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2D1" w:rsidRPr="00232D83" w:rsidRDefault="00E34099" w:rsidP="009D72D1">
      <w:pPr>
        <w:spacing w:after="200"/>
        <w:jc w:val="center"/>
        <w:rPr>
          <w:rFonts w:eastAsia="MS Mincho"/>
          <w:b/>
          <w:sz w:val="20"/>
        </w:rPr>
      </w:pPr>
      <w:bookmarkStart w:id="0" w:name="_GoBack"/>
      <w:bookmarkEnd w:id="0"/>
      <w:r w:rsidRPr="00232D83">
        <w:rPr>
          <w:rFonts w:eastAsia="MS Mincho"/>
          <w:b/>
          <w:sz w:val="20"/>
        </w:rPr>
        <w:t xml:space="preserve">General Information Document for Investing in Public </w:t>
      </w:r>
      <w:r w:rsidR="008E1464">
        <w:rPr>
          <w:rFonts w:eastAsia="MS Mincho"/>
          <w:b/>
          <w:sz w:val="20"/>
        </w:rPr>
        <w:t>Offers</w:t>
      </w:r>
    </w:p>
    <w:p w:rsidR="008E1739" w:rsidRDefault="00E34099" w:rsidP="008E1739">
      <w:pPr>
        <w:widowControl w:val="0"/>
        <w:spacing w:after="200"/>
        <w:jc w:val="both"/>
        <w:rPr>
          <w:rFonts w:eastAsia="MS Mincho"/>
          <w:i/>
          <w:sz w:val="20"/>
          <w:szCs w:val="20"/>
          <w:lang w:val="en-GB"/>
        </w:rPr>
      </w:pPr>
      <w:r w:rsidRPr="00232D83">
        <w:rPr>
          <w:rFonts w:eastAsia="MS Mincho"/>
          <w:i/>
          <w:sz w:val="20"/>
          <w:szCs w:val="20"/>
          <w:lang w:val="en-GB"/>
        </w:rPr>
        <w:t xml:space="preserve">This General Information Document highlights </w:t>
      </w:r>
      <w:r w:rsidR="00826BC8">
        <w:rPr>
          <w:rFonts w:eastAsia="MS Mincho"/>
          <w:i/>
          <w:sz w:val="20"/>
          <w:szCs w:val="20"/>
          <w:lang w:val="en-GB"/>
        </w:rPr>
        <w:t>certain</w:t>
      </w:r>
      <w:r w:rsidR="00826BC8" w:rsidRPr="00232D83">
        <w:rPr>
          <w:rFonts w:eastAsia="MS Mincho"/>
          <w:i/>
          <w:sz w:val="20"/>
          <w:szCs w:val="20"/>
          <w:lang w:val="en-GB"/>
        </w:rPr>
        <w:t xml:space="preserve"> </w:t>
      </w:r>
      <w:r w:rsidRPr="00232D83">
        <w:rPr>
          <w:rFonts w:eastAsia="MS Mincho"/>
          <w:i/>
          <w:sz w:val="20"/>
          <w:szCs w:val="20"/>
          <w:lang w:val="en-GB"/>
        </w:rPr>
        <w:t xml:space="preserve">key rules, processes and procedures applicable to public issues in accordance with the provisions of the </w:t>
      </w:r>
      <w:r w:rsidRPr="00232D83">
        <w:rPr>
          <w:rFonts w:eastAsia="MS Mincho"/>
          <w:i/>
          <w:sz w:val="20"/>
          <w:szCs w:val="20"/>
        </w:rPr>
        <w:t>Companies Act, 2013</w:t>
      </w:r>
      <w:r w:rsidR="00A63C26">
        <w:rPr>
          <w:rFonts w:eastAsia="MS Mincho"/>
          <w:i/>
          <w:sz w:val="20"/>
          <w:szCs w:val="20"/>
        </w:rPr>
        <w:t>,</w:t>
      </w:r>
      <w:r w:rsidRPr="00232D83">
        <w:rPr>
          <w:rFonts w:eastAsia="MS Mincho"/>
          <w:i/>
          <w:sz w:val="20"/>
          <w:szCs w:val="20"/>
        </w:rPr>
        <w:t xml:space="preserve"> the S</w:t>
      </w:r>
      <w:r w:rsidR="00BF148C">
        <w:rPr>
          <w:rFonts w:eastAsia="MS Mincho"/>
          <w:i/>
          <w:sz w:val="20"/>
          <w:szCs w:val="20"/>
        </w:rPr>
        <w:t xml:space="preserve">ecurities </w:t>
      </w:r>
      <w:r w:rsidRPr="00232D83">
        <w:rPr>
          <w:rFonts w:eastAsia="MS Mincho"/>
          <w:i/>
          <w:sz w:val="20"/>
          <w:szCs w:val="20"/>
        </w:rPr>
        <w:t>C</w:t>
      </w:r>
      <w:r w:rsidR="00BF148C">
        <w:rPr>
          <w:rFonts w:eastAsia="MS Mincho"/>
          <w:i/>
          <w:sz w:val="20"/>
          <w:szCs w:val="20"/>
        </w:rPr>
        <w:t>ontracts (Regulation) Act, 1956 (“</w:t>
      </w:r>
      <w:r w:rsidR="00BF148C" w:rsidRPr="003506BC">
        <w:rPr>
          <w:rFonts w:eastAsia="MS Mincho"/>
          <w:b/>
          <w:i/>
          <w:sz w:val="20"/>
          <w:szCs w:val="20"/>
        </w:rPr>
        <w:t>SCRA</w:t>
      </w:r>
      <w:r w:rsidR="00BF148C">
        <w:rPr>
          <w:rFonts w:eastAsia="MS Mincho"/>
          <w:i/>
          <w:sz w:val="20"/>
          <w:szCs w:val="20"/>
        </w:rPr>
        <w:t>”),</w:t>
      </w:r>
      <w:r w:rsidRPr="00232D83">
        <w:rPr>
          <w:rFonts w:eastAsia="MS Mincho"/>
          <w:i/>
          <w:sz w:val="20"/>
          <w:szCs w:val="20"/>
        </w:rPr>
        <w:t xml:space="preserve"> the S</w:t>
      </w:r>
      <w:r w:rsidR="00BF148C">
        <w:rPr>
          <w:rFonts w:eastAsia="MS Mincho"/>
          <w:i/>
          <w:sz w:val="20"/>
          <w:szCs w:val="20"/>
        </w:rPr>
        <w:t xml:space="preserve">ecurities </w:t>
      </w:r>
      <w:r w:rsidRPr="00232D83">
        <w:rPr>
          <w:rFonts w:eastAsia="MS Mincho"/>
          <w:i/>
          <w:sz w:val="20"/>
          <w:szCs w:val="20"/>
        </w:rPr>
        <w:t>C</w:t>
      </w:r>
      <w:r w:rsidR="00BF148C">
        <w:rPr>
          <w:rFonts w:eastAsia="MS Mincho"/>
          <w:i/>
          <w:sz w:val="20"/>
          <w:szCs w:val="20"/>
        </w:rPr>
        <w:t>ontracts (</w:t>
      </w:r>
      <w:r w:rsidRPr="00232D83">
        <w:rPr>
          <w:rFonts w:eastAsia="MS Mincho"/>
          <w:i/>
          <w:sz w:val="20"/>
          <w:szCs w:val="20"/>
        </w:rPr>
        <w:t>R</w:t>
      </w:r>
      <w:r w:rsidR="00BF148C">
        <w:rPr>
          <w:rFonts w:eastAsia="MS Mincho"/>
          <w:i/>
          <w:sz w:val="20"/>
          <w:szCs w:val="20"/>
        </w:rPr>
        <w:t xml:space="preserve">egulation) </w:t>
      </w:r>
      <w:r w:rsidRPr="00232D83">
        <w:rPr>
          <w:rFonts w:eastAsia="MS Mincho"/>
          <w:i/>
          <w:sz w:val="20"/>
          <w:szCs w:val="20"/>
        </w:rPr>
        <w:t>R</w:t>
      </w:r>
      <w:r w:rsidR="00BF148C">
        <w:rPr>
          <w:rFonts w:eastAsia="MS Mincho"/>
          <w:i/>
          <w:sz w:val="20"/>
          <w:szCs w:val="20"/>
        </w:rPr>
        <w:t>ules, 1957 (“</w:t>
      </w:r>
      <w:r w:rsidR="00BF148C" w:rsidRPr="003506BC">
        <w:rPr>
          <w:rFonts w:eastAsia="MS Mincho"/>
          <w:b/>
          <w:i/>
          <w:sz w:val="20"/>
          <w:szCs w:val="20"/>
        </w:rPr>
        <w:t>SCRR</w:t>
      </w:r>
      <w:r w:rsidR="00BF148C">
        <w:rPr>
          <w:rFonts w:eastAsia="MS Mincho"/>
          <w:i/>
          <w:sz w:val="20"/>
          <w:szCs w:val="20"/>
        </w:rPr>
        <w:t>”)</w:t>
      </w:r>
      <w:r w:rsidRPr="00232D83">
        <w:rPr>
          <w:rFonts w:eastAsia="MS Mincho"/>
          <w:i/>
          <w:sz w:val="20"/>
          <w:szCs w:val="20"/>
        </w:rPr>
        <w:t xml:space="preserve"> and</w:t>
      </w:r>
      <w:r w:rsidR="00FE6E99" w:rsidRPr="00FE6E99">
        <w:t xml:space="preserve"> </w:t>
      </w:r>
      <w:r w:rsidR="00FE6E99" w:rsidRPr="00FE6E99">
        <w:rPr>
          <w:rFonts w:eastAsia="MS Mincho"/>
          <w:i/>
          <w:sz w:val="20"/>
          <w:szCs w:val="20"/>
        </w:rPr>
        <w:t>Securities and Exchange Board of India (Issue of Capital and Disclosure Requirements) Regulations, 2009</w:t>
      </w:r>
      <w:r w:rsidR="00FE6E99">
        <w:rPr>
          <w:rFonts w:eastAsia="MS Mincho"/>
          <w:i/>
          <w:sz w:val="20"/>
          <w:szCs w:val="20"/>
        </w:rPr>
        <w:t xml:space="preserve"> </w:t>
      </w:r>
      <w:r w:rsidR="00255F5A">
        <w:rPr>
          <w:rFonts w:eastAsia="MS Mincho"/>
          <w:i/>
          <w:sz w:val="20"/>
          <w:szCs w:val="20"/>
        </w:rPr>
        <w:t>for</w:t>
      </w:r>
      <w:r w:rsidR="00B44EF3">
        <w:rPr>
          <w:rFonts w:eastAsia="MS Mincho"/>
          <w:i/>
          <w:sz w:val="20"/>
          <w:szCs w:val="20"/>
        </w:rPr>
        <w:t xml:space="preserve"> all</w:t>
      </w:r>
      <w:r w:rsidR="00255F5A">
        <w:rPr>
          <w:rFonts w:eastAsia="MS Mincho"/>
          <w:i/>
          <w:sz w:val="20"/>
          <w:szCs w:val="20"/>
        </w:rPr>
        <w:t xml:space="preserve"> the </w:t>
      </w:r>
      <w:r w:rsidR="00FD6DA4">
        <w:rPr>
          <w:rFonts w:eastAsia="MS Mincho"/>
          <w:i/>
          <w:sz w:val="20"/>
          <w:szCs w:val="20"/>
        </w:rPr>
        <w:t xml:space="preserve">Draft Red Herring Prospectus </w:t>
      </w:r>
      <w:r w:rsidR="00255F5A">
        <w:rPr>
          <w:rFonts w:eastAsia="MS Mincho"/>
          <w:i/>
          <w:sz w:val="20"/>
          <w:szCs w:val="20"/>
        </w:rPr>
        <w:t>filed prior to November 10, 2018</w:t>
      </w:r>
      <w:r w:rsidR="008A6D25">
        <w:rPr>
          <w:rFonts w:eastAsia="MS Mincho"/>
          <w:i/>
          <w:sz w:val="20"/>
          <w:szCs w:val="20"/>
        </w:rPr>
        <w:t xml:space="preserve"> to the extent applicable</w:t>
      </w:r>
      <w:r w:rsidR="00255F5A">
        <w:rPr>
          <w:rFonts w:eastAsia="MS Mincho"/>
          <w:i/>
          <w:sz w:val="20"/>
          <w:szCs w:val="20"/>
        </w:rPr>
        <w:t xml:space="preserve"> </w:t>
      </w:r>
      <w:r w:rsidR="00FE6E99">
        <w:rPr>
          <w:rFonts w:eastAsia="MS Mincho"/>
          <w:i/>
          <w:sz w:val="20"/>
          <w:szCs w:val="20"/>
        </w:rPr>
        <w:t>and</w:t>
      </w:r>
      <w:r w:rsidRPr="00232D83">
        <w:rPr>
          <w:rFonts w:eastAsia="MS Mincho"/>
          <w:i/>
          <w:sz w:val="20"/>
          <w:szCs w:val="20"/>
        </w:rPr>
        <w:t xml:space="preserve"> </w:t>
      </w:r>
      <w:r w:rsidR="00043065">
        <w:rPr>
          <w:rFonts w:eastAsia="MS Mincho"/>
          <w:i/>
          <w:sz w:val="20"/>
          <w:szCs w:val="20"/>
        </w:rPr>
        <w:t>Securities and Exchange Board of India (</w:t>
      </w:r>
      <w:r w:rsidR="00DE2417">
        <w:rPr>
          <w:rFonts w:eastAsia="MS Mincho"/>
          <w:i/>
          <w:sz w:val="20"/>
          <w:szCs w:val="20"/>
        </w:rPr>
        <w:t>Issue</w:t>
      </w:r>
      <w:r w:rsidR="00043065">
        <w:rPr>
          <w:rFonts w:eastAsia="MS Mincho"/>
          <w:i/>
          <w:sz w:val="20"/>
          <w:szCs w:val="20"/>
        </w:rPr>
        <w:t xml:space="preserve"> of Capital and Disclosure Requirements) Regulations, 2018 (“</w:t>
      </w:r>
      <w:r w:rsidRPr="005D182B">
        <w:rPr>
          <w:rFonts w:eastAsia="MS Mincho"/>
          <w:b/>
          <w:i/>
          <w:sz w:val="20"/>
          <w:szCs w:val="20"/>
        </w:rPr>
        <w:t>SEBI ICDR Regulations</w:t>
      </w:r>
      <w:r w:rsidR="00043065">
        <w:rPr>
          <w:rFonts w:eastAsia="MS Mincho"/>
          <w:i/>
          <w:sz w:val="20"/>
          <w:szCs w:val="20"/>
        </w:rPr>
        <w:t>”)</w:t>
      </w:r>
      <w:r w:rsidRPr="00232D83">
        <w:rPr>
          <w:rFonts w:eastAsia="MS Mincho"/>
          <w:i/>
          <w:sz w:val="20"/>
          <w:szCs w:val="20"/>
          <w:lang w:val="en-GB"/>
        </w:rPr>
        <w:t xml:space="preserve">. Bidders/Applicants should not construe the contents of this General Information Document as legal advice and should consult their own legal counsel and other advisors in </w:t>
      </w:r>
      <w:r w:rsidRPr="00232D83">
        <w:rPr>
          <w:rFonts w:eastAsia="MS Mincho"/>
          <w:i/>
          <w:sz w:val="20"/>
          <w:szCs w:val="20"/>
          <w:lang w:val="en-GB"/>
        </w:rPr>
        <w:t xml:space="preserve">relation to the legal matters concerning the Offer. For taking an investment decision, the Bidders/Applicants should rely on their own examination of the </w:t>
      </w:r>
      <w:r w:rsidR="003A1BC7">
        <w:rPr>
          <w:rFonts w:eastAsia="MS Mincho"/>
          <w:bCs/>
          <w:i/>
          <w:sz w:val="20"/>
          <w:szCs w:val="20"/>
          <w:lang w:val="en-GB"/>
        </w:rPr>
        <w:t>Issuer</w:t>
      </w:r>
      <w:r w:rsidRPr="00232D83">
        <w:rPr>
          <w:rFonts w:eastAsia="MS Mincho"/>
          <w:i/>
          <w:sz w:val="20"/>
          <w:szCs w:val="20"/>
          <w:lang w:val="en-GB"/>
        </w:rPr>
        <w:t xml:space="preserve"> and the Offer, and should carefully read the Red Herring Prospectus/Prospectus before investing</w:t>
      </w:r>
      <w:r w:rsidRPr="00232D83">
        <w:rPr>
          <w:rFonts w:eastAsia="MS Mincho"/>
          <w:i/>
          <w:sz w:val="20"/>
          <w:szCs w:val="20"/>
          <w:lang w:val="en-GB"/>
        </w:rPr>
        <w:t xml:space="preserve"> in the Offer.</w:t>
      </w:r>
      <w:r>
        <w:rPr>
          <w:rFonts w:eastAsia="MS Mincho"/>
          <w:i/>
          <w:sz w:val="20"/>
          <w:szCs w:val="20"/>
          <w:lang w:val="en-GB"/>
        </w:rPr>
        <w:t xml:space="preserve"> </w:t>
      </w:r>
    </w:p>
    <w:p w:rsidR="008E1739" w:rsidRPr="003506BC" w:rsidRDefault="00E34099" w:rsidP="008E1739">
      <w:pPr>
        <w:widowControl w:val="0"/>
        <w:spacing w:after="200"/>
        <w:jc w:val="both"/>
        <w:rPr>
          <w:rFonts w:eastAsia="MS Mincho"/>
          <w:snapToGrid w:val="0"/>
          <w:sz w:val="20"/>
          <w:szCs w:val="20"/>
          <w:lang w:val="en-GB"/>
        </w:rPr>
      </w:pPr>
      <w:r w:rsidRPr="003506BC">
        <w:rPr>
          <w:rFonts w:eastAsia="MS Mincho"/>
          <w:i/>
          <w:snapToGrid w:val="0"/>
          <w:sz w:val="20"/>
          <w:szCs w:val="20"/>
          <w:lang w:val="en-GB"/>
        </w:rPr>
        <w:t xml:space="preserve">SEBI through its circular no. SEBI/HO/CFD/DIL2/CIR/P/2018/138 </w:t>
      </w:r>
      <w:r w:rsidR="00912CEC">
        <w:rPr>
          <w:rFonts w:eastAsia="MS Mincho"/>
          <w:i/>
          <w:snapToGrid w:val="0"/>
          <w:sz w:val="20"/>
          <w:szCs w:val="20"/>
          <w:lang w:val="en-GB"/>
        </w:rPr>
        <w:t xml:space="preserve">dated November 1, 2018 </w:t>
      </w:r>
      <w:r w:rsidRPr="003506BC">
        <w:rPr>
          <w:rFonts w:eastAsia="MS Mincho"/>
          <w:i/>
          <w:snapToGrid w:val="0"/>
          <w:sz w:val="20"/>
          <w:szCs w:val="20"/>
          <w:lang w:val="en-GB"/>
        </w:rPr>
        <w:t xml:space="preserve">has proposed to introduce </w:t>
      </w:r>
      <w:r w:rsidR="00811946">
        <w:rPr>
          <w:rFonts w:eastAsia="MS Mincho"/>
          <w:i/>
          <w:snapToGrid w:val="0"/>
          <w:sz w:val="20"/>
          <w:szCs w:val="20"/>
          <w:lang w:val="en-GB"/>
        </w:rPr>
        <w:t>an</w:t>
      </w:r>
      <w:r w:rsidRPr="003506BC">
        <w:rPr>
          <w:rFonts w:eastAsia="MS Mincho"/>
          <w:i/>
          <w:snapToGrid w:val="0"/>
          <w:sz w:val="20"/>
          <w:szCs w:val="20"/>
          <w:lang w:val="en-GB"/>
        </w:rPr>
        <w:t xml:space="preserve"> alternate payment mechanism using </w:t>
      </w:r>
      <w:r w:rsidR="009B6558" w:rsidRPr="009B6558">
        <w:rPr>
          <w:rFonts w:eastAsia="MS Mincho"/>
          <w:i/>
          <w:snapToGrid w:val="0"/>
          <w:sz w:val="20"/>
          <w:szCs w:val="20"/>
          <w:lang w:val="en-GB"/>
        </w:rPr>
        <w:t>Unified Payments Interface (“</w:t>
      </w:r>
      <w:r w:rsidR="009B6558" w:rsidRPr="003506BC">
        <w:rPr>
          <w:rFonts w:eastAsia="MS Mincho"/>
          <w:b/>
          <w:i/>
          <w:snapToGrid w:val="0"/>
          <w:sz w:val="20"/>
          <w:szCs w:val="20"/>
          <w:lang w:val="en-GB"/>
        </w:rPr>
        <w:t>UPI</w:t>
      </w:r>
      <w:r w:rsidR="009B6558" w:rsidRPr="009B6558">
        <w:rPr>
          <w:rFonts w:eastAsia="MS Mincho"/>
          <w:i/>
          <w:snapToGrid w:val="0"/>
          <w:sz w:val="20"/>
          <w:szCs w:val="20"/>
          <w:lang w:val="en-GB"/>
        </w:rPr>
        <w:t>”)</w:t>
      </w:r>
      <w:r w:rsidRPr="003506BC">
        <w:rPr>
          <w:rFonts w:eastAsia="MS Mincho"/>
          <w:i/>
          <w:snapToGrid w:val="0"/>
          <w:sz w:val="20"/>
          <w:szCs w:val="20"/>
          <w:lang w:val="en-GB"/>
        </w:rPr>
        <w:t xml:space="preserve"> and consequent reduction in timelines in a phased manner. From January 1, 2019, the UPI mechanism for RIIs applying through Designated Intermediaries will be made effective along with the existing process and existing timeline of T+6 days. The same will c</w:t>
      </w:r>
      <w:r w:rsidRPr="003506BC">
        <w:rPr>
          <w:rFonts w:eastAsia="MS Mincho"/>
          <w:i/>
          <w:snapToGrid w:val="0"/>
          <w:sz w:val="20"/>
          <w:szCs w:val="20"/>
          <w:lang w:val="en-GB"/>
        </w:rPr>
        <w:t xml:space="preserve">ontinue for a period of three months or </w:t>
      </w:r>
      <w:r w:rsidR="00826BC8">
        <w:rPr>
          <w:rFonts w:eastAsia="MS Mincho"/>
          <w:i/>
          <w:snapToGrid w:val="0"/>
          <w:sz w:val="20"/>
          <w:szCs w:val="20"/>
          <w:lang w:val="en-GB"/>
        </w:rPr>
        <w:t>launch</w:t>
      </w:r>
      <w:r w:rsidR="00826BC8" w:rsidRPr="003506BC">
        <w:rPr>
          <w:rFonts w:eastAsia="MS Mincho"/>
          <w:i/>
          <w:snapToGrid w:val="0"/>
          <w:sz w:val="20"/>
          <w:szCs w:val="20"/>
          <w:lang w:val="en-GB"/>
        </w:rPr>
        <w:t xml:space="preserve"> </w:t>
      </w:r>
      <w:r w:rsidRPr="003506BC">
        <w:rPr>
          <w:rFonts w:eastAsia="MS Mincho"/>
          <w:i/>
          <w:snapToGrid w:val="0"/>
          <w:sz w:val="20"/>
          <w:szCs w:val="20"/>
          <w:lang w:val="en-GB"/>
        </w:rPr>
        <w:t>of five main board public issues, whichever is later (“</w:t>
      </w:r>
      <w:r w:rsidRPr="00776512">
        <w:rPr>
          <w:rFonts w:eastAsia="MS Mincho"/>
          <w:b/>
          <w:i/>
          <w:snapToGrid w:val="0"/>
          <w:sz w:val="20"/>
          <w:szCs w:val="20"/>
          <w:lang w:val="en-GB"/>
        </w:rPr>
        <w:t xml:space="preserve">UPI </w:t>
      </w:r>
      <w:r w:rsidRPr="003506BC">
        <w:rPr>
          <w:rFonts w:eastAsia="MS Mincho"/>
          <w:b/>
          <w:i/>
          <w:snapToGrid w:val="0"/>
          <w:sz w:val="20"/>
          <w:szCs w:val="20"/>
          <w:lang w:val="en-GB"/>
        </w:rPr>
        <w:t>Phase I</w:t>
      </w:r>
      <w:r w:rsidRPr="003506BC">
        <w:rPr>
          <w:rFonts w:eastAsia="MS Mincho"/>
          <w:i/>
          <w:snapToGrid w:val="0"/>
          <w:sz w:val="20"/>
          <w:szCs w:val="20"/>
          <w:lang w:val="en-GB"/>
        </w:rPr>
        <w:t>”). Thereafter, for application by RIIs through Designated Intermediaries, the existing process of physical movement of forms from Designated I</w:t>
      </w:r>
      <w:r w:rsidRPr="003506BC">
        <w:rPr>
          <w:rFonts w:eastAsia="MS Mincho"/>
          <w:i/>
          <w:snapToGrid w:val="0"/>
          <w:sz w:val="20"/>
          <w:szCs w:val="20"/>
          <w:lang w:val="en-GB"/>
        </w:rPr>
        <w:t xml:space="preserve">ntermediaries to SCSBs for blocking of funds will be discontinued and only the UPI mechanism with existing timeline of T+6 days will continue for a period of three months or </w:t>
      </w:r>
      <w:r w:rsidR="00826BC8">
        <w:rPr>
          <w:rFonts w:eastAsia="MS Mincho"/>
          <w:i/>
          <w:snapToGrid w:val="0"/>
          <w:sz w:val="20"/>
          <w:szCs w:val="20"/>
          <w:lang w:val="en-GB"/>
        </w:rPr>
        <w:t>launch</w:t>
      </w:r>
      <w:r w:rsidR="00826BC8" w:rsidRPr="003506BC">
        <w:rPr>
          <w:rFonts w:eastAsia="MS Mincho"/>
          <w:i/>
          <w:snapToGrid w:val="0"/>
          <w:sz w:val="20"/>
          <w:szCs w:val="20"/>
          <w:lang w:val="en-GB"/>
        </w:rPr>
        <w:t xml:space="preserve"> </w:t>
      </w:r>
      <w:r w:rsidRPr="003506BC">
        <w:rPr>
          <w:rFonts w:eastAsia="MS Mincho"/>
          <w:i/>
          <w:snapToGrid w:val="0"/>
          <w:sz w:val="20"/>
          <w:szCs w:val="20"/>
          <w:lang w:val="en-GB"/>
        </w:rPr>
        <w:t>of five main board public issues, whichever is later (“</w:t>
      </w:r>
      <w:r w:rsidRPr="00776512">
        <w:rPr>
          <w:rFonts w:eastAsia="MS Mincho"/>
          <w:b/>
          <w:i/>
          <w:snapToGrid w:val="0"/>
          <w:sz w:val="20"/>
          <w:szCs w:val="20"/>
          <w:lang w:val="en-GB"/>
        </w:rPr>
        <w:t xml:space="preserve">UPI </w:t>
      </w:r>
      <w:r w:rsidRPr="003506BC">
        <w:rPr>
          <w:rFonts w:eastAsia="MS Mincho"/>
          <w:b/>
          <w:i/>
          <w:snapToGrid w:val="0"/>
          <w:sz w:val="20"/>
          <w:szCs w:val="20"/>
          <w:lang w:val="en-GB"/>
        </w:rPr>
        <w:t>Phase II</w:t>
      </w:r>
      <w:r w:rsidRPr="003506BC">
        <w:rPr>
          <w:rFonts w:eastAsia="MS Mincho"/>
          <w:i/>
          <w:snapToGrid w:val="0"/>
          <w:sz w:val="20"/>
          <w:szCs w:val="20"/>
          <w:lang w:val="en-GB"/>
        </w:rPr>
        <w:t>”). Subs</w:t>
      </w:r>
      <w:r w:rsidRPr="003506BC">
        <w:rPr>
          <w:rFonts w:eastAsia="MS Mincho"/>
          <w:i/>
          <w:snapToGrid w:val="0"/>
          <w:sz w:val="20"/>
          <w:szCs w:val="20"/>
          <w:lang w:val="en-GB"/>
        </w:rPr>
        <w:t>equently, the final reduced timeline will be made effective using the UPI mechanism</w:t>
      </w:r>
      <w:r w:rsidR="0006222A">
        <w:rPr>
          <w:rFonts w:eastAsia="MS Mincho"/>
          <w:i/>
          <w:snapToGrid w:val="0"/>
          <w:sz w:val="20"/>
          <w:szCs w:val="20"/>
          <w:lang w:val="en-GB"/>
        </w:rPr>
        <w:t xml:space="preserve"> for applications by RIIs</w:t>
      </w:r>
      <w:r w:rsidRPr="003506BC">
        <w:rPr>
          <w:rFonts w:eastAsia="MS Mincho"/>
          <w:i/>
          <w:snapToGrid w:val="0"/>
          <w:sz w:val="20"/>
          <w:szCs w:val="20"/>
          <w:lang w:val="en-GB"/>
        </w:rPr>
        <w:t xml:space="preserve"> (“</w:t>
      </w:r>
      <w:r w:rsidRPr="00776512">
        <w:rPr>
          <w:rFonts w:eastAsia="MS Mincho"/>
          <w:b/>
          <w:i/>
          <w:snapToGrid w:val="0"/>
          <w:sz w:val="20"/>
          <w:szCs w:val="20"/>
          <w:lang w:val="en-GB"/>
        </w:rPr>
        <w:t xml:space="preserve">UPI </w:t>
      </w:r>
      <w:r w:rsidRPr="003506BC">
        <w:rPr>
          <w:rFonts w:eastAsia="MS Mincho"/>
          <w:b/>
          <w:i/>
          <w:snapToGrid w:val="0"/>
          <w:sz w:val="20"/>
          <w:szCs w:val="20"/>
          <w:lang w:val="en-GB"/>
        </w:rPr>
        <w:t>Phase III</w:t>
      </w:r>
      <w:r w:rsidRPr="003506BC">
        <w:rPr>
          <w:rFonts w:eastAsia="MS Mincho"/>
          <w:i/>
          <w:snapToGrid w:val="0"/>
          <w:sz w:val="20"/>
          <w:szCs w:val="20"/>
          <w:lang w:val="en-GB"/>
        </w:rPr>
        <w:t>”)</w:t>
      </w:r>
      <w:r w:rsidR="00EF03A5">
        <w:rPr>
          <w:rFonts w:eastAsia="MS Mincho"/>
          <w:i/>
          <w:snapToGrid w:val="0"/>
          <w:sz w:val="20"/>
          <w:szCs w:val="20"/>
          <w:lang w:val="en-GB"/>
        </w:rPr>
        <w:t>, as may be prescribed by SEBI</w:t>
      </w:r>
      <w:r w:rsidRPr="003506BC">
        <w:rPr>
          <w:rFonts w:eastAsia="MS Mincho"/>
          <w:i/>
          <w:snapToGrid w:val="0"/>
          <w:sz w:val="20"/>
          <w:szCs w:val="20"/>
          <w:lang w:val="en-GB"/>
        </w:rPr>
        <w:t xml:space="preserve">. </w:t>
      </w:r>
    </w:p>
    <w:p w:rsidR="009D72D1" w:rsidRPr="00232D83" w:rsidRDefault="00E34099" w:rsidP="009D72D1">
      <w:pPr>
        <w:widowControl w:val="0"/>
        <w:spacing w:after="200"/>
        <w:jc w:val="center"/>
        <w:rPr>
          <w:b/>
          <w:bCs/>
          <w:sz w:val="20"/>
          <w:szCs w:val="20"/>
          <w:lang w:val="en-GB"/>
        </w:rPr>
      </w:pPr>
      <w:r w:rsidRPr="00232D83">
        <w:rPr>
          <w:b/>
          <w:bCs/>
          <w:sz w:val="20"/>
          <w:szCs w:val="20"/>
          <w:lang w:val="en-GB"/>
        </w:rPr>
        <w:t>SECTION 1: PURPOSE OF THE GENERAL INFORMATION DOCUMENT (GID)</w:t>
      </w:r>
    </w:p>
    <w:p w:rsidR="009D72D1" w:rsidRPr="00232D83" w:rsidRDefault="00E34099" w:rsidP="009D72D1">
      <w:pPr>
        <w:widowControl w:val="0"/>
        <w:autoSpaceDE w:val="0"/>
        <w:autoSpaceDN w:val="0"/>
        <w:adjustRightInd w:val="0"/>
        <w:spacing w:after="200"/>
        <w:jc w:val="both"/>
        <w:rPr>
          <w:rFonts w:eastAsia="MS Mincho"/>
          <w:bCs/>
          <w:sz w:val="20"/>
          <w:szCs w:val="20"/>
          <w:lang w:val="en-GB"/>
        </w:rPr>
      </w:pPr>
      <w:r w:rsidRPr="00232D83">
        <w:rPr>
          <w:rFonts w:eastAsia="MS Mincho"/>
          <w:bCs/>
          <w:sz w:val="20"/>
          <w:szCs w:val="20"/>
          <w:lang w:val="en-GB"/>
        </w:rPr>
        <w:t xml:space="preserve">This document is applicable to the public issues undertaken through the Book-Building Process as well as to the Fixed Price </w:t>
      </w:r>
      <w:r>
        <w:rPr>
          <w:rFonts w:eastAsia="MS Mincho"/>
          <w:bCs/>
          <w:sz w:val="20"/>
          <w:szCs w:val="20"/>
          <w:lang w:val="en-GB"/>
        </w:rPr>
        <w:t>Offers</w:t>
      </w:r>
      <w:r w:rsidRPr="00232D83">
        <w:rPr>
          <w:rFonts w:eastAsia="MS Mincho"/>
          <w:bCs/>
          <w:sz w:val="20"/>
          <w:szCs w:val="20"/>
          <w:lang w:val="en-GB"/>
        </w:rPr>
        <w:t>. The purpose of the “General Information Document for Investing in Public Issues” is to provide general guidance to potential</w:t>
      </w:r>
      <w:r w:rsidRPr="00232D83">
        <w:rPr>
          <w:rFonts w:eastAsia="MS Mincho"/>
          <w:bCs/>
          <w:sz w:val="20"/>
          <w:szCs w:val="20"/>
          <w:lang w:val="en-GB"/>
        </w:rPr>
        <w:t xml:space="preserve"> Bidders/Applicants in IPOs and FPOs, and on the processes and procedures governing IPOs and FPOs, undertaken in accordance with the provisions of the SEBI ICDR Regulations.</w:t>
      </w:r>
    </w:p>
    <w:p w:rsidR="009D72D1" w:rsidRPr="00232D83" w:rsidRDefault="00E34099" w:rsidP="009D72D1">
      <w:pPr>
        <w:widowControl w:val="0"/>
        <w:autoSpaceDE w:val="0"/>
        <w:autoSpaceDN w:val="0"/>
        <w:adjustRightInd w:val="0"/>
        <w:spacing w:after="200"/>
        <w:jc w:val="both"/>
        <w:rPr>
          <w:rFonts w:eastAsia="MS Mincho"/>
          <w:bCs/>
          <w:sz w:val="20"/>
          <w:szCs w:val="20"/>
          <w:lang w:val="en-GB"/>
        </w:rPr>
      </w:pPr>
      <w:r w:rsidRPr="00232D83">
        <w:rPr>
          <w:rFonts w:eastAsia="MS Mincho"/>
          <w:bCs/>
          <w:sz w:val="20"/>
          <w:szCs w:val="20"/>
          <w:lang w:val="en-GB"/>
        </w:rPr>
        <w:t>Bidders/Applicants should note that investment in equity and equity related securi</w:t>
      </w:r>
      <w:r w:rsidRPr="00232D83">
        <w:rPr>
          <w:rFonts w:eastAsia="MS Mincho"/>
          <w:bCs/>
          <w:sz w:val="20"/>
          <w:szCs w:val="20"/>
          <w:lang w:val="en-GB"/>
        </w:rPr>
        <w:t xml:space="preserve">ties involves risk and Bidder/Applicant should not invest any funds in the </w:t>
      </w:r>
      <w:r w:rsidR="00BF148C">
        <w:rPr>
          <w:rFonts w:eastAsia="MS Mincho"/>
          <w:bCs/>
          <w:sz w:val="20"/>
          <w:szCs w:val="20"/>
          <w:lang w:val="en-GB"/>
        </w:rPr>
        <w:t>Offer</w:t>
      </w:r>
      <w:r w:rsidRPr="00232D83">
        <w:rPr>
          <w:rFonts w:eastAsia="MS Mincho"/>
          <w:bCs/>
          <w:sz w:val="20"/>
          <w:szCs w:val="20"/>
          <w:lang w:val="en-GB"/>
        </w:rPr>
        <w:t xml:space="preserve"> unless they can afford to take the risk of losing their investment. The specific terms relating to securities and/or for subscribing to securities in an </w:t>
      </w:r>
      <w:r w:rsidR="00DE2417">
        <w:rPr>
          <w:rFonts w:eastAsia="MS Mincho"/>
          <w:bCs/>
          <w:sz w:val="20"/>
          <w:szCs w:val="20"/>
          <w:lang w:val="en-GB"/>
        </w:rPr>
        <w:t>Offer</w:t>
      </w:r>
      <w:r w:rsidRPr="00232D83">
        <w:rPr>
          <w:rFonts w:eastAsia="MS Mincho"/>
          <w:bCs/>
          <w:sz w:val="20"/>
          <w:szCs w:val="20"/>
          <w:lang w:val="en-GB"/>
        </w:rPr>
        <w:t xml:space="preserve"> and the relevant</w:t>
      </w:r>
      <w:r w:rsidRPr="00232D83">
        <w:rPr>
          <w:rFonts w:eastAsia="MS Mincho"/>
          <w:bCs/>
          <w:sz w:val="20"/>
          <w:szCs w:val="20"/>
          <w:lang w:val="en-GB"/>
        </w:rPr>
        <w:t xml:space="preserve"> information about the </w:t>
      </w:r>
      <w:r w:rsidR="003A1BC7">
        <w:rPr>
          <w:rFonts w:eastAsia="MS Mincho"/>
          <w:bCs/>
          <w:sz w:val="20"/>
          <w:szCs w:val="20"/>
          <w:lang w:val="en-GB"/>
        </w:rPr>
        <w:t>Issuer</w:t>
      </w:r>
      <w:r w:rsidRPr="00232D83">
        <w:rPr>
          <w:rFonts w:eastAsia="MS Mincho"/>
          <w:bCs/>
          <w:sz w:val="20"/>
          <w:szCs w:val="20"/>
          <w:lang w:val="en-GB"/>
        </w:rPr>
        <w:t xml:space="preserve"> undertaking the </w:t>
      </w:r>
      <w:r w:rsidR="00DE2417">
        <w:rPr>
          <w:rFonts w:eastAsia="MS Mincho"/>
          <w:bCs/>
          <w:sz w:val="20"/>
          <w:szCs w:val="20"/>
          <w:lang w:val="en-GB"/>
        </w:rPr>
        <w:t>Offer</w:t>
      </w:r>
      <w:r w:rsidRPr="00232D83">
        <w:rPr>
          <w:rFonts w:eastAsia="MS Mincho"/>
          <w:bCs/>
          <w:sz w:val="20"/>
          <w:szCs w:val="20"/>
          <w:lang w:val="en-GB"/>
        </w:rPr>
        <w:t xml:space="preserve"> are set out in the Red Herring Prospectus (“</w:t>
      </w:r>
      <w:r w:rsidRPr="00232D83">
        <w:rPr>
          <w:rFonts w:eastAsia="MS Mincho"/>
          <w:b/>
          <w:bCs/>
          <w:sz w:val="20"/>
          <w:szCs w:val="20"/>
          <w:lang w:val="en-GB"/>
        </w:rPr>
        <w:t>RHP</w:t>
      </w:r>
      <w:r w:rsidRPr="00232D83">
        <w:rPr>
          <w:rFonts w:eastAsia="MS Mincho"/>
          <w:bCs/>
          <w:sz w:val="20"/>
          <w:szCs w:val="20"/>
          <w:lang w:val="en-GB"/>
        </w:rPr>
        <w:t xml:space="preserve">”)/ Prospectus filed by the </w:t>
      </w:r>
      <w:r w:rsidR="003A1BC7">
        <w:rPr>
          <w:rFonts w:eastAsia="MS Mincho"/>
          <w:bCs/>
          <w:sz w:val="20"/>
          <w:szCs w:val="20"/>
          <w:lang w:val="en-GB"/>
        </w:rPr>
        <w:t>Issuer</w:t>
      </w:r>
      <w:r w:rsidRPr="00232D83">
        <w:rPr>
          <w:rFonts w:eastAsia="MS Mincho"/>
          <w:bCs/>
          <w:sz w:val="20"/>
          <w:szCs w:val="20"/>
          <w:lang w:val="en-GB"/>
        </w:rPr>
        <w:t xml:space="preserve"> with the Registrar of Companies (“</w:t>
      </w:r>
      <w:r w:rsidRPr="00232D83">
        <w:rPr>
          <w:rFonts w:eastAsia="MS Mincho"/>
          <w:b/>
          <w:bCs/>
          <w:sz w:val="20"/>
          <w:szCs w:val="20"/>
          <w:lang w:val="en-GB"/>
        </w:rPr>
        <w:t>RoC</w:t>
      </w:r>
      <w:r w:rsidRPr="00232D83">
        <w:rPr>
          <w:rFonts w:eastAsia="MS Mincho"/>
          <w:bCs/>
          <w:sz w:val="20"/>
          <w:szCs w:val="20"/>
          <w:lang w:val="en-GB"/>
        </w:rPr>
        <w:t>”). Bidders/Applicants should carefully read the entire RHP/Prospectus</w:t>
      </w:r>
      <w:r w:rsidR="00826BC8">
        <w:rPr>
          <w:rFonts w:eastAsia="MS Mincho"/>
          <w:bCs/>
          <w:sz w:val="20"/>
          <w:szCs w:val="20"/>
          <w:lang w:val="en-GB"/>
        </w:rPr>
        <w:t>,</w:t>
      </w:r>
      <w:r w:rsidRPr="00232D83">
        <w:rPr>
          <w:rFonts w:eastAsia="MS Mincho"/>
          <w:bCs/>
          <w:sz w:val="20"/>
          <w:szCs w:val="20"/>
          <w:lang w:val="en-GB"/>
        </w:rPr>
        <w:t xml:space="preserve"> the Bid cum A</w:t>
      </w:r>
      <w:r w:rsidRPr="00232D83">
        <w:rPr>
          <w:rFonts w:eastAsia="MS Mincho"/>
          <w:bCs/>
          <w:sz w:val="20"/>
          <w:szCs w:val="20"/>
          <w:lang w:val="en-GB"/>
        </w:rPr>
        <w:t xml:space="preserve">pplication Form/Application Form and the Abridged Prospectus of the </w:t>
      </w:r>
      <w:r w:rsidR="003A1BC7">
        <w:rPr>
          <w:rFonts w:eastAsia="MS Mincho"/>
          <w:bCs/>
          <w:sz w:val="20"/>
          <w:szCs w:val="20"/>
          <w:lang w:val="en-GB"/>
        </w:rPr>
        <w:t>Issuer</w:t>
      </w:r>
      <w:r w:rsidRPr="00232D83">
        <w:rPr>
          <w:rFonts w:eastAsia="MS Mincho"/>
          <w:bCs/>
          <w:sz w:val="20"/>
          <w:szCs w:val="20"/>
          <w:lang w:val="en-GB"/>
        </w:rPr>
        <w:t xml:space="preserve"> in which they are proposing to invest through the </w:t>
      </w:r>
      <w:r w:rsidR="00DE2417">
        <w:rPr>
          <w:rFonts w:eastAsia="MS Mincho"/>
          <w:bCs/>
          <w:sz w:val="20"/>
          <w:szCs w:val="20"/>
          <w:lang w:val="en-GB"/>
        </w:rPr>
        <w:t>Offer</w:t>
      </w:r>
      <w:r w:rsidRPr="00232D83">
        <w:rPr>
          <w:rFonts w:eastAsia="MS Mincho"/>
          <w:bCs/>
          <w:sz w:val="20"/>
          <w:szCs w:val="20"/>
          <w:lang w:val="en-GB"/>
        </w:rPr>
        <w:t xml:space="preserve">. In case of any difference in interpretation or conflict and/or overlap between the disclosure included in this document and </w:t>
      </w:r>
      <w:r w:rsidRPr="00232D83">
        <w:rPr>
          <w:rFonts w:eastAsia="MS Mincho"/>
          <w:bCs/>
          <w:sz w:val="20"/>
          <w:szCs w:val="20"/>
          <w:lang w:val="en-GB"/>
        </w:rPr>
        <w:t xml:space="preserve">the RHP/Prospectus, the disclosures in the RHP/Prospectus shall prevail. The RHP/Prospectus of the </w:t>
      </w:r>
      <w:r w:rsidR="003A1BC7">
        <w:rPr>
          <w:rFonts w:eastAsia="MS Mincho"/>
          <w:bCs/>
          <w:sz w:val="20"/>
          <w:szCs w:val="20"/>
          <w:lang w:val="en-GB"/>
        </w:rPr>
        <w:t>Issuer</w:t>
      </w:r>
      <w:r w:rsidRPr="00232D83">
        <w:rPr>
          <w:rFonts w:eastAsia="MS Mincho"/>
          <w:bCs/>
          <w:sz w:val="20"/>
          <w:szCs w:val="20"/>
          <w:lang w:val="en-GB"/>
        </w:rPr>
        <w:t xml:space="preserve"> is available </w:t>
      </w:r>
      <w:r w:rsidRPr="00232D83">
        <w:rPr>
          <w:rFonts w:eastAsia="MS Mincho"/>
          <w:sz w:val="20"/>
          <w:szCs w:val="20"/>
          <w:lang w:val="en-GB"/>
        </w:rPr>
        <w:t xml:space="preserve">on the websites of stock exchanges, </w:t>
      </w:r>
      <w:r w:rsidRPr="00232D83">
        <w:rPr>
          <w:rFonts w:eastAsia="MS Mincho"/>
          <w:bCs/>
          <w:sz w:val="20"/>
          <w:szCs w:val="20"/>
          <w:lang w:val="en-GB"/>
        </w:rPr>
        <w:t xml:space="preserve">on the website(s) of the </w:t>
      </w:r>
      <w:r w:rsidRPr="007C7859">
        <w:rPr>
          <w:rFonts w:eastAsia="MS Mincho"/>
          <w:bCs/>
          <w:sz w:val="20"/>
          <w:szCs w:val="20"/>
          <w:lang w:val="en-GB"/>
        </w:rPr>
        <w:t>BRLM(s</w:t>
      </w:r>
      <w:r w:rsidRPr="00232D83">
        <w:rPr>
          <w:rFonts w:eastAsia="MS Mincho"/>
          <w:b/>
          <w:bCs/>
          <w:sz w:val="20"/>
          <w:szCs w:val="20"/>
          <w:lang w:val="en-GB"/>
        </w:rPr>
        <w:t>)</w:t>
      </w:r>
      <w:r w:rsidRPr="00232D83">
        <w:rPr>
          <w:rFonts w:eastAsia="MS Mincho"/>
          <w:bCs/>
          <w:sz w:val="20"/>
          <w:szCs w:val="20"/>
          <w:lang w:val="en-GB"/>
        </w:rPr>
        <w:t xml:space="preserve"> to the </w:t>
      </w:r>
      <w:r w:rsidR="00DE2417">
        <w:rPr>
          <w:rFonts w:eastAsia="MS Mincho"/>
          <w:bCs/>
          <w:sz w:val="20"/>
          <w:szCs w:val="20"/>
          <w:lang w:val="en-GB"/>
        </w:rPr>
        <w:t>Offer</w:t>
      </w:r>
      <w:r w:rsidRPr="00232D83">
        <w:rPr>
          <w:rFonts w:eastAsia="MS Mincho"/>
          <w:bCs/>
          <w:sz w:val="20"/>
          <w:szCs w:val="20"/>
          <w:lang w:val="en-GB"/>
        </w:rPr>
        <w:t xml:space="preserve"> and on the website of Securities and Exchange Board of </w:t>
      </w:r>
      <w:r w:rsidRPr="00232D83">
        <w:rPr>
          <w:rFonts w:eastAsia="MS Mincho"/>
          <w:bCs/>
          <w:sz w:val="20"/>
          <w:szCs w:val="20"/>
          <w:lang w:val="en-GB"/>
        </w:rPr>
        <w:t>India (“</w:t>
      </w:r>
      <w:r w:rsidRPr="00232D83">
        <w:rPr>
          <w:rFonts w:eastAsia="MS Mincho"/>
          <w:b/>
          <w:bCs/>
          <w:sz w:val="20"/>
          <w:szCs w:val="20"/>
          <w:lang w:val="en-GB"/>
        </w:rPr>
        <w:t>SEBI</w:t>
      </w:r>
      <w:r w:rsidRPr="00232D83">
        <w:rPr>
          <w:rFonts w:eastAsia="MS Mincho"/>
          <w:bCs/>
          <w:sz w:val="20"/>
          <w:szCs w:val="20"/>
          <w:lang w:val="en-GB"/>
        </w:rPr>
        <w:t xml:space="preserve">”) at </w:t>
      </w:r>
      <w:r w:rsidRPr="00232D83">
        <w:rPr>
          <w:rFonts w:eastAsia="MS Mincho"/>
          <w:bCs/>
          <w:sz w:val="20"/>
          <w:szCs w:val="20"/>
          <w:u w:val="single"/>
          <w:lang w:val="en-GB"/>
        </w:rPr>
        <w:t>www.sebi.gov.in</w:t>
      </w:r>
      <w:r w:rsidRPr="00232D83">
        <w:rPr>
          <w:rFonts w:eastAsia="MS Mincho"/>
          <w:sz w:val="20"/>
          <w:szCs w:val="20"/>
          <w:lang w:val="en-GB"/>
        </w:rPr>
        <w:t>.</w:t>
      </w:r>
    </w:p>
    <w:p w:rsidR="009D72D1" w:rsidRPr="00232D83" w:rsidRDefault="00E34099" w:rsidP="009D72D1">
      <w:pPr>
        <w:widowControl w:val="0"/>
        <w:spacing w:after="200"/>
        <w:jc w:val="both"/>
        <w:rPr>
          <w:rFonts w:eastAsia="MS Mincho"/>
          <w:bCs/>
          <w:sz w:val="20"/>
          <w:szCs w:val="20"/>
          <w:lang w:val="en-GB"/>
        </w:rPr>
      </w:pPr>
      <w:r w:rsidRPr="00232D83">
        <w:rPr>
          <w:rFonts w:eastAsia="MS Mincho"/>
          <w:bCs/>
          <w:sz w:val="20"/>
          <w:szCs w:val="20"/>
          <w:lang w:val="en-GB"/>
        </w:rPr>
        <w:t>For the definitions of capitalized terms and abbreviations used herein Bidders/Applicants may refer to the section “Glossary and Abbreviations”.</w:t>
      </w:r>
    </w:p>
    <w:p w:rsidR="009D72D1" w:rsidRPr="00232D83" w:rsidRDefault="00E34099" w:rsidP="009D72D1">
      <w:pPr>
        <w:widowControl w:val="0"/>
        <w:spacing w:after="200"/>
        <w:jc w:val="center"/>
        <w:rPr>
          <w:b/>
          <w:bCs/>
          <w:sz w:val="20"/>
          <w:szCs w:val="20"/>
          <w:lang w:val="en-GB"/>
        </w:rPr>
      </w:pPr>
      <w:r w:rsidRPr="00232D83">
        <w:rPr>
          <w:b/>
          <w:bCs/>
          <w:sz w:val="20"/>
          <w:szCs w:val="20"/>
          <w:lang w:val="en-GB"/>
        </w:rPr>
        <w:t>SECTION 2: BRIEF INTRODUCTION TO IPOs/FPOs</w:t>
      </w:r>
    </w:p>
    <w:p w:rsidR="009D72D1" w:rsidRPr="00232D83" w:rsidRDefault="00E34099" w:rsidP="009D72D1">
      <w:pPr>
        <w:widowControl w:val="0"/>
        <w:numPr>
          <w:ilvl w:val="1"/>
          <w:numId w:val="141"/>
        </w:numPr>
        <w:tabs>
          <w:tab w:val="clear" w:pos="0"/>
        </w:tabs>
        <w:spacing w:after="200"/>
        <w:ind w:left="720" w:hanging="720"/>
        <w:jc w:val="both"/>
        <w:rPr>
          <w:rFonts w:eastAsia="MS Mincho"/>
          <w:bCs/>
          <w:sz w:val="20"/>
          <w:szCs w:val="20"/>
          <w:lang w:val="en-GB"/>
        </w:rPr>
      </w:pPr>
      <w:r w:rsidRPr="00232D83">
        <w:rPr>
          <w:rFonts w:eastAsia="MS Mincho"/>
          <w:b/>
          <w:bCs/>
          <w:sz w:val="20"/>
          <w:szCs w:val="20"/>
          <w:lang w:val="en-GB"/>
        </w:rPr>
        <w:t>Initial public offer (IPO)</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 xml:space="preserve">An IPO means an offer of specified securities by an unlisted </w:t>
      </w:r>
      <w:r w:rsidR="003A1BC7">
        <w:rPr>
          <w:rFonts w:eastAsia="MS Mincho"/>
          <w:bCs/>
          <w:sz w:val="20"/>
          <w:szCs w:val="20"/>
          <w:lang w:val="en-GB"/>
        </w:rPr>
        <w:t>Issuer</w:t>
      </w:r>
      <w:r w:rsidRPr="00232D83">
        <w:rPr>
          <w:rFonts w:eastAsia="MS Mincho"/>
          <w:bCs/>
          <w:sz w:val="20"/>
          <w:szCs w:val="20"/>
          <w:lang w:val="en-GB"/>
        </w:rPr>
        <w:t xml:space="preserve"> to the public for subscription and may include an Offer for Sale of specified securities to the public by any existing holder of such securities in an unlisted </w:t>
      </w:r>
      <w:r w:rsidR="003A1BC7">
        <w:rPr>
          <w:rFonts w:eastAsia="MS Mincho"/>
          <w:bCs/>
          <w:sz w:val="20"/>
          <w:szCs w:val="20"/>
          <w:lang w:val="en-GB"/>
        </w:rPr>
        <w:t>Issuer</w:t>
      </w:r>
      <w:r w:rsidRPr="00232D83">
        <w:rPr>
          <w:rFonts w:eastAsia="MS Mincho"/>
          <w:bCs/>
          <w:sz w:val="20"/>
          <w:szCs w:val="20"/>
          <w:lang w:val="en-GB"/>
        </w:rPr>
        <w:t>.</w:t>
      </w:r>
    </w:p>
    <w:p w:rsidR="009D72D1" w:rsidRPr="00232D83" w:rsidRDefault="00E34099" w:rsidP="009D72D1">
      <w:pPr>
        <w:widowControl w:val="0"/>
        <w:numPr>
          <w:ilvl w:val="1"/>
          <w:numId w:val="141"/>
        </w:numPr>
        <w:tabs>
          <w:tab w:val="clear" w:pos="0"/>
        </w:tabs>
        <w:spacing w:after="200"/>
        <w:ind w:left="720" w:hanging="720"/>
        <w:jc w:val="both"/>
        <w:rPr>
          <w:rFonts w:eastAsia="MS Mincho"/>
          <w:bCs/>
          <w:sz w:val="20"/>
          <w:szCs w:val="20"/>
          <w:lang w:val="en-GB"/>
        </w:rPr>
      </w:pPr>
      <w:r w:rsidRPr="00232D83">
        <w:rPr>
          <w:rFonts w:eastAsia="MS Mincho"/>
          <w:b/>
          <w:bCs/>
          <w:sz w:val="20"/>
          <w:szCs w:val="20"/>
          <w:lang w:val="en-GB"/>
        </w:rPr>
        <w:t>Further public offer</w:t>
      </w:r>
      <w:r w:rsidRPr="00232D83">
        <w:rPr>
          <w:rFonts w:eastAsia="MS Mincho"/>
          <w:b/>
          <w:bCs/>
          <w:sz w:val="20"/>
          <w:szCs w:val="20"/>
          <w:lang w:val="en-GB"/>
        </w:rPr>
        <w:t xml:space="preserve"> (FPO)</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 xml:space="preserve">An FPO means an offer of specified securities by a listed </w:t>
      </w:r>
      <w:r w:rsidR="003A1BC7">
        <w:rPr>
          <w:rFonts w:eastAsia="MS Mincho"/>
          <w:bCs/>
          <w:sz w:val="20"/>
          <w:szCs w:val="20"/>
          <w:lang w:val="en-GB"/>
        </w:rPr>
        <w:t>Issuer</w:t>
      </w:r>
      <w:r w:rsidRPr="00232D83">
        <w:rPr>
          <w:rFonts w:eastAsia="MS Mincho"/>
          <w:bCs/>
          <w:sz w:val="20"/>
          <w:szCs w:val="20"/>
          <w:lang w:val="en-GB"/>
        </w:rPr>
        <w:t xml:space="preserve"> to the public for subscription and may include Offer for Sale of specified securities to the public by any existing holder of such securities in a listed </w:t>
      </w:r>
      <w:r w:rsidR="003A1BC7">
        <w:rPr>
          <w:rFonts w:eastAsia="MS Mincho"/>
          <w:bCs/>
          <w:sz w:val="20"/>
          <w:szCs w:val="20"/>
          <w:lang w:val="en-GB"/>
        </w:rPr>
        <w:t>Issuer</w:t>
      </w:r>
      <w:r w:rsidRPr="00232D83">
        <w:rPr>
          <w:rFonts w:eastAsia="MS Mincho"/>
          <w:bCs/>
          <w:sz w:val="20"/>
          <w:szCs w:val="20"/>
          <w:lang w:val="en-GB"/>
        </w:rPr>
        <w:t>.</w:t>
      </w:r>
    </w:p>
    <w:p w:rsidR="009D72D1" w:rsidRPr="00232D83" w:rsidRDefault="00E34099" w:rsidP="009D72D1">
      <w:pPr>
        <w:keepNext/>
        <w:widowControl w:val="0"/>
        <w:numPr>
          <w:ilvl w:val="1"/>
          <w:numId w:val="141"/>
        </w:numPr>
        <w:tabs>
          <w:tab w:val="clear" w:pos="0"/>
        </w:tabs>
        <w:spacing w:after="200"/>
        <w:ind w:left="720" w:hanging="720"/>
        <w:jc w:val="both"/>
        <w:rPr>
          <w:rFonts w:eastAsia="MS Mincho"/>
          <w:b/>
          <w:sz w:val="20"/>
          <w:szCs w:val="20"/>
          <w:lang w:val="en-GB"/>
        </w:rPr>
      </w:pPr>
      <w:r w:rsidRPr="00232D83">
        <w:rPr>
          <w:rFonts w:eastAsia="MS Mincho"/>
          <w:b/>
          <w:sz w:val="20"/>
          <w:szCs w:val="20"/>
          <w:lang w:val="en-GB"/>
        </w:rPr>
        <w:lastRenderedPageBreak/>
        <w:t>Other Eligibility Requ</w:t>
      </w:r>
      <w:r w:rsidRPr="00232D83">
        <w:rPr>
          <w:rFonts w:eastAsia="MS Mincho"/>
          <w:b/>
          <w:sz w:val="20"/>
          <w:szCs w:val="20"/>
          <w:lang w:val="en-GB"/>
        </w:rPr>
        <w:t>irements</w:t>
      </w:r>
    </w:p>
    <w:p w:rsidR="009D72D1" w:rsidRPr="00232D83" w:rsidRDefault="00E34099" w:rsidP="009D72D1">
      <w:pPr>
        <w:widowControl w:val="0"/>
        <w:autoSpaceDE w:val="0"/>
        <w:autoSpaceDN w:val="0"/>
        <w:adjustRightInd w:val="0"/>
        <w:spacing w:after="200"/>
        <w:ind w:left="720"/>
        <w:jc w:val="both"/>
        <w:rPr>
          <w:rFonts w:eastAsia="MS Mincho"/>
          <w:sz w:val="20"/>
          <w:szCs w:val="20"/>
          <w:lang w:val="en-GB"/>
        </w:rPr>
      </w:pPr>
      <w:r>
        <w:rPr>
          <w:rFonts w:eastAsia="MS Mincho"/>
          <w:sz w:val="20"/>
          <w:szCs w:val="20"/>
          <w:lang w:val="en-GB"/>
        </w:rPr>
        <w:t>A</w:t>
      </w:r>
      <w:r w:rsidR="00776512" w:rsidRPr="00232D83">
        <w:rPr>
          <w:rFonts w:eastAsia="MS Mincho"/>
          <w:sz w:val="20"/>
          <w:szCs w:val="20"/>
          <w:lang w:val="en-GB"/>
        </w:rPr>
        <w:t xml:space="preserve">n </w:t>
      </w:r>
      <w:r w:rsidR="003A1BC7">
        <w:rPr>
          <w:rFonts w:eastAsia="MS Mincho"/>
          <w:bCs/>
          <w:sz w:val="20"/>
          <w:szCs w:val="20"/>
          <w:lang w:val="en-GB"/>
        </w:rPr>
        <w:t>Issuer</w:t>
      </w:r>
      <w:r w:rsidR="00776512" w:rsidRPr="00232D83">
        <w:rPr>
          <w:rFonts w:eastAsia="MS Mincho"/>
          <w:sz w:val="20"/>
          <w:szCs w:val="20"/>
          <w:lang w:val="en-GB"/>
        </w:rPr>
        <w:t xml:space="preserve"> proposing to undertake an IPO or an FPO is required to comply with various other requirements as specified in the SEBI ICDR Regulations,</w:t>
      </w:r>
      <w:r w:rsidR="00A63C26">
        <w:rPr>
          <w:rFonts w:eastAsia="MS Mincho"/>
          <w:sz w:val="20"/>
          <w:szCs w:val="20"/>
          <w:lang w:val="en-GB"/>
        </w:rPr>
        <w:t xml:space="preserve"> the SEBI LODR Regulations,</w:t>
      </w:r>
      <w:r w:rsidR="00776512" w:rsidRPr="00232D83">
        <w:rPr>
          <w:rFonts w:eastAsia="MS Mincho"/>
          <w:sz w:val="20"/>
          <w:szCs w:val="20"/>
          <w:lang w:val="en-GB"/>
        </w:rPr>
        <w:t xml:space="preserve"> the Companies Act, 2013 (to the extent notified and in effect)</w:t>
      </w:r>
      <w:r w:rsidR="00776512" w:rsidRPr="00232D83">
        <w:rPr>
          <w:rFonts w:eastAsia="MS Mincho"/>
          <w:i/>
          <w:sz w:val="20"/>
          <w:szCs w:val="20"/>
          <w:lang w:val="en-GB"/>
        </w:rPr>
        <w:t xml:space="preserve">, </w:t>
      </w:r>
      <w:r w:rsidR="00776512" w:rsidRPr="00232D83">
        <w:rPr>
          <w:rFonts w:eastAsia="MS Mincho"/>
          <w:sz w:val="20"/>
          <w:szCs w:val="20"/>
          <w:lang w:val="en-GB"/>
        </w:rPr>
        <w:t>the SCRR, industry-specific regulations, if any, and other applicable laws for the time being in force.</w:t>
      </w:r>
    </w:p>
    <w:p w:rsidR="009D72D1" w:rsidRPr="00232D83" w:rsidRDefault="00E34099" w:rsidP="009D72D1">
      <w:pPr>
        <w:widowControl w:val="0"/>
        <w:autoSpaceDE w:val="0"/>
        <w:autoSpaceDN w:val="0"/>
        <w:adjustRightInd w:val="0"/>
        <w:spacing w:after="200"/>
        <w:ind w:left="720"/>
        <w:jc w:val="both"/>
        <w:rPr>
          <w:rFonts w:eastAsia="MS Mincho"/>
          <w:sz w:val="20"/>
          <w:szCs w:val="20"/>
          <w:lang w:val="en-GB"/>
        </w:rPr>
      </w:pPr>
      <w:r w:rsidRPr="00232D83">
        <w:rPr>
          <w:rFonts w:eastAsia="MS Mincho"/>
          <w:sz w:val="20"/>
          <w:szCs w:val="20"/>
          <w:lang w:val="en-GB"/>
        </w:rPr>
        <w:t>For details in relation to the above</w:t>
      </w:r>
      <w:r w:rsidR="00953A0F">
        <w:rPr>
          <w:rFonts w:eastAsia="MS Mincho"/>
          <w:sz w:val="20"/>
          <w:szCs w:val="20"/>
          <w:lang w:val="en-GB"/>
        </w:rPr>
        <w:t>,</w:t>
      </w:r>
      <w:r w:rsidRPr="00232D83">
        <w:rPr>
          <w:rFonts w:eastAsia="MS Mincho"/>
          <w:sz w:val="20"/>
          <w:szCs w:val="20"/>
          <w:lang w:val="en-GB"/>
        </w:rPr>
        <w:t xml:space="preserve"> </w:t>
      </w:r>
      <w:r w:rsidRPr="00232D83">
        <w:rPr>
          <w:rFonts w:eastAsia="MS Mincho"/>
          <w:bCs/>
          <w:sz w:val="20"/>
          <w:szCs w:val="20"/>
          <w:lang w:val="en-GB"/>
        </w:rPr>
        <w:t>Bidders/Applicants may</w:t>
      </w:r>
      <w:r w:rsidRPr="00232D83">
        <w:rPr>
          <w:rFonts w:eastAsia="MS Mincho"/>
          <w:sz w:val="20"/>
          <w:szCs w:val="20"/>
          <w:lang w:val="en-GB"/>
        </w:rPr>
        <w:t xml:space="preserve"> refer to the RHP/Prospectus.</w:t>
      </w:r>
    </w:p>
    <w:p w:rsidR="009D72D1" w:rsidRPr="00232D83" w:rsidRDefault="00E34099" w:rsidP="009D72D1">
      <w:pPr>
        <w:widowControl w:val="0"/>
        <w:numPr>
          <w:ilvl w:val="1"/>
          <w:numId w:val="141"/>
        </w:numPr>
        <w:tabs>
          <w:tab w:val="clear" w:pos="0"/>
        </w:tabs>
        <w:spacing w:after="200"/>
        <w:ind w:left="720" w:hanging="720"/>
        <w:jc w:val="both"/>
        <w:rPr>
          <w:rFonts w:eastAsia="MS Mincho"/>
          <w:b/>
          <w:bCs/>
          <w:sz w:val="20"/>
          <w:szCs w:val="20"/>
          <w:lang w:val="en-GB"/>
        </w:rPr>
      </w:pPr>
      <w:r w:rsidRPr="00232D83">
        <w:rPr>
          <w:rFonts w:eastAsia="MS Mincho"/>
          <w:b/>
          <w:bCs/>
          <w:sz w:val="20"/>
          <w:szCs w:val="20"/>
          <w:lang w:val="en-GB"/>
        </w:rPr>
        <w:t>Types of Public Offers – Fixed Price Offers and Book Built Offers</w:t>
      </w:r>
    </w:p>
    <w:p w:rsidR="009D72D1" w:rsidRPr="00232D83" w:rsidRDefault="00E34099" w:rsidP="009D72D1">
      <w:pPr>
        <w:widowControl w:val="0"/>
        <w:autoSpaceDE w:val="0"/>
        <w:autoSpaceDN w:val="0"/>
        <w:adjustRightInd w:val="0"/>
        <w:spacing w:after="200"/>
        <w:ind w:left="720"/>
        <w:jc w:val="both"/>
        <w:rPr>
          <w:rFonts w:eastAsia="MS Mincho"/>
          <w:sz w:val="20"/>
          <w:szCs w:val="20"/>
          <w:lang w:val="en-GB"/>
        </w:rPr>
      </w:pPr>
      <w:r w:rsidRPr="00232D83">
        <w:rPr>
          <w:rFonts w:eastAsia="MS Mincho"/>
          <w:sz w:val="20"/>
          <w:szCs w:val="20"/>
          <w:lang w:val="en-GB"/>
        </w:rPr>
        <w:t xml:space="preserve">In accordance with the </w:t>
      </w:r>
      <w:r w:rsidRPr="00232D83">
        <w:rPr>
          <w:rFonts w:eastAsia="MS Mincho"/>
          <w:sz w:val="20"/>
          <w:szCs w:val="20"/>
          <w:lang w:val="en-GB"/>
        </w:rPr>
        <w:t xml:space="preserve">provisions of the SEBI ICDR Regulations, an </w:t>
      </w:r>
      <w:r w:rsidR="003A1BC7">
        <w:rPr>
          <w:rFonts w:eastAsia="MS Mincho"/>
          <w:bCs/>
          <w:sz w:val="20"/>
          <w:szCs w:val="20"/>
          <w:lang w:val="en-GB"/>
        </w:rPr>
        <w:t>Issuer</w:t>
      </w:r>
      <w:r w:rsidRPr="00232D83">
        <w:rPr>
          <w:rFonts w:eastAsia="MS Mincho"/>
          <w:sz w:val="20"/>
          <w:szCs w:val="20"/>
          <w:lang w:val="en-GB"/>
        </w:rPr>
        <w:t xml:space="preserve"> can either determine the </w:t>
      </w:r>
      <w:r w:rsidR="00DE2417">
        <w:rPr>
          <w:rFonts w:eastAsia="MS Mincho"/>
          <w:sz w:val="20"/>
          <w:szCs w:val="20"/>
          <w:lang w:val="en-GB"/>
        </w:rPr>
        <w:t>Offer</w:t>
      </w:r>
      <w:r w:rsidRPr="00232D83">
        <w:rPr>
          <w:rFonts w:eastAsia="MS Mincho"/>
          <w:sz w:val="20"/>
          <w:szCs w:val="20"/>
          <w:lang w:val="en-GB"/>
        </w:rPr>
        <w:t xml:space="preserve"> Price through the Book Building Process (“</w:t>
      </w:r>
      <w:r w:rsidRPr="00232D83">
        <w:rPr>
          <w:rFonts w:eastAsia="MS Mincho"/>
          <w:b/>
          <w:sz w:val="20"/>
          <w:szCs w:val="20"/>
          <w:lang w:val="en-GB"/>
        </w:rPr>
        <w:t xml:space="preserve">Book Built </w:t>
      </w:r>
      <w:r w:rsidR="00DE2417">
        <w:rPr>
          <w:rFonts w:eastAsia="MS Mincho"/>
          <w:b/>
          <w:sz w:val="20"/>
          <w:szCs w:val="20"/>
          <w:lang w:val="en-GB"/>
        </w:rPr>
        <w:t>Offer</w:t>
      </w:r>
      <w:r w:rsidRPr="00232D83">
        <w:rPr>
          <w:rFonts w:eastAsia="MS Mincho"/>
          <w:sz w:val="20"/>
          <w:szCs w:val="20"/>
          <w:lang w:val="en-GB"/>
        </w:rPr>
        <w:t xml:space="preserve">”) or undertake a Fixed Price </w:t>
      </w:r>
      <w:r w:rsidR="00DE2417">
        <w:rPr>
          <w:rFonts w:eastAsia="MS Mincho"/>
          <w:sz w:val="20"/>
          <w:szCs w:val="20"/>
          <w:lang w:val="en-GB"/>
        </w:rPr>
        <w:t>Offer</w:t>
      </w:r>
      <w:r w:rsidRPr="00232D83">
        <w:rPr>
          <w:rFonts w:eastAsia="MS Mincho"/>
          <w:sz w:val="20"/>
          <w:szCs w:val="20"/>
          <w:lang w:val="en-GB"/>
        </w:rPr>
        <w:t xml:space="preserve"> (“</w:t>
      </w:r>
      <w:r w:rsidRPr="00232D83">
        <w:rPr>
          <w:rFonts w:eastAsia="MS Mincho"/>
          <w:b/>
          <w:sz w:val="20"/>
          <w:szCs w:val="20"/>
          <w:lang w:val="en-GB"/>
        </w:rPr>
        <w:t xml:space="preserve">Fixed Price </w:t>
      </w:r>
      <w:r w:rsidR="00DE2417">
        <w:rPr>
          <w:rFonts w:eastAsia="MS Mincho"/>
          <w:b/>
          <w:sz w:val="20"/>
          <w:szCs w:val="20"/>
          <w:lang w:val="en-GB"/>
        </w:rPr>
        <w:t>Offer</w:t>
      </w:r>
      <w:r w:rsidRPr="00232D83">
        <w:rPr>
          <w:rFonts w:eastAsia="MS Mincho"/>
          <w:sz w:val="20"/>
          <w:szCs w:val="20"/>
          <w:lang w:val="en-GB"/>
        </w:rPr>
        <w:t xml:space="preserve">”). </w:t>
      </w:r>
    </w:p>
    <w:p w:rsidR="009D72D1" w:rsidRPr="00232D83" w:rsidRDefault="00E34099" w:rsidP="009D72D1">
      <w:pPr>
        <w:widowControl w:val="0"/>
        <w:autoSpaceDE w:val="0"/>
        <w:autoSpaceDN w:val="0"/>
        <w:adjustRightInd w:val="0"/>
        <w:spacing w:after="200"/>
        <w:ind w:left="720"/>
        <w:jc w:val="both"/>
        <w:rPr>
          <w:rFonts w:eastAsia="MS Mincho"/>
          <w:sz w:val="20"/>
          <w:szCs w:val="20"/>
          <w:lang w:val="en-GB"/>
        </w:rPr>
      </w:pPr>
      <w:r w:rsidRPr="00232D83">
        <w:rPr>
          <w:rFonts w:eastAsia="MS Mincho"/>
          <w:sz w:val="20"/>
          <w:szCs w:val="20"/>
          <w:lang w:val="en-GB"/>
        </w:rPr>
        <w:t xml:space="preserve">The cap on the Price Band should be less than or equal to 120% of the Floor Price. The </w:t>
      </w:r>
      <w:r w:rsidR="003A1BC7">
        <w:rPr>
          <w:rFonts w:eastAsia="MS Mincho"/>
          <w:bCs/>
          <w:sz w:val="20"/>
          <w:szCs w:val="20"/>
          <w:lang w:val="en-GB"/>
        </w:rPr>
        <w:t>Issuer</w:t>
      </w:r>
      <w:r w:rsidRPr="00232D83">
        <w:rPr>
          <w:rFonts w:eastAsia="MS Mincho"/>
          <w:sz w:val="20"/>
          <w:szCs w:val="20"/>
          <w:lang w:val="en-GB"/>
        </w:rPr>
        <w:t xml:space="preserve"> shall announce the Price or the Floor Price or the Price Band through advertisement in all newspapers in which the pre-</w:t>
      </w:r>
      <w:r>
        <w:rPr>
          <w:rFonts w:eastAsia="MS Mincho"/>
          <w:sz w:val="20"/>
          <w:szCs w:val="20"/>
          <w:lang w:val="en-GB"/>
        </w:rPr>
        <w:t>offer</w:t>
      </w:r>
      <w:r w:rsidRPr="00232D83">
        <w:rPr>
          <w:rFonts w:eastAsia="MS Mincho"/>
          <w:sz w:val="20"/>
          <w:szCs w:val="20"/>
          <w:lang w:val="en-GB"/>
        </w:rPr>
        <w:t xml:space="preserve"> advertisement was given at least </w:t>
      </w:r>
      <w:r w:rsidR="007F059D">
        <w:rPr>
          <w:rFonts w:eastAsia="MS Mincho"/>
          <w:sz w:val="20"/>
          <w:szCs w:val="20"/>
          <w:lang w:val="en-GB"/>
        </w:rPr>
        <w:t>two</w:t>
      </w:r>
      <w:r w:rsidR="007F059D" w:rsidRPr="00232D83">
        <w:rPr>
          <w:rFonts w:eastAsia="MS Mincho"/>
          <w:sz w:val="20"/>
          <w:szCs w:val="20"/>
          <w:lang w:val="en-GB"/>
        </w:rPr>
        <w:t xml:space="preserve"> </w:t>
      </w:r>
      <w:r w:rsidRPr="00232D83">
        <w:rPr>
          <w:rFonts w:eastAsia="MS Mincho"/>
          <w:sz w:val="20"/>
          <w:szCs w:val="20"/>
          <w:lang w:val="en-GB"/>
        </w:rPr>
        <w:t>Working Days before the Bid/</w:t>
      </w:r>
      <w:r w:rsidR="00DE2417">
        <w:rPr>
          <w:rFonts w:eastAsia="MS Mincho"/>
          <w:sz w:val="20"/>
          <w:szCs w:val="20"/>
          <w:lang w:val="en-GB"/>
        </w:rPr>
        <w:t>Offer</w:t>
      </w:r>
      <w:r w:rsidRPr="00232D83">
        <w:rPr>
          <w:rFonts w:eastAsia="MS Mincho"/>
          <w:sz w:val="20"/>
          <w:szCs w:val="20"/>
          <w:lang w:val="en-GB"/>
        </w:rPr>
        <w:t xml:space="preserve"> Opening Date, in case of an IPO and at least one Working Day before the Bid/</w:t>
      </w:r>
      <w:r w:rsidR="00DE2417">
        <w:rPr>
          <w:rFonts w:eastAsia="MS Mincho"/>
          <w:sz w:val="20"/>
          <w:szCs w:val="20"/>
          <w:lang w:val="en-GB"/>
        </w:rPr>
        <w:t>Offer</w:t>
      </w:r>
      <w:r w:rsidRPr="00232D83">
        <w:rPr>
          <w:rFonts w:eastAsia="MS Mincho"/>
          <w:sz w:val="20"/>
          <w:szCs w:val="20"/>
          <w:lang w:val="en-GB"/>
        </w:rPr>
        <w:t xml:space="preserve"> Opening Date, in case of an FPO</w:t>
      </w:r>
      <w:r w:rsidR="00A714B4">
        <w:rPr>
          <w:rFonts w:eastAsia="MS Mincho"/>
          <w:sz w:val="20"/>
          <w:szCs w:val="20"/>
          <w:lang w:val="en-GB"/>
        </w:rPr>
        <w:t xml:space="preserve"> </w:t>
      </w:r>
      <w:r w:rsidR="00A714B4" w:rsidRPr="00232D83">
        <w:rPr>
          <w:rFonts w:eastAsia="MS Mincho"/>
          <w:sz w:val="20"/>
          <w:szCs w:val="20"/>
          <w:lang w:val="en-GB"/>
        </w:rPr>
        <w:t xml:space="preserve">and determine the </w:t>
      </w:r>
      <w:r w:rsidR="008860F4">
        <w:rPr>
          <w:rFonts w:eastAsia="MS Mincho"/>
          <w:sz w:val="20"/>
          <w:szCs w:val="20"/>
          <w:lang w:val="en-GB"/>
        </w:rPr>
        <w:t>Offer</w:t>
      </w:r>
      <w:r w:rsidR="00A714B4">
        <w:rPr>
          <w:rFonts w:eastAsia="MS Mincho"/>
          <w:sz w:val="20"/>
          <w:szCs w:val="20"/>
          <w:lang w:val="en-GB"/>
        </w:rPr>
        <w:t xml:space="preserve"> P</w:t>
      </w:r>
      <w:r w:rsidR="00A714B4" w:rsidRPr="00232D83">
        <w:rPr>
          <w:rFonts w:eastAsia="MS Mincho"/>
          <w:sz w:val="20"/>
          <w:szCs w:val="20"/>
          <w:lang w:val="en-GB"/>
        </w:rPr>
        <w:t>rice at a later date before registering the Prospectus with the Registrar of Companies</w:t>
      </w:r>
      <w:r w:rsidRPr="00232D83">
        <w:rPr>
          <w:rFonts w:eastAsia="MS Mincho"/>
          <w:sz w:val="20"/>
          <w:szCs w:val="20"/>
          <w:lang w:val="en-GB"/>
        </w:rPr>
        <w:t>.</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 xml:space="preserve">The Floor Price or the </w:t>
      </w:r>
      <w:r w:rsidR="00DE2417">
        <w:rPr>
          <w:rFonts w:eastAsia="MS Mincho"/>
          <w:bCs/>
          <w:sz w:val="20"/>
          <w:szCs w:val="20"/>
          <w:lang w:val="en-GB"/>
        </w:rPr>
        <w:t>Offer</w:t>
      </w:r>
      <w:r w:rsidRPr="00232D83">
        <w:rPr>
          <w:rFonts w:eastAsia="MS Mincho"/>
          <w:bCs/>
          <w:sz w:val="20"/>
          <w:szCs w:val="20"/>
          <w:lang w:val="en-GB"/>
        </w:rPr>
        <w:t xml:space="preserve"> price cannot be lesser than the face value of the securities.</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 xml:space="preserve">Bidders/Applicants should refer to the RHP/Prospectus or </w:t>
      </w:r>
      <w:r w:rsidR="00DE2417">
        <w:rPr>
          <w:rFonts w:eastAsia="MS Mincho"/>
          <w:bCs/>
          <w:sz w:val="20"/>
          <w:szCs w:val="20"/>
          <w:lang w:val="en-GB"/>
        </w:rPr>
        <w:t>Offer</w:t>
      </w:r>
      <w:r w:rsidRPr="00232D83">
        <w:rPr>
          <w:rFonts w:eastAsia="MS Mincho"/>
          <w:bCs/>
          <w:sz w:val="20"/>
          <w:szCs w:val="20"/>
          <w:lang w:val="en-GB"/>
        </w:rPr>
        <w:t xml:space="preserve"> advertisements to check whether the </w:t>
      </w:r>
      <w:r w:rsidR="00DE2417">
        <w:rPr>
          <w:rFonts w:eastAsia="MS Mincho"/>
          <w:bCs/>
          <w:sz w:val="20"/>
          <w:szCs w:val="20"/>
          <w:lang w:val="en-GB"/>
        </w:rPr>
        <w:t>Offer</w:t>
      </w:r>
      <w:r w:rsidRPr="00232D83">
        <w:rPr>
          <w:rFonts w:eastAsia="MS Mincho"/>
          <w:bCs/>
          <w:sz w:val="20"/>
          <w:szCs w:val="20"/>
          <w:lang w:val="en-GB"/>
        </w:rPr>
        <w:t xml:space="preserve"> is a Book Built </w:t>
      </w:r>
      <w:r w:rsidR="00DE2417">
        <w:rPr>
          <w:rFonts w:eastAsia="MS Mincho"/>
          <w:bCs/>
          <w:sz w:val="20"/>
          <w:szCs w:val="20"/>
          <w:lang w:val="en-GB"/>
        </w:rPr>
        <w:t>Offer</w:t>
      </w:r>
      <w:r w:rsidRPr="00232D83">
        <w:rPr>
          <w:rFonts w:eastAsia="MS Mincho"/>
          <w:bCs/>
          <w:sz w:val="20"/>
          <w:szCs w:val="20"/>
          <w:lang w:val="en-GB"/>
        </w:rPr>
        <w:t xml:space="preserve"> or a Fixed Price </w:t>
      </w:r>
      <w:r w:rsidR="00DE2417">
        <w:rPr>
          <w:rFonts w:eastAsia="MS Mincho"/>
          <w:bCs/>
          <w:sz w:val="20"/>
          <w:szCs w:val="20"/>
          <w:lang w:val="en-GB"/>
        </w:rPr>
        <w:t>Offer</w:t>
      </w:r>
      <w:r w:rsidRPr="00232D83">
        <w:rPr>
          <w:rFonts w:eastAsia="MS Mincho"/>
          <w:bCs/>
          <w:sz w:val="20"/>
          <w:szCs w:val="20"/>
          <w:lang w:val="en-GB"/>
        </w:rPr>
        <w:t>.</w:t>
      </w:r>
    </w:p>
    <w:p w:rsidR="009D72D1" w:rsidRPr="00232D83" w:rsidRDefault="00E34099" w:rsidP="009D72D1">
      <w:pPr>
        <w:widowControl w:val="0"/>
        <w:numPr>
          <w:ilvl w:val="1"/>
          <w:numId w:val="141"/>
        </w:numPr>
        <w:tabs>
          <w:tab w:val="clear" w:pos="0"/>
        </w:tabs>
        <w:spacing w:after="200"/>
        <w:ind w:left="720" w:hanging="720"/>
        <w:jc w:val="both"/>
        <w:rPr>
          <w:rFonts w:eastAsia="MS Mincho"/>
          <w:b/>
          <w:sz w:val="20"/>
          <w:szCs w:val="20"/>
          <w:lang w:val="en-GB"/>
        </w:rPr>
      </w:pPr>
      <w:r>
        <w:rPr>
          <w:rFonts w:eastAsia="MS Mincho"/>
          <w:b/>
          <w:sz w:val="20"/>
          <w:szCs w:val="20"/>
          <w:lang w:val="en-GB"/>
        </w:rPr>
        <w:t>OFFER</w:t>
      </w:r>
      <w:r w:rsidRPr="00232D83">
        <w:rPr>
          <w:rFonts w:eastAsia="MS Mincho"/>
          <w:b/>
          <w:sz w:val="20"/>
          <w:szCs w:val="20"/>
          <w:lang w:val="en-GB"/>
        </w:rPr>
        <w:t xml:space="preserve"> PERIOD</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The </w:t>
      </w:r>
      <w:r w:rsidR="00DE2417">
        <w:rPr>
          <w:rFonts w:eastAsia="MS Mincho"/>
          <w:sz w:val="20"/>
          <w:szCs w:val="20"/>
          <w:lang w:val="en-GB"/>
        </w:rPr>
        <w:t>Offer</w:t>
      </w:r>
      <w:r w:rsidRPr="00232D83">
        <w:rPr>
          <w:rFonts w:eastAsia="MS Mincho"/>
          <w:sz w:val="20"/>
          <w:szCs w:val="20"/>
          <w:lang w:val="en-GB"/>
        </w:rPr>
        <w:t xml:space="preserve"> </w:t>
      </w:r>
      <w:r w:rsidR="00A714B4">
        <w:rPr>
          <w:rFonts w:eastAsia="MS Mincho"/>
          <w:sz w:val="20"/>
          <w:szCs w:val="20"/>
          <w:lang w:val="en-GB"/>
        </w:rPr>
        <w:t>shall</w:t>
      </w:r>
      <w:r w:rsidRPr="00232D83">
        <w:rPr>
          <w:rFonts w:eastAsia="MS Mincho"/>
          <w:sz w:val="20"/>
          <w:szCs w:val="20"/>
          <w:lang w:val="en-GB"/>
        </w:rPr>
        <w:t xml:space="preserve"> be kept open for a minimum of three Working Days (for all categor</w:t>
      </w:r>
      <w:r w:rsidR="00696146">
        <w:rPr>
          <w:rFonts w:eastAsia="MS Mincho"/>
          <w:sz w:val="20"/>
          <w:szCs w:val="20"/>
          <w:lang w:val="en-GB"/>
        </w:rPr>
        <w:t>ies</w:t>
      </w:r>
      <w:r w:rsidRPr="00232D83">
        <w:rPr>
          <w:rFonts w:eastAsia="MS Mincho"/>
          <w:sz w:val="20"/>
          <w:szCs w:val="20"/>
          <w:lang w:val="en-GB"/>
        </w:rPr>
        <w:t xml:space="preserve"> of Bidders/Applicants) and not more than ten Working Days. Bidders/Applicants are advised to refer to the Bid cum Application Form and Abridged Prospectus or </w:t>
      </w:r>
      <w:r w:rsidRPr="00232D83">
        <w:rPr>
          <w:rFonts w:eastAsia="MS Mincho"/>
          <w:bCs/>
          <w:sz w:val="20"/>
          <w:szCs w:val="20"/>
          <w:lang w:val="en-GB"/>
        </w:rPr>
        <w:t>RHP/Prospectus</w:t>
      </w:r>
      <w:r w:rsidRPr="00232D83">
        <w:rPr>
          <w:rFonts w:eastAsia="MS Mincho"/>
          <w:sz w:val="20"/>
          <w:szCs w:val="20"/>
          <w:lang w:val="en-GB"/>
        </w:rPr>
        <w:t xml:space="preserve"> for details of the Bid/</w:t>
      </w:r>
      <w:r w:rsidR="00DE2417">
        <w:rPr>
          <w:rFonts w:eastAsia="MS Mincho"/>
          <w:sz w:val="20"/>
          <w:szCs w:val="20"/>
          <w:lang w:val="en-GB"/>
        </w:rPr>
        <w:t>Offer</w:t>
      </w:r>
      <w:r w:rsidRPr="00232D83">
        <w:rPr>
          <w:rFonts w:eastAsia="MS Mincho"/>
          <w:sz w:val="20"/>
          <w:szCs w:val="20"/>
          <w:lang w:val="en-GB"/>
        </w:rPr>
        <w:t xml:space="preserve"> Period. Details of Bid/</w:t>
      </w:r>
      <w:r w:rsidR="00DE2417">
        <w:rPr>
          <w:rFonts w:eastAsia="MS Mincho"/>
          <w:sz w:val="20"/>
          <w:szCs w:val="20"/>
          <w:lang w:val="en-GB"/>
        </w:rPr>
        <w:t>Offer</w:t>
      </w:r>
      <w:r w:rsidRPr="00232D83">
        <w:rPr>
          <w:rFonts w:eastAsia="MS Mincho"/>
          <w:sz w:val="20"/>
          <w:szCs w:val="20"/>
          <w:lang w:val="en-GB"/>
        </w:rPr>
        <w:t xml:space="preserve"> Period are also available on the website of the Stock Exchange(s).</w:t>
      </w:r>
    </w:p>
    <w:p w:rsidR="00A714B4"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 xml:space="preserve">In case of a Book Built </w:t>
      </w:r>
      <w:r w:rsidR="00DE2417">
        <w:rPr>
          <w:rFonts w:eastAsia="MS Mincho"/>
          <w:bCs/>
          <w:sz w:val="20"/>
          <w:szCs w:val="20"/>
          <w:lang w:val="en-GB"/>
        </w:rPr>
        <w:t>Offer</w:t>
      </w:r>
      <w:r w:rsidRPr="00232D83">
        <w:rPr>
          <w:rFonts w:eastAsia="MS Mincho"/>
          <w:bCs/>
          <w:sz w:val="20"/>
          <w:szCs w:val="20"/>
          <w:lang w:val="en-GB"/>
        </w:rPr>
        <w:t xml:space="preserve">, the </w:t>
      </w:r>
      <w:r w:rsidR="003A1BC7">
        <w:rPr>
          <w:rFonts w:eastAsia="MS Mincho"/>
          <w:bCs/>
          <w:sz w:val="20"/>
          <w:szCs w:val="20"/>
          <w:lang w:val="en-GB"/>
        </w:rPr>
        <w:t>Issuer</w:t>
      </w:r>
      <w:r w:rsidRPr="00232D83">
        <w:rPr>
          <w:rFonts w:eastAsia="MS Mincho"/>
          <w:bCs/>
          <w:sz w:val="20"/>
          <w:szCs w:val="20"/>
          <w:lang w:val="en-GB"/>
        </w:rPr>
        <w:t xml:space="preserve"> may close the Bid/</w:t>
      </w:r>
      <w:r w:rsidR="00DE2417">
        <w:rPr>
          <w:rFonts w:eastAsia="MS Mincho"/>
          <w:bCs/>
          <w:sz w:val="20"/>
          <w:szCs w:val="20"/>
          <w:lang w:val="en-GB"/>
        </w:rPr>
        <w:t>Offer</w:t>
      </w:r>
      <w:r w:rsidRPr="00232D83">
        <w:rPr>
          <w:rFonts w:eastAsia="MS Mincho"/>
          <w:bCs/>
          <w:sz w:val="20"/>
          <w:szCs w:val="20"/>
          <w:lang w:val="en-GB"/>
        </w:rPr>
        <w:t xml:space="preserve"> Period for QIBs one Working Day prior to the Bid/</w:t>
      </w:r>
      <w:r w:rsidR="00DE2417">
        <w:rPr>
          <w:rFonts w:eastAsia="MS Mincho"/>
          <w:bCs/>
          <w:sz w:val="20"/>
          <w:szCs w:val="20"/>
          <w:lang w:val="en-GB"/>
        </w:rPr>
        <w:t>Offer</w:t>
      </w:r>
      <w:r w:rsidRPr="00232D83">
        <w:rPr>
          <w:rFonts w:eastAsia="MS Mincho"/>
          <w:bCs/>
          <w:sz w:val="20"/>
          <w:szCs w:val="20"/>
          <w:lang w:val="en-GB"/>
        </w:rPr>
        <w:t xml:space="preserve"> Closing Date if disclosures to that effect are made in the RHP. </w:t>
      </w:r>
    </w:p>
    <w:p w:rsidR="009D72D1"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 xml:space="preserve">In case of revision </w:t>
      </w:r>
      <w:r w:rsidR="00A714B4">
        <w:rPr>
          <w:rFonts w:eastAsia="MS Mincho"/>
          <w:bCs/>
          <w:sz w:val="20"/>
          <w:szCs w:val="20"/>
          <w:lang w:val="en-GB"/>
        </w:rPr>
        <w:t>in the</w:t>
      </w:r>
      <w:r w:rsidRPr="00232D83">
        <w:rPr>
          <w:rFonts w:eastAsia="MS Mincho"/>
          <w:bCs/>
          <w:sz w:val="20"/>
          <w:szCs w:val="20"/>
          <w:lang w:val="en-GB"/>
        </w:rPr>
        <w:t xml:space="preserve"> Price Band in Book Built Issues</w:t>
      </w:r>
      <w:r w:rsidR="00C4430F">
        <w:rPr>
          <w:rFonts w:eastAsia="MS Mincho"/>
          <w:bCs/>
          <w:sz w:val="20"/>
          <w:szCs w:val="20"/>
          <w:lang w:val="en-GB"/>
        </w:rPr>
        <w:t>,</w:t>
      </w:r>
      <w:r w:rsidRPr="00232D83">
        <w:rPr>
          <w:rFonts w:eastAsia="MS Mincho"/>
          <w:bCs/>
          <w:sz w:val="20"/>
          <w:szCs w:val="20"/>
          <w:lang w:val="en-GB"/>
        </w:rPr>
        <w:t xml:space="preserve"> the Bid/</w:t>
      </w:r>
      <w:r w:rsidR="00DE2417">
        <w:rPr>
          <w:rFonts w:eastAsia="MS Mincho"/>
          <w:sz w:val="20"/>
          <w:szCs w:val="20"/>
          <w:lang w:val="en-GB"/>
        </w:rPr>
        <w:t>Offer</w:t>
      </w:r>
      <w:r w:rsidRPr="00232D83">
        <w:rPr>
          <w:rFonts w:eastAsia="MS Mincho"/>
          <w:bCs/>
          <w:sz w:val="20"/>
          <w:szCs w:val="20"/>
          <w:lang w:val="en-GB"/>
        </w:rPr>
        <w:t xml:space="preserve"> Period may be extended by at least three Working Days, subject to the total Bid/</w:t>
      </w:r>
      <w:r w:rsidR="00DE2417">
        <w:rPr>
          <w:rFonts w:eastAsia="MS Mincho"/>
          <w:sz w:val="20"/>
          <w:szCs w:val="20"/>
          <w:lang w:val="en-GB"/>
        </w:rPr>
        <w:t>Offer</w:t>
      </w:r>
      <w:r w:rsidRPr="00232D83">
        <w:rPr>
          <w:rFonts w:eastAsia="MS Mincho"/>
          <w:bCs/>
          <w:sz w:val="20"/>
          <w:szCs w:val="20"/>
          <w:lang w:val="en-GB"/>
        </w:rPr>
        <w:t xml:space="preserve"> Period not exceeding 10 Working Days. For details of any revision of the Price Band, Bidders/Applicants may check the announcements made by the </w:t>
      </w:r>
      <w:r w:rsidR="003A1BC7">
        <w:rPr>
          <w:rFonts w:eastAsia="MS Mincho"/>
          <w:bCs/>
          <w:sz w:val="20"/>
          <w:szCs w:val="20"/>
          <w:lang w:val="en-GB"/>
        </w:rPr>
        <w:t>Issuer</w:t>
      </w:r>
      <w:r w:rsidRPr="00232D83">
        <w:rPr>
          <w:rFonts w:eastAsia="MS Mincho"/>
          <w:bCs/>
          <w:sz w:val="20"/>
          <w:szCs w:val="20"/>
          <w:lang w:val="en-GB"/>
        </w:rPr>
        <w:t xml:space="preserve"> on the websites of</w:t>
      </w:r>
      <w:r w:rsidRPr="00232D83">
        <w:rPr>
          <w:rFonts w:eastAsia="MS Mincho"/>
          <w:bCs/>
          <w:sz w:val="20"/>
          <w:szCs w:val="20"/>
          <w:lang w:val="en-GB"/>
        </w:rPr>
        <w:t xml:space="preserve"> the Stock Exchanges and the </w:t>
      </w:r>
      <w:r w:rsidR="0081188E">
        <w:rPr>
          <w:rFonts w:eastAsia="MS Mincho"/>
          <w:bCs/>
          <w:sz w:val="20"/>
          <w:szCs w:val="20"/>
          <w:lang w:val="en-GB"/>
        </w:rPr>
        <w:t>BRLM</w:t>
      </w:r>
      <w:r w:rsidRPr="00232D83">
        <w:rPr>
          <w:rFonts w:eastAsia="MS Mincho"/>
          <w:bCs/>
          <w:sz w:val="20"/>
          <w:szCs w:val="20"/>
          <w:lang w:val="en-GB"/>
        </w:rPr>
        <w:t>(s), and the advertisement in the newspaper(s) issued in this regard.</w:t>
      </w:r>
    </w:p>
    <w:p w:rsidR="00A714B4" w:rsidRPr="00232D83" w:rsidRDefault="00E34099" w:rsidP="009D72D1">
      <w:pPr>
        <w:widowControl w:val="0"/>
        <w:spacing w:after="200"/>
        <w:ind w:left="720"/>
        <w:jc w:val="both"/>
        <w:rPr>
          <w:rFonts w:eastAsia="MS Mincho"/>
          <w:bCs/>
          <w:sz w:val="20"/>
          <w:szCs w:val="20"/>
          <w:lang w:val="en-GB"/>
        </w:rPr>
      </w:pPr>
      <w:r w:rsidRPr="00434572">
        <w:rPr>
          <w:rFonts w:eastAsia="MS Mincho"/>
          <w:bCs/>
          <w:sz w:val="20"/>
          <w:szCs w:val="20"/>
          <w:lang w:val="en-GB"/>
        </w:rPr>
        <w:t xml:space="preserve">In case of </w:t>
      </w:r>
      <w:r w:rsidRPr="00A63C26">
        <w:rPr>
          <w:rFonts w:eastAsia="MS Mincho"/>
          <w:bCs/>
          <w:i/>
          <w:sz w:val="20"/>
          <w:szCs w:val="20"/>
          <w:lang w:val="en-GB"/>
        </w:rPr>
        <w:t>force majeure</w:t>
      </w:r>
      <w:r w:rsidRPr="00434572">
        <w:rPr>
          <w:rFonts w:eastAsia="MS Mincho"/>
          <w:bCs/>
          <w:sz w:val="20"/>
          <w:szCs w:val="20"/>
          <w:lang w:val="en-GB"/>
        </w:rPr>
        <w:t>, banking strike</w:t>
      </w:r>
      <w:r>
        <w:rPr>
          <w:rFonts w:eastAsia="MS Mincho"/>
          <w:bCs/>
          <w:sz w:val="20"/>
          <w:szCs w:val="20"/>
          <w:lang w:val="en-GB"/>
        </w:rPr>
        <w:t xml:space="preserve"> or similar circumstances, the I</w:t>
      </w:r>
      <w:r w:rsidRPr="00434572">
        <w:rPr>
          <w:rFonts w:eastAsia="MS Mincho"/>
          <w:bCs/>
          <w:sz w:val="20"/>
          <w:szCs w:val="20"/>
          <w:lang w:val="en-GB"/>
        </w:rPr>
        <w:t>ssuer may, for reasons to</w:t>
      </w:r>
      <w:r>
        <w:rPr>
          <w:rFonts w:eastAsia="MS Mincho"/>
          <w:bCs/>
          <w:sz w:val="20"/>
          <w:szCs w:val="20"/>
          <w:lang w:val="en-GB"/>
        </w:rPr>
        <w:t xml:space="preserve"> </w:t>
      </w:r>
      <w:r w:rsidRPr="00434572">
        <w:rPr>
          <w:rFonts w:eastAsia="MS Mincho"/>
          <w:bCs/>
          <w:sz w:val="20"/>
          <w:szCs w:val="20"/>
          <w:lang w:val="en-GB"/>
        </w:rPr>
        <w:t xml:space="preserve">be recorded </w:t>
      </w:r>
      <w:r>
        <w:rPr>
          <w:rFonts w:eastAsia="MS Mincho"/>
          <w:bCs/>
          <w:sz w:val="20"/>
          <w:szCs w:val="20"/>
          <w:lang w:val="en-GB"/>
        </w:rPr>
        <w:t xml:space="preserve">in writing, extend the bidding (Issue) </w:t>
      </w:r>
      <w:r w:rsidRPr="00434572">
        <w:rPr>
          <w:rFonts w:eastAsia="MS Mincho"/>
          <w:bCs/>
          <w:sz w:val="20"/>
          <w:szCs w:val="20"/>
          <w:lang w:val="en-GB"/>
        </w:rPr>
        <w:t>peri</w:t>
      </w:r>
      <w:r w:rsidRPr="00434572">
        <w:rPr>
          <w:rFonts w:eastAsia="MS Mincho"/>
          <w:bCs/>
          <w:sz w:val="20"/>
          <w:szCs w:val="20"/>
          <w:lang w:val="en-GB"/>
        </w:rPr>
        <w:t>od for a minimum period of three working days</w:t>
      </w:r>
      <w:r>
        <w:rPr>
          <w:rFonts w:eastAsia="MS Mincho"/>
          <w:bCs/>
          <w:sz w:val="20"/>
          <w:szCs w:val="20"/>
          <w:lang w:val="en-GB"/>
        </w:rPr>
        <w:t>,</w:t>
      </w:r>
      <w:r w:rsidRPr="008E3B9A">
        <w:rPr>
          <w:rFonts w:eastAsia="MS Mincho"/>
          <w:bCs/>
          <w:sz w:val="20"/>
          <w:szCs w:val="20"/>
          <w:lang w:val="en-GB"/>
        </w:rPr>
        <w:t xml:space="preserve"> </w:t>
      </w:r>
      <w:r w:rsidRPr="00232D83">
        <w:rPr>
          <w:rFonts w:eastAsia="MS Mincho"/>
          <w:bCs/>
          <w:sz w:val="20"/>
          <w:szCs w:val="20"/>
          <w:lang w:val="en-GB"/>
        </w:rPr>
        <w:t>subject to the total Bid/</w:t>
      </w:r>
      <w:r w:rsidR="00DE2417">
        <w:rPr>
          <w:rFonts w:eastAsia="MS Mincho"/>
          <w:sz w:val="20"/>
          <w:szCs w:val="20"/>
          <w:lang w:val="en-GB"/>
        </w:rPr>
        <w:t>Offer</w:t>
      </w:r>
      <w:r w:rsidRPr="00232D83">
        <w:rPr>
          <w:rFonts w:eastAsia="MS Mincho"/>
          <w:bCs/>
          <w:sz w:val="20"/>
          <w:szCs w:val="20"/>
          <w:lang w:val="en-GB"/>
        </w:rPr>
        <w:t xml:space="preserve"> Period not exceeding 10 Working Days</w:t>
      </w:r>
      <w:r>
        <w:rPr>
          <w:rFonts w:eastAsia="MS Mincho"/>
          <w:bCs/>
          <w:sz w:val="20"/>
          <w:szCs w:val="20"/>
          <w:lang w:val="en-GB"/>
        </w:rPr>
        <w:t>.</w:t>
      </w:r>
    </w:p>
    <w:p w:rsidR="009D72D1" w:rsidRPr="00232D83" w:rsidRDefault="00E34099" w:rsidP="009D72D1">
      <w:pPr>
        <w:widowControl w:val="0"/>
        <w:numPr>
          <w:ilvl w:val="1"/>
          <w:numId w:val="141"/>
        </w:numPr>
        <w:tabs>
          <w:tab w:val="clear" w:pos="0"/>
        </w:tabs>
        <w:spacing w:after="200"/>
        <w:ind w:left="720" w:hanging="720"/>
        <w:jc w:val="both"/>
        <w:rPr>
          <w:rFonts w:eastAsia="MS Mincho"/>
          <w:b/>
          <w:sz w:val="20"/>
          <w:szCs w:val="20"/>
          <w:lang w:val="en-GB"/>
        </w:rPr>
      </w:pPr>
      <w:r w:rsidRPr="00232D83">
        <w:rPr>
          <w:rFonts w:eastAsia="MS Mincho"/>
          <w:b/>
          <w:sz w:val="20"/>
          <w:szCs w:val="20"/>
          <w:lang w:val="en-GB"/>
        </w:rPr>
        <w:t>FLOWCHART OF TIMELINES</w:t>
      </w:r>
      <w:r w:rsidR="007F059D">
        <w:rPr>
          <w:rFonts w:eastAsia="MS Mincho"/>
          <w:b/>
          <w:sz w:val="20"/>
          <w:szCs w:val="20"/>
          <w:lang w:val="en-GB"/>
        </w:rPr>
        <w:t xml:space="preserve"> </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A flow chart of process flow in Fixed Price and Book Built Issues is as follows. </w:t>
      </w:r>
      <w:r w:rsidRPr="00232D83">
        <w:rPr>
          <w:rFonts w:eastAsia="MS Mincho"/>
          <w:sz w:val="20"/>
          <w:szCs w:val="20"/>
          <w:lang w:val="en-GB"/>
        </w:rPr>
        <w:t>Bidders/Applicants may note that this is not applicable for Fast Track FPOs.:</w:t>
      </w:r>
    </w:p>
    <w:p w:rsidR="009D72D1" w:rsidRPr="00232D83" w:rsidRDefault="009D72D1" w:rsidP="009D72D1">
      <w:pPr>
        <w:widowControl w:val="0"/>
        <w:spacing w:after="200"/>
        <w:jc w:val="both"/>
        <w:rPr>
          <w:rFonts w:eastAsia="MS Mincho"/>
          <w:bCs/>
          <w:sz w:val="20"/>
          <w:szCs w:val="20"/>
          <w:lang w:val="en-GB"/>
        </w:rPr>
      </w:pPr>
    </w:p>
    <w:p w:rsidR="009D72D1" w:rsidRPr="00232D83" w:rsidRDefault="009D72D1" w:rsidP="009D72D1">
      <w:pPr>
        <w:widowControl w:val="0"/>
        <w:jc w:val="both"/>
        <w:rPr>
          <w:rFonts w:eastAsia="MS Mincho"/>
          <w:bCs/>
          <w:sz w:val="20"/>
          <w:szCs w:val="20"/>
          <w:lang w:val="en-GB"/>
        </w:rPr>
        <w:sectPr w:rsidR="009D72D1" w:rsidRPr="00232D83" w:rsidSect="00043065">
          <w:pgSz w:w="11909" w:h="16834" w:code="9"/>
          <w:pgMar w:top="1440" w:right="1440" w:bottom="1440" w:left="1440" w:header="720" w:footer="720" w:gutter="0"/>
          <w:cols w:space="720"/>
          <w:docGrid w:linePitch="360"/>
        </w:sectPr>
      </w:pPr>
    </w:p>
    <w:p w:rsidR="003506BC" w:rsidRDefault="00E34099" w:rsidP="003506BC">
      <w:pPr>
        <w:spacing w:after="160" w:line="259" w:lineRule="auto"/>
        <w:jc w:val="center"/>
        <w:rPr>
          <w:rFonts w:eastAsia="MS Mincho"/>
          <w:b/>
          <w:sz w:val="20"/>
          <w:szCs w:val="20"/>
          <w:lang w:val="en-GB"/>
        </w:rPr>
      </w:pPr>
      <w:r w:rsidRPr="003506BC">
        <w:rPr>
          <w:rFonts w:eastAsia="MS Mincho"/>
          <w:b/>
          <w:sz w:val="20"/>
          <w:szCs w:val="20"/>
          <w:lang w:val="en-GB"/>
        </w:rPr>
        <w:lastRenderedPageBreak/>
        <w:t>Flow of Timeline for Phase I</w:t>
      </w:r>
      <w:r w:rsidR="001B138E">
        <w:rPr>
          <w:rFonts w:eastAsia="MS Mincho"/>
          <w:b/>
          <w:sz w:val="20"/>
          <w:szCs w:val="20"/>
          <w:lang w:val="en-GB"/>
        </w:rPr>
        <w:t xml:space="preserve"> </w:t>
      </w:r>
    </w:p>
    <w:p w:rsidR="000C05BD" w:rsidRDefault="00E34099" w:rsidP="003506BC">
      <w:pPr>
        <w:spacing w:after="160" w:line="259" w:lineRule="auto"/>
        <w:jc w:val="center"/>
        <w:rPr>
          <w:rFonts w:eastAsia="MS Mincho"/>
          <w:b/>
          <w:sz w:val="20"/>
          <w:szCs w:val="20"/>
          <w:lang w:val="en-GB"/>
        </w:rPr>
      </w:pPr>
      <w:r w:rsidRPr="001425C7">
        <w:rPr>
          <w:rFonts w:eastAsia="MS Mincho"/>
          <w:b/>
          <w:noProof/>
          <w:sz w:val="20"/>
          <w:szCs w:val="20"/>
          <w:lang w:val="en-AU" w:eastAsia="en-AU"/>
        </w:rPr>
        <w:drawing>
          <wp:inline distT="0" distB="0" distL="0" distR="0">
            <wp:extent cx="8187069" cy="522160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0861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185113" cy="5220359"/>
                    </a:xfrm>
                    <a:prstGeom prst="rect">
                      <a:avLst/>
                    </a:prstGeom>
                    <a:noFill/>
                  </pic:spPr>
                </pic:pic>
              </a:graphicData>
            </a:graphic>
          </wp:inline>
        </w:drawing>
      </w:r>
    </w:p>
    <w:p w:rsidR="00542FB3" w:rsidRDefault="00E34099" w:rsidP="00F470DC">
      <w:pPr>
        <w:spacing w:after="160" w:line="259" w:lineRule="auto"/>
        <w:jc w:val="center"/>
        <w:rPr>
          <w:rFonts w:eastAsia="MS Mincho"/>
          <w:b/>
          <w:sz w:val="20"/>
          <w:szCs w:val="20"/>
          <w:lang w:val="en-GB"/>
        </w:rPr>
      </w:pPr>
      <w:r w:rsidRPr="003506BC">
        <w:rPr>
          <w:rFonts w:eastAsia="MS Mincho"/>
          <w:b/>
          <w:sz w:val="20"/>
          <w:szCs w:val="20"/>
          <w:lang w:val="en-GB"/>
        </w:rPr>
        <w:t>Flow of Timeline for Phase I</w:t>
      </w:r>
      <w:r>
        <w:rPr>
          <w:rFonts w:eastAsia="MS Mincho"/>
          <w:b/>
          <w:sz w:val="20"/>
          <w:szCs w:val="20"/>
          <w:lang w:val="en-GB"/>
        </w:rPr>
        <w:t>I</w:t>
      </w:r>
    </w:p>
    <w:p w:rsidR="000C05BD" w:rsidRPr="003506BC" w:rsidRDefault="00E34099" w:rsidP="00F470DC">
      <w:pPr>
        <w:spacing w:after="160" w:line="259" w:lineRule="auto"/>
        <w:jc w:val="center"/>
        <w:rPr>
          <w:rFonts w:eastAsia="MS Mincho"/>
          <w:b/>
          <w:sz w:val="20"/>
          <w:szCs w:val="20"/>
          <w:lang w:val="en-GB"/>
        </w:rPr>
      </w:pPr>
      <w:r w:rsidRPr="001425C7">
        <w:rPr>
          <w:rFonts w:eastAsia="MS Mincho"/>
          <w:b/>
          <w:noProof/>
          <w:sz w:val="20"/>
          <w:szCs w:val="20"/>
          <w:lang w:val="en-AU" w:eastAsia="en-AU"/>
        </w:rPr>
        <w:drawing>
          <wp:inline distT="0" distB="0" distL="0" distR="0">
            <wp:extent cx="8218968" cy="53615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09832"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217004" cy="5360296"/>
                    </a:xfrm>
                    <a:prstGeom prst="rect">
                      <a:avLst/>
                    </a:prstGeom>
                    <a:noFill/>
                  </pic:spPr>
                </pic:pic>
              </a:graphicData>
            </a:graphic>
          </wp:inline>
        </w:drawing>
      </w:r>
    </w:p>
    <w:p w:rsidR="00AE54FD" w:rsidRPr="00232D83" w:rsidRDefault="00AE54FD" w:rsidP="003506BC">
      <w:pPr>
        <w:spacing w:after="160" w:line="259" w:lineRule="auto"/>
        <w:rPr>
          <w:rFonts w:eastAsia="MS Mincho"/>
          <w:sz w:val="20"/>
          <w:szCs w:val="20"/>
          <w:lang w:val="en-GB"/>
        </w:rPr>
        <w:sectPr w:rsidR="00AE54FD" w:rsidRPr="00232D83" w:rsidSect="00043065">
          <w:headerReference w:type="default" r:id="rId10"/>
          <w:pgSz w:w="16834" w:h="11909" w:orient="landscape" w:code="9"/>
          <w:pgMar w:top="1440" w:right="1440" w:bottom="1440" w:left="1440" w:header="720" w:footer="720" w:gutter="0"/>
          <w:cols w:space="720"/>
          <w:docGrid w:linePitch="360"/>
        </w:sectPr>
      </w:pPr>
    </w:p>
    <w:p w:rsidR="009D72D1" w:rsidRPr="00232D83" w:rsidRDefault="00E34099" w:rsidP="009D72D1">
      <w:pPr>
        <w:widowControl w:val="0"/>
        <w:spacing w:after="200"/>
        <w:jc w:val="center"/>
        <w:rPr>
          <w:b/>
          <w:bCs/>
          <w:sz w:val="20"/>
          <w:szCs w:val="20"/>
          <w:lang w:val="en-GB"/>
        </w:rPr>
      </w:pPr>
      <w:r w:rsidRPr="00232D83">
        <w:rPr>
          <w:b/>
          <w:bCs/>
          <w:sz w:val="20"/>
          <w:szCs w:val="20"/>
          <w:lang w:val="en-GB"/>
        </w:rPr>
        <w:t xml:space="preserve">SECTION 3: CATEGORY OF </w:t>
      </w:r>
      <w:r w:rsidR="0081188E">
        <w:rPr>
          <w:b/>
          <w:bCs/>
          <w:sz w:val="20"/>
          <w:szCs w:val="20"/>
          <w:lang w:val="en-GB"/>
        </w:rPr>
        <w:t>INVESTORS</w:t>
      </w:r>
      <w:r w:rsidRPr="00232D83">
        <w:rPr>
          <w:b/>
          <w:bCs/>
          <w:sz w:val="20"/>
          <w:szCs w:val="20"/>
          <w:lang w:val="en-GB"/>
        </w:rPr>
        <w:t xml:space="preserve"> ELIGIBLE TO PARTICIPATE IN AN </w:t>
      </w:r>
      <w:r w:rsidR="00DE2417">
        <w:rPr>
          <w:b/>
          <w:bCs/>
          <w:sz w:val="20"/>
          <w:szCs w:val="20"/>
          <w:lang w:val="en-GB"/>
        </w:rPr>
        <w:t>OFFER</w:t>
      </w:r>
    </w:p>
    <w:p w:rsidR="009D72D1" w:rsidRPr="00232D83" w:rsidRDefault="00E34099" w:rsidP="009D72D1">
      <w:pPr>
        <w:widowControl w:val="0"/>
        <w:spacing w:after="200"/>
        <w:jc w:val="both"/>
        <w:rPr>
          <w:rFonts w:eastAsia="MS Mincho"/>
          <w:bCs/>
          <w:iCs/>
          <w:sz w:val="20"/>
          <w:szCs w:val="20"/>
          <w:lang w:val="en-GB"/>
        </w:rPr>
      </w:pPr>
      <w:r w:rsidRPr="00232D83">
        <w:rPr>
          <w:rFonts w:eastAsia="MS Mincho"/>
          <w:b/>
          <w:i/>
          <w:sz w:val="20"/>
          <w:szCs w:val="20"/>
          <w:lang w:val="en-GB"/>
        </w:rPr>
        <w:t xml:space="preserve">Each Bidder/Applicant should check whether it is eligible to apply under applicable law. </w:t>
      </w:r>
      <w:r w:rsidRPr="00232D83">
        <w:rPr>
          <w:rFonts w:eastAsia="MS Mincho"/>
          <w:bCs/>
          <w:iCs/>
          <w:sz w:val="20"/>
          <w:szCs w:val="20"/>
          <w:lang w:val="en-GB"/>
        </w:rPr>
        <w:t xml:space="preserve">Furthermore, certain categories of Bidders/Applicants, such as NRIs, FPIs and FVCIs may not be allowed to Bid/Apply in the </w:t>
      </w:r>
      <w:r w:rsidR="00DE2417">
        <w:rPr>
          <w:rFonts w:eastAsia="MS Mincho"/>
          <w:bCs/>
          <w:iCs/>
          <w:sz w:val="20"/>
          <w:szCs w:val="20"/>
          <w:lang w:val="en-GB"/>
        </w:rPr>
        <w:t>Offer</w:t>
      </w:r>
      <w:r w:rsidRPr="00232D83">
        <w:rPr>
          <w:rFonts w:eastAsia="MS Mincho"/>
          <w:bCs/>
          <w:iCs/>
          <w:sz w:val="20"/>
          <w:szCs w:val="20"/>
          <w:lang w:val="en-GB"/>
        </w:rPr>
        <w:t xml:space="preserve"> o</w:t>
      </w:r>
      <w:r w:rsidRPr="00232D83">
        <w:rPr>
          <w:rFonts w:eastAsia="MS Mincho"/>
          <w:bCs/>
          <w:iCs/>
          <w:sz w:val="20"/>
          <w:szCs w:val="20"/>
          <w:lang w:val="en-GB"/>
        </w:rPr>
        <w:t>r to hold Equity Shares, in excess of certain limits</w:t>
      </w:r>
      <w:r w:rsidR="00C4430F">
        <w:rPr>
          <w:rFonts w:eastAsia="MS Mincho"/>
          <w:bCs/>
          <w:iCs/>
          <w:sz w:val="20"/>
          <w:szCs w:val="20"/>
          <w:lang w:val="en-GB"/>
        </w:rPr>
        <w:t xml:space="preserve"> or in specific sectors as</w:t>
      </w:r>
      <w:r w:rsidRPr="00232D83">
        <w:rPr>
          <w:rFonts w:eastAsia="MS Mincho"/>
          <w:bCs/>
          <w:iCs/>
          <w:sz w:val="20"/>
          <w:szCs w:val="20"/>
          <w:lang w:val="en-GB"/>
        </w:rPr>
        <w:t xml:space="preserve"> specified under applicable law. Bidders/Applicants are requested to refer to the RHP/Prospectus for more details.</w:t>
      </w:r>
    </w:p>
    <w:p w:rsidR="009D72D1" w:rsidRPr="00232D83" w:rsidRDefault="00E34099" w:rsidP="009D72D1">
      <w:pPr>
        <w:widowControl w:val="0"/>
        <w:spacing w:after="200"/>
        <w:jc w:val="both"/>
        <w:rPr>
          <w:rFonts w:eastAsia="MS Mincho"/>
          <w:bCs/>
          <w:iCs/>
          <w:sz w:val="20"/>
          <w:szCs w:val="20"/>
          <w:lang w:val="en-GB"/>
        </w:rPr>
      </w:pPr>
      <w:r w:rsidRPr="00232D83">
        <w:rPr>
          <w:rFonts w:eastAsia="MS Mincho"/>
          <w:bCs/>
          <w:iCs/>
          <w:sz w:val="20"/>
          <w:szCs w:val="20"/>
          <w:lang w:val="en-GB"/>
        </w:rPr>
        <w:t>Subject to the above, an illustrative list of Bidders/Applicant</w:t>
      </w:r>
      <w:r w:rsidRPr="00232D83">
        <w:rPr>
          <w:rFonts w:eastAsia="MS Mincho"/>
          <w:bCs/>
          <w:iCs/>
          <w:sz w:val="20"/>
          <w:szCs w:val="20"/>
          <w:lang w:val="en-GB"/>
        </w:rPr>
        <w:t>s is as follows:</w:t>
      </w:r>
    </w:p>
    <w:p w:rsidR="009D72D1" w:rsidRPr="00232D83" w:rsidRDefault="00E34099" w:rsidP="009D72D1">
      <w:pPr>
        <w:widowControl w:val="0"/>
        <w:numPr>
          <w:ilvl w:val="0"/>
          <w:numId w:val="103"/>
        </w:numPr>
        <w:tabs>
          <w:tab w:val="clear" w:pos="-360"/>
        </w:tabs>
        <w:spacing w:after="200"/>
        <w:ind w:left="720" w:hanging="720"/>
        <w:jc w:val="both"/>
        <w:rPr>
          <w:rFonts w:eastAsia="MS Mincho"/>
          <w:bCs/>
          <w:sz w:val="20"/>
          <w:szCs w:val="20"/>
          <w:lang w:val="en-GB"/>
        </w:rPr>
      </w:pPr>
      <w:r w:rsidRPr="00232D83">
        <w:rPr>
          <w:rFonts w:eastAsia="MS Mincho"/>
          <w:bCs/>
          <w:sz w:val="20"/>
          <w:szCs w:val="20"/>
          <w:lang w:val="en-GB"/>
        </w:rPr>
        <w:t xml:space="preserve">Indian nationals resident in India </w:t>
      </w:r>
      <w:r w:rsidRPr="00232D83">
        <w:rPr>
          <w:rFonts w:eastAsia="MS Mincho"/>
          <w:sz w:val="20"/>
          <w:szCs w:val="20"/>
          <w:lang w:val="en-GB"/>
        </w:rPr>
        <w:t>who are competent to contract under the Indian Contract Act, 1872, in single or joint names (not more than three)</w:t>
      </w:r>
      <w:r w:rsidR="0081188E">
        <w:rPr>
          <w:rFonts w:eastAsia="MS Mincho"/>
          <w:sz w:val="20"/>
          <w:szCs w:val="20"/>
          <w:lang w:val="en-GB"/>
        </w:rPr>
        <w:t>;</w:t>
      </w:r>
    </w:p>
    <w:p w:rsidR="009D72D1" w:rsidRPr="00232D83" w:rsidRDefault="00E34099" w:rsidP="009D72D1">
      <w:pPr>
        <w:widowControl w:val="0"/>
        <w:numPr>
          <w:ilvl w:val="0"/>
          <w:numId w:val="103"/>
        </w:numPr>
        <w:tabs>
          <w:tab w:val="clear" w:pos="-360"/>
        </w:tabs>
        <w:spacing w:after="200"/>
        <w:ind w:left="720" w:hanging="720"/>
        <w:jc w:val="both"/>
        <w:rPr>
          <w:rFonts w:eastAsia="MS Mincho"/>
          <w:sz w:val="20"/>
          <w:szCs w:val="20"/>
          <w:lang w:val="en-GB"/>
        </w:rPr>
      </w:pPr>
      <w:r w:rsidRPr="00232D83">
        <w:rPr>
          <w:rFonts w:eastAsia="MS Mincho"/>
          <w:sz w:val="20"/>
          <w:szCs w:val="20"/>
          <w:lang w:val="en-GB"/>
        </w:rPr>
        <w:t xml:space="preserve">Bids/Applications belonging to an account for the benefit of a minor (under </w:t>
      </w:r>
      <w:r w:rsidRPr="00232D83">
        <w:rPr>
          <w:rFonts w:eastAsia="MS Mincho"/>
          <w:sz w:val="20"/>
          <w:szCs w:val="20"/>
          <w:lang w:val="en-GB"/>
        </w:rPr>
        <w:t>guardianship)</w:t>
      </w:r>
      <w:r w:rsidR="0081188E">
        <w:rPr>
          <w:rFonts w:eastAsia="MS Mincho"/>
          <w:bCs/>
          <w:sz w:val="20"/>
          <w:szCs w:val="20"/>
          <w:lang w:val="en-GB"/>
        </w:rPr>
        <w:t>;</w:t>
      </w:r>
    </w:p>
    <w:p w:rsidR="009D72D1" w:rsidRPr="00232D83" w:rsidRDefault="00E34099" w:rsidP="009D72D1">
      <w:pPr>
        <w:widowControl w:val="0"/>
        <w:numPr>
          <w:ilvl w:val="0"/>
          <w:numId w:val="103"/>
        </w:numPr>
        <w:tabs>
          <w:tab w:val="clear" w:pos="-360"/>
        </w:tabs>
        <w:spacing w:after="200"/>
        <w:ind w:left="720" w:hanging="720"/>
        <w:jc w:val="both"/>
        <w:rPr>
          <w:rFonts w:eastAsia="MS Mincho"/>
          <w:bCs/>
          <w:sz w:val="20"/>
          <w:szCs w:val="20"/>
          <w:lang w:val="en-GB"/>
        </w:rPr>
      </w:pPr>
      <w:r w:rsidRPr="00232D83">
        <w:rPr>
          <w:rFonts w:eastAsia="MS Mincho"/>
          <w:bCs/>
          <w:sz w:val="20"/>
          <w:szCs w:val="20"/>
          <w:lang w:val="en-GB"/>
        </w:rPr>
        <w:t xml:space="preserve">Hindu Undivided Families or HUFs, in the individual name of the </w:t>
      </w:r>
      <w:r w:rsidRPr="00232D83">
        <w:rPr>
          <w:rFonts w:eastAsia="MS Mincho"/>
          <w:bCs/>
          <w:i/>
          <w:sz w:val="20"/>
          <w:szCs w:val="20"/>
          <w:lang w:val="en-GB"/>
        </w:rPr>
        <w:t>Karta</w:t>
      </w:r>
      <w:r w:rsidRPr="00232D83">
        <w:rPr>
          <w:rFonts w:eastAsia="MS Mincho"/>
          <w:bCs/>
          <w:sz w:val="20"/>
          <w:szCs w:val="20"/>
          <w:lang w:val="en-GB"/>
        </w:rPr>
        <w:t xml:space="preserve">. The Bidder/Applicant should specify that the Bid is being made in the name of the HUF in the Bid cum Application Form/Application Form as follows: “Name of sole or first </w:t>
      </w:r>
      <w:r w:rsidRPr="00232D83">
        <w:rPr>
          <w:rFonts w:eastAsia="MS Mincho"/>
          <w:bCs/>
          <w:sz w:val="20"/>
          <w:szCs w:val="20"/>
          <w:lang w:val="en-GB"/>
        </w:rPr>
        <w:t xml:space="preserve">Bidder/Applicant: XYZ Hindu Undivided Family applying through XYZ, where XYZ is the name of the </w:t>
      </w:r>
      <w:r w:rsidRPr="00232D83">
        <w:rPr>
          <w:rFonts w:eastAsia="MS Mincho"/>
          <w:bCs/>
          <w:i/>
          <w:sz w:val="20"/>
          <w:szCs w:val="20"/>
          <w:lang w:val="en-GB"/>
        </w:rPr>
        <w:t>Karta</w:t>
      </w:r>
      <w:r w:rsidRPr="00232D83">
        <w:rPr>
          <w:rFonts w:eastAsia="MS Mincho"/>
          <w:bCs/>
          <w:sz w:val="20"/>
          <w:szCs w:val="20"/>
          <w:lang w:val="en-GB"/>
        </w:rPr>
        <w:t>”. Bids/Applications by HUFs may be considered at par with Bids/Applications from individuals</w:t>
      </w:r>
      <w:r w:rsidR="0081188E">
        <w:rPr>
          <w:rFonts w:eastAsia="MS Mincho"/>
          <w:bCs/>
          <w:sz w:val="20"/>
          <w:szCs w:val="20"/>
          <w:lang w:val="en-GB"/>
        </w:rPr>
        <w:t>;</w:t>
      </w:r>
    </w:p>
    <w:p w:rsidR="009D72D1" w:rsidRPr="00232D83" w:rsidRDefault="00E34099" w:rsidP="009D72D1">
      <w:pPr>
        <w:widowControl w:val="0"/>
        <w:numPr>
          <w:ilvl w:val="0"/>
          <w:numId w:val="103"/>
        </w:numPr>
        <w:tabs>
          <w:tab w:val="clear" w:pos="-360"/>
        </w:tabs>
        <w:spacing w:after="200"/>
        <w:ind w:left="720" w:hanging="720"/>
        <w:jc w:val="both"/>
        <w:rPr>
          <w:rFonts w:eastAsia="MS Mincho"/>
          <w:bCs/>
          <w:sz w:val="20"/>
          <w:szCs w:val="20"/>
          <w:lang w:val="en-GB"/>
        </w:rPr>
      </w:pPr>
      <w:r w:rsidRPr="00232D83">
        <w:rPr>
          <w:rFonts w:eastAsia="MS Mincho"/>
          <w:bCs/>
          <w:sz w:val="20"/>
          <w:szCs w:val="20"/>
          <w:lang w:val="en-GB"/>
        </w:rPr>
        <w:t>Companies, corporate bodies and societies registered under a</w:t>
      </w:r>
      <w:r w:rsidRPr="00232D83">
        <w:rPr>
          <w:rFonts w:eastAsia="MS Mincho"/>
          <w:bCs/>
          <w:sz w:val="20"/>
          <w:szCs w:val="20"/>
          <w:lang w:val="en-GB"/>
        </w:rPr>
        <w:t>pplicable law in India and authorised to h</w:t>
      </w:r>
      <w:r w:rsidR="0081188E">
        <w:rPr>
          <w:rFonts w:eastAsia="MS Mincho"/>
          <w:bCs/>
          <w:sz w:val="20"/>
          <w:szCs w:val="20"/>
          <w:lang w:val="en-GB"/>
        </w:rPr>
        <w:t>old and invest in equity shares;</w:t>
      </w:r>
    </w:p>
    <w:p w:rsidR="009D72D1" w:rsidRPr="00232D83" w:rsidRDefault="00E34099" w:rsidP="009D72D1">
      <w:pPr>
        <w:widowControl w:val="0"/>
        <w:numPr>
          <w:ilvl w:val="0"/>
          <w:numId w:val="103"/>
        </w:numPr>
        <w:tabs>
          <w:tab w:val="clear" w:pos="-360"/>
        </w:tabs>
        <w:spacing w:after="200"/>
        <w:ind w:left="720" w:hanging="720"/>
        <w:jc w:val="both"/>
        <w:rPr>
          <w:rFonts w:eastAsia="MS Mincho"/>
          <w:bCs/>
          <w:sz w:val="20"/>
          <w:szCs w:val="20"/>
          <w:lang w:val="en-GB"/>
        </w:rPr>
      </w:pPr>
      <w:r>
        <w:rPr>
          <w:rFonts w:eastAsia="MS Mincho"/>
          <w:bCs/>
          <w:sz w:val="20"/>
          <w:szCs w:val="20"/>
          <w:lang w:val="en-GB"/>
        </w:rPr>
        <w:t>QIBs;</w:t>
      </w:r>
    </w:p>
    <w:p w:rsidR="009D72D1" w:rsidRPr="00232D83" w:rsidRDefault="00E34099" w:rsidP="009D72D1">
      <w:pPr>
        <w:widowControl w:val="0"/>
        <w:numPr>
          <w:ilvl w:val="0"/>
          <w:numId w:val="103"/>
        </w:numPr>
        <w:tabs>
          <w:tab w:val="clear" w:pos="-360"/>
        </w:tabs>
        <w:spacing w:after="200"/>
        <w:ind w:left="720" w:hanging="720"/>
        <w:jc w:val="both"/>
        <w:rPr>
          <w:rFonts w:eastAsia="MS Mincho"/>
          <w:bCs/>
          <w:sz w:val="20"/>
          <w:szCs w:val="20"/>
          <w:lang w:val="en-GB"/>
        </w:rPr>
      </w:pPr>
      <w:r w:rsidRPr="00232D83">
        <w:rPr>
          <w:rFonts w:eastAsia="MS Mincho"/>
          <w:bCs/>
          <w:sz w:val="20"/>
          <w:szCs w:val="20"/>
          <w:lang w:val="en-GB"/>
        </w:rPr>
        <w:t xml:space="preserve">NRIs on a repatriation basis or on a non-repatriation </w:t>
      </w:r>
      <w:r w:rsidR="0081188E">
        <w:rPr>
          <w:rFonts w:eastAsia="MS Mincho"/>
          <w:bCs/>
          <w:sz w:val="20"/>
          <w:szCs w:val="20"/>
          <w:lang w:val="en-GB"/>
        </w:rPr>
        <w:t>basis subject to applicable law;</w:t>
      </w:r>
    </w:p>
    <w:p w:rsidR="009D72D1" w:rsidRPr="00232D83" w:rsidRDefault="00E34099" w:rsidP="009D72D1">
      <w:pPr>
        <w:widowControl w:val="0"/>
        <w:numPr>
          <w:ilvl w:val="0"/>
          <w:numId w:val="103"/>
        </w:numPr>
        <w:tabs>
          <w:tab w:val="clear" w:pos="-360"/>
        </w:tabs>
        <w:spacing w:after="200"/>
        <w:ind w:left="720" w:hanging="720"/>
        <w:jc w:val="both"/>
        <w:rPr>
          <w:rFonts w:eastAsia="MS Mincho"/>
          <w:bCs/>
          <w:sz w:val="20"/>
          <w:szCs w:val="20"/>
          <w:lang w:val="en-GB"/>
        </w:rPr>
      </w:pPr>
      <w:r w:rsidRPr="00232D83">
        <w:rPr>
          <w:rFonts w:eastAsia="MS Mincho"/>
          <w:bCs/>
          <w:sz w:val="20"/>
          <w:szCs w:val="20"/>
          <w:lang w:val="en-GB"/>
        </w:rPr>
        <w:t xml:space="preserve">Indian Financial Institutions, regional rural banks, co-operative banks (subject to </w:t>
      </w:r>
      <w:r w:rsidRPr="00232D83">
        <w:rPr>
          <w:rFonts w:eastAsia="MS Mincho"/>
          <w:bCs/>
          <w:sz w:val="20"/>
          <w:szCs w:val="20"/>
          <w:lang w:val="en-GB"/>
        </w:rPr>
        <w:t>RBI regulations and the SEBI ICDR Regulations</w:t>
      </w:r>
      <w:r w:rsidR="0081188E">
        <w:rPr>
          <w:rFonts w:eastAsia="MS Mincho"/>
          <w:bCs/>
          <w:sz w:val="20"/>
          <w:szCs w:val="20"/>
          <w:lang w:val="en-GB"/>
        </w:rPr>
        <w:t xml:space="preserve"> and other laws, as applicable);</w:t>
      </w:r>
    </w:p>
    <w:p w:rsidR="0081188E" w:rsidRDefault="00E34099" w:rsidP="003506BC">
      <w:pPr>
        <w:widowControl w:val="0"/>
        <w:numPr>
          <w:ilvl w:val="0"/>
          <w:numId w:val="103"/>
        </w:numPr>
        <w:tabs>
          <w:tab w:val="clear" w:pos="-360"/>
        </w:tabs>
        <w:spacing w:after="200"/>
        <w:ind w:left="720" w:hanging="720"/>
        <w:jc w:val="both"/>
        <w:rPr>
          <w:rFonts w:eastAsia="MS Mincho"/>
          <w:bCs/>
          <w:sz w:val="20"/>
          <w:szCs w:val="20"/>
          <w:lang w:val="en-GB"/>
        </w:rPr>
      </w:pPr>
      <w:r w:rsidRPr="00C4430F">
        <w:rPr>
          <w:rFonts w:eastAsia="MS Mincho"/>
          <w:bCs/>
          <w:sz w:val="20"/>
          <w:szCs w:val="20"/>
          <w:lang w:val="en-GB"/>
        </w:rPr>
        <w:t xml:space="preserve">FPIs other than Category III </w:t>
      </w:r>
      <w:r>
        <w:rPr>
          <w:rFonts w:eastAsia="MS Mincho"/>
          <w:bCs/>
          <w:sz w:val="20"/>
          <w:szCs w:val="20"/>
          <w:lang w:val="en-GB"/>
        </w:rPr>
        <w:t>foreign portfolio investors Bidding under the QIBs category;</w:t>
      </w:r>
    </w:p>
    <w:p w:rsidR="009D72D1" w:rsidRPr="007F35A9" w:rsidRDefault="00E34099" w:rsidP="003506BC">
      <w:pPr>
        <w:widowControl w:val="0"/>
        <w:numPr>
          <w:ilvl w:val="0"/>
          <w:numId w:val="103"/>
        </w:numPr>
        <w:tabs>
          <w:tab w:val="clear" w:pos="-360"/>
        </w:tabs>
        <w:spacing w:after="200"/>
        <w:ind w:left="720" w:hanging="720"/>
        <w:jc w:val="both"/>
        <w:rPr>
          <w:rFonts w:eastAsia="MS Mincho"/>
          <w:bCs/>
          <w:sz w:val="20"/>
          <w:szCs w:val="20"/>
          <w:lang w:val="en-GB"/>
        </w:rPr>
      </w:pPr>
      <w:r w:rsidRPr="00232D83">
        <w:rPr>
          <w:rFonts w:eastAsia="MS Mincho"/>
          <w:bCs/>
          <w:sz w:val="20"/>
        </w:rPr>
        <w:t xml:space="preserve">FPIs </w:t>
      </w:r>
      <w:r w:rsidR="0081188E">
        <w:rPr>
          <w:rFonts w:eastAsia="MS Mincho"/>
          <w:bCs/>
          <w:sz w:val="20"/>
        </w:rPr>
        <w:t>which are Category III foreign portfolio investors Bidding under the NIIs category;</w:t>
      </w:r>
    </w:p>
    <w:p w:rsidR="009D72D1" w:rsidRPr="00232D83" w:rsidRDefault="00E34099" w:rsidP="009D72D1">
      <w:pPr>
        <w:widowControl w:val="0"/>
        <w:numPr>
          <w:ilvl w:val="0"/>
          <w:numId w:val="103"/>
        </w:numPr>
        <w:tabs>
          <w:tab w:val="clear" w:pos="-360"/>
        </w:tabs>
        <w:spacing w:after="200"/>
        <w:ind w:left="720" w:hanging="720"/>
        <w:jc w:val="both"/>
        <w:rPr>
          <w:rFonts w:eastAsia="MS Mincho"/>
          <w:sz w:val="20"/>
          <w:lang w:val="en-GB"/>
        </w:rPr>
      </w:pPr>
      <w:r w:rsidRPr="00232D83">
        <w:rPr>
          <w:rFonts w:eastAsia="MS Mincho"/>
          <w:bCs/>
          <w:sz w:val="20"/>
          <w:szCs w:val="20"/>
          <w:lang w:val="en-GB"/>
        </w:rPr>
        <w:t>Trusts/societies registered under the Societies Registration Act, 1860, or under any other law relating to trusts/societies and who are authorised under their respective constitutions to h</w:t>
      </w:r>
      <w:r w:rsidR="0081188E">
        <w:rPr>
          <w:rFonts w:eastAsia="MS Mincho"/>
          <w:bCs/>
          <w:sz w:val="20"/>
          <w:szCs w:val="20"/>
          <w:lang w:val="en-GB"/>
        </w:rPr>
        <w:t>old and invest in equity shares;</w:t>
      </w:r>
    </w:p>
    <w:p w:rsidR="009D72D1" w:rsidRPr="00232D83" w:rsidRDefault="00E34099" w:rsidP="009D72D1">
      <w:pPr>
        <w:widowControl w:val="0"/>
        <w:numPr>
          <w:ilvl w:val="0"/>
          <w:numId w:val="103"/>
        </w:numPr>
        <w:tabs>
          <w:tab w:val="clear" w:pos="-360"/>
        </w:tabs>
        <w:spacing w:after="200"/>
        <w:ind w:left="720" w:hanging="720"/>
        <w:jc w:val="both"/>
        <w:rPr>
          <w:rFonts w:eastAsia="MS Mincho"/>
          <w:sz w:val="20"/>
          <w:lang w:val="en-GB"/>
        </w:rPr>
      </w:pPr>
      <w:r w:rsidRPr="00232D83">
        <w:rPr>
          <w:rFonts w:eastAsia="MS Mincho"/>
          <w:sz w:val="20"/>
          <w:lang w:val="en-GB"/>
        </w:rPr>
        <w:t xml:space="preserve">National Investment Fund set up </w:t>
      </w:r>
      <w:r w:rsidRPr="00232D83">
        <w:rPr>
          <w:rFonts w:eastAsia="MS Mincho"/>
          <w:sz w:val="20"/>
          <w:lang w:val="en-GB"/>
        </w:rPr>
        <w:t>by resolution no. F. No. 2/3/2005-DD-II dated November 23, 2005 of the GoI pu</w:t>
      </w:r>
      <w:r w:rsidR="0081188E">
        <w:rPr>
          <w:rFonts w:eastAsia="MS Mincho"/>
          <w:sz w:val="20"/>
          <w:lang w:val="en-GB"/>
        </w:rPr>
        <w:t>blished in the Gazette of India;</w:t>
      </w:r>
    </w:p>
    <w:p w:rsidR="009D72D1" w:rsidRPr="00232D83" w:rsidRDefault="00E34099" w:rsidP="009D72D1">
      <w:pPr>
        <w:widowControl w:val="0"/>
        <w:numPr>
          <w:ilvl w:val="0"/>
          <w:numId w:val="103"/>
        </w:numPr>
        <w:tabs>
          <w:tab w:val="clear" w:pos="-360"/>
        </w:tabs>
        <w:spacing w:after="200"/>
        <w:ind w:left="720" w:hanging="720"/>
        <w:jc w:val="both"/>
        <w:rPr>
          <w:rFonts w:eastAsia="MS Mincho"/>
          <w:sz w:val="20"/>
          <w:szCs w:val="20"/>
          <w:lang w:val="en-GB"/>
        </w:rPr>
      </w:pPr>
      <w:r w:rsidRPr="00232D83">
        <w:rPr>
          <w:rFonts w:eastAsia="MS Mincho"/>
          <w:sz w:val="20"/>
          <w:szCs w:val="20"/>
          <w:lang w:val="en-GB"/>
        </w:rPr>
        <w:t xml:space="preserve">Limited liability partnerships registered under the Limited </w:t>
      </w:r>
      <w:r w:rsidR="0081188E">
        <w:rPr>
          <w:rFonts w:eastAsia="MS Mincho"/>
          <w:sz w:val="20"/>
          <w:szCs w:val="20"/>
          <w:lang w:val="en-GB"/>
        </w:rPr>
        <w:t>Liability Partnership Act, 2008;</w:t>
      </w:r>
    </w:p>
    <w:p w:rsidR="009D72D1" w:rsidRPr="00232D83" w:rsidRDefault="00E34099" w:rsidP="009D72D1">
      <w:pPr>
        <w:widowControl w:val="0"/>
        <w:numPr>
          <w:ilvl w:val="0"/>
          <w:numId w:val="103"/>
        </w:numPr>
        <w:tabs>
          <w:tab w:val="clear" w:pos="-360"/>
        </w:tabs>
        <w:spacing w:after="200"/>
        <w:ind w:left="720" w:hanging="720"/>
        <w:jc w:val="both"/>
        <w:rPr>
          <w:rFonts w:eastAsia="MS Mincho"/>
          <w:sz w:val="20"/>
          <w:szCs w:val="20"/>
          <w:lang w:val="en-GB"/>
        </w:rPr>
      </w:pPr>
      <w:r w:rsidRPr="00232D83">
        <w:rPr>
          <w:rFonts w:eastAsia="MS Mincho"/>
          <w:sz w:val="20"/>
          <w:szCs w:val="20"/>
          <w:lang w:val="en-GB"/>
        </w:rPr>
        <w:t xml:space="preserve">Any other person eligible to Bid/Apply in the </w:t>
      </w:r>
      <w:r w:rsidR="00DE2417">
        <w:rPr>
          <w:rFonts w:eastAsia="MS Mincho"/>
          <w:sz w:val="20"/>
          <w:szCs w:val="20"/>
          <w:lang w:val="en-GB"/>
        </w:rPr>
        <w:t>Offer</w:t>
      </w:r>
      <w:r w:rsidRPr="00232D83">
        <w:rPr>
          <w:rFonts w:eastAsia="MS Mincho"/>
          <w:sz w:val="20"/>
          <w:szCs w:val="20"/>
          <w:lang w:val="en-GB"/>
        </w:rPr>
        <w:t xml:space="preserve">, </w:t>
      </w:r>
      <w:r w:rsidRPr="00232D83">
        <w:rPr>
          <w:rFonts w:eastAsia="MS Mincho"/>
          <w:sz w:val="20"/>
          <w:szCs w:val="20"/>
          <w:lang w:val="en-GB"/>
        </w:rPr>
        <w:t>under the laws, rules, regulations, guidelines and policies applicable</w:t>
      </w:r>
      <w:r w:rsidR="0081188E">
        <w:rPr>
          <w:rFonts w:eastAsia="MS Mincho"/>
          <w:sz w:val="20"/>
          <w:szCs w:val="20"/>
          <w:lang w:val="en-GB"/>
        </w:rPr>
        <w:t xml:space="preserve"> to them and under Indian laws; and</w:t>
      </w:r>
    </w:p>
    <w:p w:rsidR="009D72D1" w:rsidRPr="0081188E" w:rsidRDefault="00E34099" w:rsidP="009D72D1">
      <w:pPr>
        <w:widowControl w:val="0"/>
        <w:numPr>
          <w:ilvl w:val="0"/>
          <w:numId w:val="103"/>
        </w:numPr>
        <w:tabs>
          <w:tab w:val="clear" w:pos="-360"/>
        </w:tabs>
        <w:spacing w:after="200"/>
        <w:ind w:left="720" w:hanging="720"/>
        <w:jc w:val="both"/>
        <w:rPr>
          <w:rFonts w:eastAsia="MS Mincho"/>
          <w:sz w:val="20"/>
          <w:szCs w:val="20"/>
          <w:lang w:val="en-GB"/>
        </w:rPr>
      </w:pPr>
      <w:r w:rsidRPr="0081188E">
        <w:rPr>
          <w:rFonts w:eastAsia="MS Mincho"/>
          <w:sz w:val="20"/>
          <w:szCs w:val="20"/>
          <w:lang w:val="en-GB"/>
        </w:rPr>
        <w:t xml:space="preserve">As per the existing regulations, OCBs are not allowed to participate in an </w:t>
      </w:r>
      <w:r w:rsidR="00DE2417">
        <w:rPr>
          <w:rFonts w:eastAsia="MS Mincho"/>
          <w:sz w:val="20"/>
          <w:szCs w:val="20"/>
          <w:lang w:val="en-GB"/>
        </w:rPr>
        <w:t>Offer</w:t>
      </w:r>
      <w:r w:rsidRPr="0081188E">
        <w:rPr>
          <w:rFonts w:eastAsia="MS Mincho"/>
          <w:sz w:val="20"/>
          <w:szCs w:val="20"/>
          <w:lang w:val="en-GB"/>
        </w:rPr>
        <w:t>.</w:t>
      </w:r>
    </w:p>
    <w:p w:rsidR="009D72D1" w:rsidRPr="00232D83" w:rsidRDefault="00E34099" w:rsidP="009D72D1">
      <w:pPr>
        <w:widowControl w:val="0"/>
        <w:spacing w:after="200"/>
        <w:jc w:val="center"/>
        <w:rPr>
          <w:b/>
          <w:bCs/>
          <w:sz w:val="20"/>
          <w:szCs w:val="20"/>
          <w:lang w:val="en-GB"/>
        </w:rPr>
      </w:pPr>
      <w:r w:rsidRPr="00232D83">
        <w:rPr>
          <w:b/>
          <w:bCs/>
          <w:sz w:val="20"/>
          <w:szCs w:val="20"/>
          <w:lang w:val="en-GB"/>
        </w:rPr>
        <w:t xml:space="preserve">SECTION 4: APPLYING IN THE </w:t>
      </w:r>
      <w:r w:rsidR="00DE2417">
        <w:rPr>
          <w:b/>
          <w:bCs/>
          <w:sz w:val="20"/>
          <w:szCs w:val="20"/>
          <w:lang w:val="en-GB"/>
        </w:rPr>
        <w:t>OFFER</w:t>
      </w:r>
    </w:p>
    <w:p w:rsidR="009D72D1" w:rsidRPr="00232D83" w:rsidRDefault="00E34099" w:rsidP="009D72D1">
      <w:pPr>
        <w:widowControl w:val="0"/>
        <w:autoSpaceDE w:val="0"/>
        <w:autoSpaceDN w:val="0"/>
        <w:adjustRightInd w:val="0"/>
        <w:spacing w:after="200"/>
        <w:jc w:val="both"/>
        <w:rPr>
          <w:rFonts w:eastAsia="MS Mincho"/>
          <w:sz w:val="20"/>
          <w:szCs w:val="20"/>
          <w:lang w:val="en-GB"/>
        </w:rPr>
      </w:pPr>
      <w:r w:rsidRPr="00232D83">
        <w:rPr>
          <w:rFonts w:eastAsia="MS Mincho"/>
          <w:b/>
          <w:bCs/>
          <w:sz w:val="20"/>
          <w:szCs w:val="20"/>
          <w:lang w:val="en-GB"/>
        </w:rPr>
        <w:t xml:space="preserve">Book Built </w:t>
      </w:r>
      <w:r w:rsidR="00DE2417">
        <w:rPr>
          <w:rFonts w:eastAsia="MS Mincho"/>
          <w:b/>
          <w:bCs/>
          <w:sz w:val="20"/>
          <w:szCs w:val="20"/>
          <w:lang w:val="en-GB"/>
        </w:rPr>
        <w:t>Offer</w:t>
      </w:r>
      <w:r w:rsidRPr="00232D83">
        <w:rPr>
          <w:rFonts w:eastAsia="MS Mincho"/>
          <w:b/>
          <w:bCs/>
          <w:sz w:val="20"/>
          <w:szCs w:val="20"/>
          <w:lang w:val="en-GB"/>
        </w:rPr>
        <w:t xml:space="preserve">: </w:t>
      </w:r>
      <w:r w:rsidRPr="00232D83">
        <w:rPr>
          <w:rFonts w:eastAsia="MS Mincho"/>
          <w:sz w:val="20"/>
          <w:szCs w:val="20"/>
          <w:lang w:val="en-GB"/>
        </w:rPr>
        <w:t xml:space="preserve">Bidders </w:t>
      </w:r>
      <w:r w:rsidRPr="00232D83">
        <w:rPr>
          <w:rFonts w:eastAsia="MS Mincho"/>
          <w:sz w:val="20"/>
          <w:szCs w:val="20"/>
          <w:lang w:val="en-GB"/>
        </w:rPr>
        <w:t>should only use the specified Bid cum Application Form bearing stamp of a Designated Intermediary as available or downloaded from the websites of the Stock Exchanges.</w:t>
      </w:r>
    </w:p>
    <w:p w:rsidR="009D72D1" w:rsidRPr="00232D83" w:rsidRDefault="00E34099" w:rsidP="009D72D1">
      <w:pPr>
        <w:widowControl w:val="0"/>
        <w:spacing w:after="200"/>
        <w:jc w:val="both"/>
        <w:rPr>
          <w:rFonts w:eastAsia="MS Mincho"/>
          <w:sz w:val="20"/>
          <w:szCs w:val="20"/>
          <w:lang w:val="en-GB"/>
        </w:rPr>
      </w:pPr>
      <w:r w:rsidRPr="00232D83">
        <w:rPr>
          <w:rFonts w:eastAsia="MS Mincho"/>
          <w:sz w:val="20"/>
          <w:szCs w:val="20"/>
          <w:lang w:val="en-GB"/>
        </w:rPr>
        <w:t>Bid cum Application Forms are available with</w:t>
      </w:r>
      <w:r w:rsidRPr="00232D83">
        <w:rPr>
          <w:rFonts w:eastAsia="MS Mincho"/>
          <w:sz w:val="20"/>
          <w:szCs w:val="20"/>
        </w:rPr>
        <w:t xml:space="preserve"> the Designated Intermediaries at the Bidding</w:t>
      </w:r>
      <w:r w:rsidRPr="00232D83">
        <w:rPr>
          <w:rFonts w:eastAsia="MS Mincho"/>
          <w:sz w:val="20"/>
          <w:szCs w:val="20"/>
        </w:rPr>
        <w:t xml:space="preserve"> Centres and at the registered office of the </w:t>
      </w:r>
      <w:r w:rsidR="003A1BC7">
        <w:rPr>
          <w:rFonts w:eastAsia="MS Mincho"/>
          <w:bCs/>
          <w:sz w:val="20"/>
          <w:szCs w:val="20"/>
          <w:lang w:val="en-GB"/>
        </w:rPr>
        <w:t>Issuer</w:t>
      </w:r>
      <w:r w:rsidRPr="00232D83">
        <w:rPr>
          <w:rFonts w:eastAsia="MS Mincho"/>
          <w:sz w:val="20"/>
          <w:szCs w:val="20"/>
        </w:rPr>
        <w:t>.</w:t>
      </w:r>
      <w:r w:rsidRPr="00232D83">
        <w:rPr>
          <w:rFonts w:eastAsia="MS Mincho"/>
          <w:sz w:val="20"/>
          <w:szCs w:val="20"/>
          <w:lang w:val="en-GB"/>
        </w:rPr>
        <w:t xml:space="preserve"> </w:t>
      </w:r>
      <w:r w:rsidRPr="00232D83">
        <w:rPr>
          <w:rFonts w:eastAsia="MS Mincho"/>
          <w:snapToGrid w:val="0"/>
          <w:sz w:val="20"/>
          <w:szCs w:val="20"/>
          <w:lang w:val="en-GB"/>
        </w:rPr>
        <w:t xml:space="preserve">Electronic Bid cum Application Forms will be available on the </w:t>
      </w:r>
      <w:r w:rsidRPr="00232D83">
        <w:rPr>
          <w:rFonts w:eastAsia="MS Mincho"/>
          <w:sz w:val="20"/>
          <w:szCs w:val="20"/>
          <w:lang w:val="en-GB"/>
        </w:rPr>
        <w:t>websites of the Stock Exchanges at least one day prior to the Bid/</w:t>
      </w:r>
      <w:r w:rsidR="00BF148C">
        <w:rPr>
          <w:rFonts w:eastAsia="MS Mincho"/>
          <w:sz w:val="20"/>
          <w:szCs w:val="20"/>
          <w:lang w:val="en-GB"/>
        </w:rPr>
        <w:t>Issue</w:t>
      </w:r>
      <w:r w:rsidRPr="00232D83">
        <w:rPr>
          <w:rFonts w:eastAsia="MS Mincho"/>
          <w:sz w:val="20"/>
          <w:szCs w:val="20"/>
          <w:lang w:val="en-GB"/>
        </w:rPr>
        <w:t xml:space="preserve"> Opening Date. For further details regarding availability of Bid cum A</w:t>
      </w:r>
      <w:r w:rsidRPr="00232D83">
        <w:rPr>
          <w:rFonts w:eastAsia="MS Mincho"/>
          <w:sz w:val="20"/>
          <w:szCs w:val="20"/>
          <w:lang w:val="en-GB"/>
        </w:rPr>
        <w:t xml:space="preserve">pplication Forms, </w:t>
      </w:r>
      <w:r w:rsidRPr="00232D83">
        <w:rPr>
          <w:rFonts w:eastAsia="MS Mincho"/>
          <w:bCs/>
          <w:sz w:val="20"/>
          <w:szCs w:val="20"/>
          <w:lang w:val="en-GB"/>
        </w:rPr>
        <w:t xml:space="preserve">Bidders may </w:t>
      </w:r>
      <w:r w:rsidRPr="00232D83">
        <w:rPr>
          <w:rFonts w:eastAsia="MS Mincho"/>
          <w:sz w:val="20"/>
          <w:szCs w:val="20"/>
          <w:lang w:val="en-GB"/>
        </w:rPr>
        <w:t>refer to the RHP/Prospectus</w:t>
      </w:r>
      <w:r w:rsidR="00C4430F">
        <w:rPr>
          <w:rFonts w:eastAsia="MS Mincho"/>
          <w:sz w:val="20"/>
          <w:szCs w:val="20"/>
          <w:lang w:val="en-GB"/>
        </w:rPr>
        <w:t xml:space="preserve"> and advertisements in the newspaper(s)</w:t>
      </w:r>
      <w:r w:rsidRPr="00232D83">
        <w:rPr>
          <w:rFonts w:eastAsia="MS Mincho"/>
          <w:sz w:val="20"/>
          <w:szCs w:val="20"/>
          <w:lang w:val="en-GB"/>
        </w:rPr>
        <w:t xml:space="preserve">. For Anchor </w:t>
      </w:r>
      <w:r w:rsidR="00C4430F">
        <w:rPr>
          <w:rFonts w:eastAsia="MS Mincho"/>
          <w:sz w:val="20"/>
          <w:szCs w:val="20"/>
          <w:lang w:val="en-GB"/>
        </w:rPr>
        <w:t>Investors</w:t>
      </w:r>
      <w:r w:rsidRPr="00232D83">
        <w:rPr>
          <w:rFonts w:eastAsia="MS Mincho"/>
          <w:sz w:val="20"/>
          <w:szCs w:val="20"/>
          <w:lang w:val="en-GB"/>
        </w:rPr>
        <w:t xml:space="preserve">, Bid cum Application Forms shall be available at the offices of the </w:t>
      </w:r>
      <w:r w:rsidR="0081188E">
        <w:rPr>
          <w:rFonts w:eastAsia="MS Mincho"/>
          <w:sz w:val="20"/>
          <w:szCs w:val="20"/>
          <w:lang w:val="en-GB"/>
        </w:rPr>
        <w:t>BRLM</w:t>
      </w:r>
      <w:r w:rsidR="00826BC8">
        <w:rPr>
          <w:rFonts w:eastAsia="MS Mincho"/>
          <w:sz w:val="20"/>
          <w:szCs w:val="20"/>
          <w:lang w:val="en-GB"/>
        </w:rPr>
        <w:t>(s)</w:t>
      </w:r>
      <w:r w:rsidRPr="00232D83">
        <w:rPr>
          <w:rFonts w:eastAsia="MS Mincho"/>
          <w:sz w:val="20"/>
          <w:szCs w:val="20"/>
          <w:lang w:val="en-GB"/>
        </w:rPr>
        <w:t>.</w:t>
      </w:r>
    </w:p>
    <w:p w:rsidR="009D72D1" w:rsidRPr="00232D83" w:rsidRDefault="00E34099" w:rsidP="009D72D1">
      <w:pPr>
        <w:widowControl w:val="0"/>
        <w:spacing w:after="200"/>
        <w:jc w:val="both"/>
        <w:rPr>
          <w:rFonts w:eastAsia="MS Mincho"/>
          <w:sz w:val="20"/>
          <w:szCs w:val="20"/>
          <w:lang w:val="en-GB"/>
        </w:rPr>
      </w:pPr>
      <w:r w:rsidRPr="00232D83">
        <w:rPr>
          <w:rFonts w:eastAsia="MS Mincho"/>
          <w:b/>
          <w:bCs/>
          <w:sz w:val="20"/>
          <w:szCs w:val="20"/>
          <w:lang w:val="en-GB"/>
        </w:rPr>
        <w:t xml:space="preserve">Fixed Price </w:t>
      </w:r>
      <w:r w:rsidR="00DE2417">
        <w:rPr>
          <w:rFonts w:eastAsia="MS Mincho"/>
          <w:b/>
          <w:bCs/>
          <w:sz w:val="20"/>
          <w:szCs w:val="20"/>
          <w:lang w:val="en-GB"/>
        </w:rPr>
        <w:t>Offer</w:t>
      </w:r>
      <w:r w:rsidRPr="00232D83">
        <w:rPr>
          <w:rFonts w:eastAsia="MS Mincho"/>
          <w:b/>
          <w:bCs/>
          <w:sz w:val="20"/>
          <w:szCs w:val="20"/>
          <w:lang w:val="en-GB"/>
        </w:rPr>
        <w:t xml:space="preserve">: </w:t>
      </w:r>
      <w:r w:rsidRPr="00232D83">
        <w:rPr>
          <w:rFonts w:eastAsia="MS Mincho"/>
          <w:sz w:val="20"/>
          <w:szCs w:val="20"/>
          <w:lang w:val="en-GB"/>
        </w:rPr>
        <w:t xml:space="preserve">Applicants should only use the specified </w:t>
      </w:r>
      <w:r w:rsidRPr="00232D83">
        <w:rPr>
          <w:rFonts w:eastAsia="MS Mincho"/>
          <w:sz w:val="20"/>
          <w:szCs w:val="20"/>
          <w:lang w:val="en-GB"/>
        </w:rPr>
        <w:t xml:space="preserve">Bid cum Application Form bearing the stamp of the Designated Intermediary as available or downloaded from the websites of the Stock Exchanges. Application Forms </w:t>
      </w:r>
      <w:r w:rsidR="000A36FF">
        <w:rPr>
          <w:rFonts w:eastAsia="MS Mincho"/>
          <w:sz w:val="20"/>
          <w:szCs w:val="20"/>
          <w:lang w:val="en-GB"/>
        </w:rPr>
        <w:t xml:space="preserve">will also be </w:t>
      </w:r>
      <w:r w:rsidRPr="00232D83">
        <w:rPr>
          <w:rFonts w:eastAsia="MS Mincho"/>
          <w:sz w:val="20"/>
          <w:szCs w:val="20"/>
          <w:lang w:val="en-GB"/>
        </w:rPr>
        <w:t>available with the D</w:t>
      </w:r>
      <w:r w:rsidRPr="00232D83">
        <w:rPr>
          <w:rFonts w:eastAsia="MS Mincho"/>
          <w:snapToGrid w:val="0"/>
          <w:sz w:val="20"/>
          <w:szCs w:val="20"/>
          <w:lang w:val="en-GB"/>
        </w:rPr>
        <w:t>esignated Branches of the SCSBs</w:t>
      </w:r>
      <w:r w:rsidRPr="00232D83">
        <w:rPr>
          <w:rFonts w:eastAsia="MS Mincho"/>
          <w:sz w:val="20"/>
          <w:szCs w:val="20"/>
          <w:lang w:val="en-GB"/>
        </w:rPr>
        <w:t xml:space="preserve"> and at the registered office o</w:t>
      </w:r>
      <w:r w:rsidRPr="00232D83">
        <w:rPr>
          <w:rFonts w:eastAsia="MS Mincho"/>
          <w:sz w:val="20"/>
          <w:szCs w:val="20"/>
          <w:lang w:val="en-GB"/>
        </w:rPr>
        <w:t xml:space="preserve">f the </w:t>
      </w:r>
      <w:r w:rsidR="003A1BC7">
        <w:rPr>
          <w:rFonts w:eastAsia="MS Mincho"/>
          <w:bCs/>
          <w:sz w:val="20"/>
          <w:szCs w:val="20"/>
          <w:lang w:val="en-GB"/>
        </w:rPr>
        <w:t>Issuer</w:t>
      </w:r>
      <w:r w:rsidRPr="00232D83">
        <w:rPr>
          <w:rFonts w:eastAsia="MS Mincho"/>
          <w:sz w:val="20"/>
          <w:szCs w:val="20"/>
          <w:lang w:val="en-GB"/>
        </w:rPr>
        <w:t>. For further details regarding availability of Application Forms, Applicants</w:t>
      </w:r>
      <w:r w:rsidRPr="00232D83">
        <w:rPr>
          <w:rFonts w:eastAsia="MS Mincho"/>
          <w:bCs/>
          <w:sz w:val="20"/>
          <w:szCs w:val="20"/>
          <w:lang w:val="en-GB"/>
        </w:rPr>
        <w:t xml:space="preserve"> may </w:t>
      </w:r>
      <w:r w:rsidRPr="00232D83">
        <w:rPr>
          <w:rFonts w:eastAsia="MS Mincho"/>
          <w:sz w:val="20"/>
          <w:szCs w:val="20"/>
          <w:lang w:val="en-GB"/>
        </w:rPr>
        <w:t>refer to the Prospectus.</w:t>
      </w:r>
    </w:p>
    <w:p w:rsidR="009D72D1" w:rsidRPr="00232D83" w:rsidRDefault="00E34099" w:rsidP="009D72D1">
      <w:pPr>
        <w:widowControl w:val="0"/>
        <w:spacing w:after="200"/>
        <w:jc w:val="both"/>
        <w:rPr>
          <w:rFonts w:eastAsia="MS Mincho"/>
          <w:sz w:val="20"/>
          <w:szCs w:val="20"/>
          <w:lang w:val="en-GB"/>
        </w:rPr>
      </w:pPr>
      <w:r w:rsidRPr="00232D83">
        <w:rPr>
          <w:rFonts w:eastAsia="MS Mincho"/>
          <w:sz w:val="20"/>
          <w:szCs w:val="20"/>
          <w:lang w:val="en-GB"/>
        </w:rPr>
        <w:t xml:space="preserve">Bidders/Applicants should ensure that they apply in the appropriate category. The prescribed color of the Bid cum Application Form for </w:t>
      </w:r>
      <w:r w:rsidRPr="00232D83">
        <w:rPr>
          <w:rFonts w:eastAsia="MS Mincho"/>
          <w:sz w:val="20"/>
          <w:szCs w:val="20"/>
          <w:lang w:val="en-GB"/>
        </w:rPr>
        <w:t>various categories of Bidders/Applicants is as follows:</w:t>
      </w:r>
    </w:p>
    <w:tbl>
      <w:tblPr>
        <w:tblW w:w="5000" w:type="pct"/>
        <w:tblBorders>
          <w:top w:val="single" w:sz="4" w:space="0" w:color="auto"/>
          <w:bottom w:val="single" w:sz="4" w:space="0" w:color="auto"/>
          <w:insideH w:val="single" w:sz="4" w:space="0" w:color="D0CECE" w:themeColor="background2" w:themeShade="E6"/>
          <w:insideV w:val="single" w:sz="4" w:space="0" w:color="D0CECE" w:themeColor="background2" w:themeShade="E6"/>
        </w:tblBorders>
        <w:tblLook w:val="0000" w:firstRow="0" w:lastRow="0" w:firstColumn="0" w:lastColumn="0" w:noHBand="0" w:noVBand="0"/>
      </w:tblPr>
      <w:tblGrid>
        <w:gridCol w:w="6842"/>
        <w:gridCol w:w="2184"/>
      </w:tblGrid>
      <w:tr w:rsidR="003A20C8" w:rsidTr="00043065">
        <w:trPr>
          <w:tblHeader/>
        </w:trPr>
        <w:tc>
          <w:tcPr>
            <w:tcW w:w="3790" w:type="pct"/>
            <w:shd w:val="clear" w:color="auto" w:fill="BFBFBF"/>
            <w:tcMar>
              <w:left w:w="115" w:type="dxa"/>
              <w:right w:w="115" w:type="dxa"/>
            </w:tcMar>
          </w:tcPr>
          <w:p w:rsidR="009D72D1" w:rsidRPr="00232D83" w:rsidRDefault="00E34099" w:rsidP="00043065">
            <w:pPr>
              <w:widowControl w:val="0"/>
              <w:jc w:val="center"/>
              <w:rPr>
                <w:rFonts w:eastAsia="MS Mincho"/>
                <w:b/>
                <w:sz w:val="18"/>
                <w:szCs w:val="18"/>
                <w:lang w:val="en-GB"/>
              </w:rPr>
            </w:pPr>
            <w:r w:rsidRPr="00232D83">
              <w:rPr>
                <w:rFonts w:eastAsia="MS Mincho"/>
                <w:b/>
                <w:sz w:val="18"/>
                <w:szCs w:val="18"/>
                <w:lang w:val="en-GB"/>
              </w:rPr>
              <w:t>Category</w:t>
            </w:r>
          </w:p>
        </w:tc>
        <w:tc>
          <w:tcPr>
            <w:tcW w:w="1210" w:type="pct"/>
            <w:shd w:val="clear" w:color="auto" w:fill="BFBFBF"/>
            <w:tcMar>
              <w:left w:w="115" w:type="dxa"/>
              <w:right w:w="115" w:type="dxa"/>
            </w:tcMar>
          </w:tcPr>
          <w:p w:rsidR="009D72D1" w:rsidRPr="00232D83" w:rsidRDefault="00E34099" w:rsidP="00043065">
            <w:pPr>
              <w:widowControl w:val="0"/>
              <w:jc w:val="center"/>
              <w:rPr>
                <w:rFonts w:eastAsia="MS Mincho"/>
                <w:b/>
                <w:sz w:val="18"/>
                <w:szCs w:val="18"/>
                <w:lang w:val="en-GB"/>
              </w:rPr>
            </w:pPr>
            <w:r w:rsidRPr="00232D83">
              <w:rPr>
                <w:rFonts w:eastAsia="MS Mincho"/>
                <w:b/>
                <w:sz w:val="18"/>
                <w:szCs w:val="18"/>
                <w:lang w:val="en-GB"/>
              </w:rPr>
              <w:t>Color of the Bid cum Application Form</w:t>
            </w:r>
          </w:p>
        </w:tc>
      </w:tr>
      <w:tr w:rsidR="003A20C8" w:rsidTr="00043065">
        <w:tc>
          <w:tcPr>
            <w:tcW w:w="3790" w:type="pct"/>
            <w:tcMar>
              <w:left w:w="115" w:type="dxa"/>
              <w:right w:w="115" w:type="dxa"/>
            </w:tcMar>
          </w:tcPr>
          <w:p w:rsidR="009D72D1" w:rsidRPr="00232D83" w:rsidRDefault="00E34099" w:rsidP="00043065">
            <w:pPr>
              <w:widowControl w:val="0"/>
              <w:jc w:val="both"/>
              <w:rPr>
                <w:rFonts w:eastAsia="MS Mincho"/>
                <w:sz w:val="18"/>
                <w:szCs w:val="18"/>
                <w:lang w:val="en-GB"/>
              </w:rPr>
            </w:pPr>
            <w:r w:rsidRPr="00232D83">
              <w:rPr>
                <w:rFonts w:eastAsia="MS Mincho"/>
                <w:sz w:val="18"/>
                <w:szCs w:val="18"/>
                <w:lang w:val="en-GB"/>
              </w:rPr>
              <w:t xml:space="preserve">Resident Indian, Eligible NRIs applying on a </w:t>
            </w:r>
            <w:r w:rsidR="003F39F6" w:rsidRPr="00232D83">
              <w:rPr>
                <w:rFonts w:eastAsia="MS Mincho"/>
                <w:sz w:val="18"/>
                <w:szCs w:val="18"/>
                <w:lang w:val="en-GB"/>
              </w:rPr>
              <w:t>non-repatriation</w:t>
            </w:r>
            <w:r w:rsidRPr="00232D83">
              <w:rPr>
                <w:rFonts w:eastAsia="MS Mincho"/>
                <w:sz w:val="18"/>
                <w:szCs w:val="18"/>
                <w:lang w:val="en-GB"/>
              </w:rPr>
              <w:t xml:space="preserve"> basis </w:t>
            </w:r>
          </w:p>
        </w:tc>
        <w:tc>
          <w:tcPr>
            <w:tcW w:w="1210" w:type="pct"/>
            <w:tcMar>
              <w:left w:w="115" w:type="dxa"/>
              <w:right w:w="115" w:type="dxa"/>
            </w:tcMar>
          </w:tcPr>
          <w:p w:rsidR="009D72D1" w:rsidRPr="00232D83" w:rsidRDefault="00E34099" w:rsidP="00043065">
            <w:pPr>
              <w:widowControl w:val="0"/>
              <w:jc w:val="both"/>
              <w:rPr>
                <w:rFonts w:eastAsia="MS Mincho"/>
                <w:sz w:val="18"/>
                <w:szCs w:val="18"/>
                <w:lang w:val="en-GB"/>
              </w:rPr>
            </w:pPr>
            <w:r w:rsidRPr="00232D83">
              <w:rPr>
                <w:rFonts w:eastAsia="MS Mincho"/>
                <w:sz w:val="18"/>
                <w:szCs w:val="18"/>
                <w:lang w:val="en-GB"/>
              </w:rPr>
              <w:t>White</w:t>
            </w:r>
          </w:p>
        </w:tc>
      </w:tr>
      <w:tr w:rsidR="003A20C8" w:rsidTr="00043065">
        <w:tc>
          <w:tcPr>
            <w:tcW w:w="3790" w:type="pct"/>
            <w:tcMar>
              <w:left w:w="115" w:type="dxa"/>
              <w:right w:w="115" w:type="dxa"/>
            </w:tcMar>
          </w:tcPr>
          <w:p w:rsidR="009D72D1" w:rsidRPr="00232D83" w:rsidRDefault="00E34099">
            <w:pPr>
              <w:widowControl w:val="0"/>
              <w:jc w:val="both"/>
              <w:rPr>
                <w:rFonts w:eastAsia="MS Mincho"/>
                <w:sz w:val="18"/>
                <w:szCs w:val="18"/>
                <w:lang w:val="en-GB"/>
              </w:rPr>
            </w:pPr>
            <w:r w:rsidRPr="00232D83">
              <w:rPr>
                <w:rFonts w:eastAsia="MS Mincho"/>
                <w:sz w:val="18"/>
                <w:szCs w:val="18"/>
                <w:lang w:val="en-GB"/>
              </w:rPr>
              <w:t xml:space="preserve">NRIs </w:t>
            </w:r>
            <w:r>
              <w:rPr>
                <w:rFonts w:eastAsia="MS Mincho"/>
                <w:sz w:val="18"/>
                <w:szCs w:val="18"/>
                <w:lang w:val="en-GB"/>
              </w:rPr>
              <w:t xml:space="preserve">applying </w:t>
            </w:r>
            <w:r w:rsidRPr="00232D83">
              <w:rPr>
                <w:rFonts w:eastAsia="MS Mincho"/>
                <w:sz w:val="18"/>
                <w:szCs w:val="18"/>
                <w:lang w:val="en-GB"/>
              </w:rPr>
              <w:t>on a repatriation basis</w:t>
            </w:r>
            <w:r>
              <w:rPr>
                <w:rFonts w:eastAsia="MS Mincho"/>
                <w:sz w:val="18"/>
                <w:szCs w:val="18"/>
                <w:lang w:val="en-GB"/>
              </w:rPr>
              <w:t>,</w:t>
            </w:r>
            <w:r w:rsidRPr="00232D83">
              <w:rPr>
                <w:rFonts w:eastAsia="MS Mincho"/>
                <w:sz w:val="18"/>
                <w:szCs w:val="18"/>
                <w:lang w:val="en-GB"/>
              </w:rPr>
              <w:t xml:space="preserve"> </w:t>
            </w:r>
            <w:r w:rsidR="00776512" w:rsidRPr="00232D83">
              <w:rPr>
                <w:rFonts w:eastAsia="MS Mincho"/>
                <w:sz w:val="18"/>
                <w:szCs w:val="18"/>
                <w:lang w:val="en-GB"/>
              </w:rPr>
              <w:t>FPIs on a repatriation basis</w:t>
            </w:r>
          </w:p>
        </w:tc>
        <w:tc>
          <w:tcPr>
            <w:tcW w:w="1210" w:type="pct"/>
            <w:tcMar>
              <w:left w:w="115" w:type="dxa"/>
              <w:right w:w="115" w:type="dxa"/>
            </w:tcMar>
          </w:tcPr>
          <w:p w:rsidR="009D72D1" w:rsidRPr="00232D83" w:rsidRDefault="00E34099" w:rsidP="00043065">
            <w:pPr>
              <w:widowControl w:val="0"/>
              <w:jc w:val="both"/>
              <w:rPr>
                <w:rFonts w:eastAsia="MS Mincho"/>
                <w:sz w:val="18"/>
                <w:szCs w:val="18"/>
                <w:lang w:val="en-GB"/>
              </w:rPr>
            </w:pPr>
            <w:r w:rsidRPr="00232D83">
              <w:rPr>
                <w:rFonts w:eastAsia="MS Mincho"/>
                <w:sz w:val="18"/>
                <w:szCs w:val="18"/>
                <w:lang w:val="en-GB"/>
              </w:rPr>
              <w:t>Blue</w:t>
            </w:r>
          </w:p>
        </w:tc>
      </w:tr>
      <w:tr w:rsidR="003A20C8" w:rsidTr="00043065">
        <w:tc>
          <w:tcPr>
            <w:tcW w:w="3790" w:type="pct"/>
            <w:tcMar>
              <w:left w:w="115" w:type="dxa"/>
              <w:right w:w="115" w:type="dxa"/>
            </w:tcMar>
          </w:tcPr>
          <w:p w:rsidR="009D72D1" w:rsidRPr="00232D83" w:rsidRDefault="00E34099" w:rsidP="00043065">
            <w:pPr>
              <w:widowControl w:val="0"/>
              <w:jc w:val="both"/>
              <w:rPr>
                <w:rFonts w:eastAsia="MS Mincho"/>
                <w:sz w:val="18"/>
                <w:szCs w:val="18"/>
                <w:lang w:val="en-GB"/>
              </w:rPr>
            </w:pPr>
            <w:r w:rsidRPr="00232D83">
              <w:rPr>
                <w:rFonts w:eastAsia="MS Mincho"/>
                <w:sz w:val="18"/>
                <w:szCs w:val="18"/>
                <w:lang w:val="en-GB"/>
              </w:rPr>
              <w:t xml:space="preserve">Anchor Investors (where applicable) &amp; Bidders/Applicants Bidding/applying in the reserved category </w:t>
            </w:r>
          </w:p>
        </w:tc>
        <w:tc>
          <w:tcPr>
            <w:tcW w:w="1210" w:type="pct"/>
            <w:tcMar>
              <w:left w:w="115" w:type="dxa"/>
              <w:right w:w="115" w:type="dxa"/>
            </w:tcMar>
          </w:tcPr>
          <w:p w:rsidR="009D72D1" w:rsidRPr="00232D83" w:rsidRDefault="00E34099" w:rsidP="00043065">
            <w:pPr>
              <w:widowControl w:val="0"/>
              <w:jc w:val="both"/>
              <w:rPr>
                <w:rFonts w:eastAsia="MS Mincho"/>
                <w:sz w:val="18"/>
                <w:szCs w:val="18"/>
                <w:lang w:val="en-GB"/>
              </w:rPr>
            </w:pPr>
            <w:r w:rsidRPr="00232D83">
              <w:rPr>
                <w:rFonts w:eastAsia="MS Mincho"/>
                <w:sz w:val="18"/>
                <w:szCs w:val="18"/>
                <w:lang w:val="en-GB"/>
              </w:rPr>
              <w:t xml:space="preserve">As specified by the </w:t>
            </w:r>
            <w:r w:rsidR="003A1BC7">
              <w:rPr>
                <w:rFonts w:eastAsia="MS Mincho"/>
                <w:bCs/>
                <w:sz w:val="20"/>
                <w:szCs w:val="20"/>
                <w:lang w:val="en-GB"/>
              </w:rPr>
              <w:t>Issuer</w:t>
            </w:r>
          </w:p>
        </w:tc>
      </w:tr>
      <w:tr w:rsidR="003A20C8" w:rsidTr="00043065">
        <w:tc>
          <w:tcPr>
            <w:tcW w:w="3790" w:type="pct"/>
            <w:tcMar>
              <w:left w:w="115" w:type="dxa"/>
              <w:right w:w="115" w:type="dxa"/>
            </w:tcMar>
          </w:tcPr>
          <w:p w:rsidR="00A63C26" w:rsidRPr="00232D83" w:rsidRDefault="00E34099" w:rsidP="00043065">
            <w:pPr>
              <w:widowControl w:val="0"/>
              <w:jc w:val="both"/>
              <w:rPr>
                <w:rFonts w:eastAsia="MS Mincho"/>
                <w:sz w:val="18"/>
                <w:szCs w:val="18"/>
                <w:lang w:val="en-GB"/>
              </w:rPr>
            </w:pPr>
            <w:r>
              <w:rPr>
                <w:rFonts w:eastAsia="MS Mincho"/>
                <w:sz w:val="18"/>
                <w:szCs w:val="18"/>
                <w:lang w:val="en-GB"/>
              </w:rPr>
              <w:t>Reserved Category</w:t>
            </w:r>
          </w:p>
        </w:tc>
        <w:tc>
          <w:tcPr>
            <w:tcW w:w="1210" w:type="pct"/>
            <w:tcMar>
              <w:left w:w="115" w:type="dxa"/>
              <w:right w:w="115" w:type="dxa"/>
            </w:tcMar>
          </w:tcPr>
          <w:p w:rsidR="00A63C26" w:rsidRPr="00232D83" w:rsidRDefault="00E34099" w:rsidP="00043065">
            <w:pPr>
              <w:widowControl w:val="0"/>
              <w:jc w:val="both"/>
              <w:rPr>
                <w:rFonts w:eastAsia="MS Mincho"/>
                <w:sz w:val="18"/>
                <w:szCs w:val="18"/>
                <w:lang w:val="en-GB"/>
              </w:rPr>
            </w:pPr>
            <w:r w:rsidRPr="00232D83">
              <w:rPr>
                <w:rFonts w:eastAsia="MS Mincho"/>
                <w:sz w:val="18"/>
                <w:szCs w:val="18"/>
                <w:lang w:val="en-GB"/>
              </w:rPr>
              <w:t xml:space="preserve">As specified by the </w:t>
            </w:r>
            <w:r>
              <w:rPr>
                <w:rFonts w:eastAsia="MS Mincho"/>
                <w:bCs/>
                <w:sz w:val="20"/>
                <w:szCs w:val="20"/>
                <w:lang w:val="en-GB"/>
              </w:rPr>
              <w:t>Issuer</w:t>
            </w:r>
          </w:p>
        </w:tc>
      </w:tr>
    </w:tbl>
    <w:p w:rsidR="009D72D1" w:rsidRPr="00232D83" w:rsidRDefault="009D72D1" w:rsidP="009D72D1">
      <w:pPr>
        <w:widowControl w:val="0"/>
        <w:jc w:val="both"/>
        <w:rPr>
          <w:rFonts w:eastAsia="MS Mincho"/>
          <w:b/>
          <w:sz w:val="20"/>
          <w:szCs w:val="20"/>
          <w:lang w:val="en-GB"/>
        </w:rPr>
      </w:pPr>
    </w:p>
    <w:p w:rsidR="009D72D1" w:rsidRPr="00232D83" w:rsidRDefault="00E34099" w:rsidP="009D72D1">
      <w:pPr>
        <w:widowControl w:val="0"/>
        <w:spacing w:after="200"/>
        <w:jc w:val="both"/>
        <w:rPr>
          <w:rFonts w:eastAsia="MS Mincho"/>
          <w:snapToGrid w:val="0"/>
          <w:sz w:val="20"/>
          <w:szCs w:val="20"/>
          <w:lang w:val="en-GB"/>
        </w:rPr>
      </w:pPr>
      <w:r w:rsidRPr="00232D83">
        <w:rPr>
          <w:rFonts w:eastAsia="MS Mincho"/>
          <w:snapToGrid w:val="0"/>
          <w:sz w:val="20"/>
          <w:szCs w:val="20"/>
          <w:lang w:val="en-GB"/>
        </w:rPr>
        <w:t>Securities issued in an IPO</w:t>
      </w:r>
      <w:r w:rsidRPr="00232D83">
        <w:rPr>
          <w:rFonts w:eastAsia="MS Mincho"/>
          <w:snapToGrid w:val="0"/>
          <w:sz w:val="20"/>
          <w:szCs w:val="20"/>
          <w:lang w:val="en-IN"/>
        </w:rPr>
        <w:t xml:space="preserve"> </w:t>
      </w:r>
      <w:r w:rsidRPr="00232D83">
        <w:rPr>
          <w:rFonts w:eastAsia="MS Mincho"/>
          <w:snapToGrid w:val="0"/>
          <w:sz w:val="20"/>
          <w:szCs w:val="20"/>
          <w:lang w:val="en-GB"/>
        </w:rPr>
        <w:t xml:space="preserve">can only be in dematerialized form in accordance with Section 29 of the Companies Act, 2013. Bidders/Applicants will not have the option of getting the Allotment of specified securities in physical form. </w:t>
      </w:r>
    </w:p>
    <w:p w:rsidR="009D72D1" w:rsidRPr="00232D83" w:rsidRDefault="00E34099" w:rsidP="009D72D1">
      <w:pPr>
        <w:widowControl w:val="0"/>
        <w:numPr>
          <w:ilvl w:val="1"/>
          <w:numId w:val="104"/>
        </w:numPr>
        <w:tabs>
          <w:tab w:val="clear" w:pos="0"/>
        </w:tabs>
        <w:spacing w:after="200"/>
        <w:ind w:left="720" w:hanging="720"/>
        <w:jc w:val="both"/>
        <w:rPr>
          <w:rFonts w:eastAsia="MS Mincho"/>
          <w:b/>
          <w:sz w:val="20"/>
          <w:szCs w:val="20"/>
          <w:lang w:val="en-GB"/>
        </w:rPr>
      </w:pPr>
      <w:r w:rsidRPr="00232D83">
        <w:rPr>
          <w:rFonts w:eastAsia="MS Mincho"/>
          <w:b/>
          <w:sz w:val="20"/>
          <w:szCs w:val="20"/>
          <w:lang w:val="en-GB"/>
        </w:rPr>
        <w:t>INSTRUCTIONS FOR FILLING THE BID CUM APPLICATION FO</w:t>
      </w:r>
      <w:r w:rsidRPr="00232D83">
        <w:rPr>
          <w:rFonts w:eastAsia="MS Mincho"/>
          <w:b/>
          <w:sz w:val="20"/>
          <w:szCs w:val="20"/>
          <w:lang w:val="en-GB"/>
        </w:rPr>
        <w:t>RM/ APPLICATION FORM</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Bidders/Applicants may note that </w:t>
      </w:r>
      <w:r w:rsidR="000A36FF" w:rsidRPr="00232D83">
        <w:rPr>
          <w:rFonts w:eastAsia="MS Mincho"/>
          <w:sz w:val="20"/>
          <w:szCs w:val="20"/>
          <w:lang w:val="en-GB"/>
        </w:rPr>
        <w:t xml:space="preserve">Bid cum Application Form </w:t>
      </w:r>
      <w:r w:rsidRPr="00232D83">
        <w:rPr>
          <w:rFonts w:eastAsia="MS Mincho"/>
          <w:sz w:val="20"/>
          <w:szCs w:val="20"/>
          <w:lang w:val="en-GB"/>
        </w:rPr>
        <w:t>not filled completely or correctly as per instructions provided in this GID, the RHP</w:t>
      </w:r>
      <w:r w:rsidR="00B43925">
        <w:rPr>
          <w:rFonts w:eastAsia="MS Mincho"/>
          <w:sz w:val="20"/>
          <w:szCs w:val="20"/>
          <w:lang w:val="en-GB"/>
        </w:rPr>
        <w:t>/Prospectus</w:t>
      </w:r>
      <w:r w:rsidRPr="00232D83">
        <w:rPr>
          <w:rFonts w:eastAsia="MS Mincho"/>
          <w:sz w:val="20"/>
          <w:szCs w:val="20"/>
          <w:lang w:val="en-GB"/>
        </w:rPr>
        <w:t xml:space="preserve"> and the Bid cum Application Form/Application Form are liable to be rejected.</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Inst</w:t>
      </w:r>
      <w:r w:rsidRPr="00232D83">
        <w:rPr>
          <w:rFonts w:eastAsia="MS Mincho"/>
          <w:sz w:val="20"/>
          <w:szCs w:val="20"/>
          <w:lang w:val="en-GB"/>
        </w:rPr>
        <w:t xml:space="preserve">ructions to fill each field of the Bid cum Application Form can be found on the reverse side of the Bid cum Application Form. </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The samples of the Bid cum Application Form for resident </w:t>
      </w:r>
      <w:r w:rsidR="00C4430F">
        <w:rPr>
          <w:rFonts w:eastAsia="MS Mincho"/>
          <w:sz w:val="20"/>
          <w:szCs w:val="20"/>
          <w:lang w:val="en-GB"/>
        </w:rPr>
        <w:t>Bidders</w:t>
      </w:r>
      <w:r w:rsidR="00C4430F" w:rsidRPr="00232D83">
        <w:rPr>
          <w:rFonts w:eastAsia="MS Mincho"/>
          <w:sz w:val="20"/>
          <w:szCs w:val="20"/>
          <w:lang w:val="en-GB"/>
        </w:rPr>
        <w:t xml:space="preserve"> </w:t>
      </w:r>
      <w:r w:rsidRPr="00232D83">
        <w:rPr>
          <w:rFonts w:eastAsia="MS Mincho"/>
          <w:sz w:val="20"/>
          <w:szCs w:val="20"/>
          <w:lang w:val="en-GB"/>
        </w:rPr>
        <w:t xml:space="preserve">and the Bid cum Application Form for non-resident </w:t>
      </w:r>
      <w:r w:rsidR="00C4430F">
        <w:rPr>
          <w:rFonts w:eastAsia="MS Mincho"/>
          <w:sz w:val="20"/>
          <w:szCs w:val="20"/>
          <w:lang w:val="en-GB"/>
        </w:rPr>
        <w:t>Bidders</w:t>
      </w:r>
      <w:r w:rsidR="00C4430F" w:rsidRPr="00232D83">
        <w:rPr>
          <w:rFonts w:eastAsia="MS Mincho"/>
          <w:sz w:val="20"/>
          <w:szCs w:val="20"/>
          <w:lang w:val="en-GB"/>
        </w:rPr>
        <w:t xml:space="preserve"> </w:t>
      </w:r>
      <w:r w:rsidRPr="00232D83">
        <w:rPr>
          <w:rFonts w:eastAsia="MS Mincho"/>
          <w:sz w:val="20"/>
          <w:szCs w:val="20"/>
          <w:lang w:val="en-GB"/>
        </w:rPr>
        <w:t>are reproduced below:</w:t>
      </w:r>
    </w:p>
    <w:p w:rsidR="009D72D1" w:rsidRPr="00232D83" w:rsidRDefault="00E34099" w:rsidP="009D72D1">
      <w:pPr>
        <w:spacing w:after="200"/>
        <w:rPr>
          <w:rFonts w:eastAsia="MS Mincho"/>
          <w:b/>
          <w:sz w:val="20"/>
          <w:szCs w:val="20"/>
        </w:rPr>
      </w:pPr>
      <w:r w:rsidRPr="00232D83">
        <w:rPr>
          <w:rFonts w:eastAsia="MS Mincho"/>
          <w:b/>
          <w:sz w:val="20"/>
          <w:szCs w:val="20"/>
        </w:rPr>
        <w:br w:type="page"/>
      </w:r>
    </w:p>
    <w:p w:rsidR="00C96087" w:rsidRDefault="00E34099" w:rsidP="009D72D1">
      <w:pPr>
        <w:ind w:left="2998" w:right="2704"/>
        <w:jc w:val="center"/>
        <w:rPr>
          <w:rFonts w:eastAsia="MS Mincho"/>
          <w:b/>
          <w:sz w:val="20"/>
          <w:szCs w:val="20"/>
        </w:rPr>
      </w:pPr>
      <w:r w:rsidRPr="00232D83">
        <w:rPr>
          <w:rFonts w:eastAsia="MS Mincho"/>
          <w:b/>
          <w:sz w:val="20"/>
          <w:szCs w:val="20"/>
        </w:rPr>
        <w:t>App</w:t>
      </w:r>
      <w:r w:rsidRPr="00232D83">
        <w:rPr>
          <w:rFonts w:eastAsia="MS Mincho"/>
          <w:b/>
          <w:spacing w:val="-1"/>
          <w:sz w:val="20"/>
          <w:szCs w:val="20"/>
        </w:rPr>
        <w:t>l</w:t>
      </w:r>
      <w:r w:rsidRPr="00232D83">
        <w:rPr>
          <w:rFonts w:eastAsia="MS Mincho"/>
          <w:b/>
          <w:sz w:val="20"/>
          <w:szCs w:val="20"/>
        </w:rPr>
        <w:t>ic</w:t>
      </w:r>
      <w:r w:rsidRPr="00232D83">
        <w:rPr>
          <w:rFonts w:eastAsia="MS Mincho"/>
          <w:b/>
          <w:spacing w:val="1"/>
          <w:sz w:val="20"/>
          <w:szCs w:val="20"/>
        </w:rPr>
        <w:t>at</w:t>
      </w:r>
      <w:r w:rsidRPr="00232D83">
        <w:rPr>
          <w:rFonts w:eastAsia="MS Mincho"/>
          <w:b/>
          <w:sz w:val="20"/>
          <w:szCs w:val="20"/>
        </w:rPr>
        <w:t>i</w:t>
      </w:r>
      <w:r w:rsidRPr="00232D83">
        <w:rPr>
          <w:rFonts w:eastAsia="MS Mincho"/>
          <w:b/>
          <w:spacing w:val="1"/>
          <w:sz w:val="20"/>
          <w:szCs w:val="20"/>
        </w:rPr>
        <w:t>o</w:t>
      </w:r>
      <w:r w:rsidRPr="00232D83">
        <w:rPr>
          <w:rFonts w:eastAsia="MS Mincho"/>
          <w:b/>
          <w:sz w:val="20"/>
          <w:szCs w:val="20"/>
        </w:rPr>
        <w:t>n</w:t>
      </w:r>
      <w:r w:rsidRPr="00232D83">
        <w:rPr>
          <w:rFonts w:eastAsia="MS Mincho"/>
          <w:b/>
          <w:spacing w:val="38"/>
          <w:sz w:val="20"/>
          <w:szCs w:val="20"/>
        </w:rPr>
        <w:t xml:space="preserve"> </w:t>
      </w:r>
      <w:r w:rsidRPr="00232D83">
        <w:rPr>
          <w:rFonts w:eastAsia="MS Mincho"/>
          <w:b/>
          <w:spacing w:val="1"/>
          <w:sz w:val="20"/>
          <w:szCs w:val="20"/>
        </w:rPr>
        <w:t>Fo</w:t>
      </w:r>
      <w:r w:rsidRPr="00232D83">
        <w:rPr>
          <w:rFonts w:eastAsia="MS Mincho"/>
          <w:b/>
          <w:spacing w:val="2"/>
          <w:sz w:val="20"/>
          <w:szCs w:val="20"/>
        </w:rPr>
        <w:t>r</w:t>
      </w:r>
      <w:r w:rsidRPr="00232D83">
        <w:rPr>
          <w:rFonts w:eastAsia="MS Mincho"/>
          <w:b/>
          <w:sz w:val="20"/>
          <w:szCs w:val="20"/>
        </w:rPr>
        <w:t>m</w:t>
      </w:r>
      <w:r w:rsidR="00B43925">
        <w:rPr>
          <w:rFonts w:eastAsia="MS Mincho"/>
          <w:b/>
          <w:sz w:val="20"/>
          <w:szCs w:val="20"/>
        </w:rPr>
        <w:t xml:space="preserve"> f</w:t>
      </w:r>
      <w:r w:rsidR="0081188E">
        <w:rPr>
          <w:rFonts w:eastAsia="MS Mincho"/>
          <w:b/>
          <w:sz w:val="20"/>
          <w:szCs w:val="20"/>
        </w:rPr>
        <w:t>or Residents</w:t>
      </w:r>
    </w:p>
    <w:p w:rsidR="0081188E" w:rsidRDefault="0081188E" w:rsidP="009D72D1">
      <w:pPr>
        <w:ind w:left="2998" w:right="2704"/>
        <w:jc w:val="center"/>
        <w:rPr>
          <w:rFonts w:eastAsia="MS Mincho"/>
          <w:b/>
          <w:sz w:val="20"/>
          <w:szCs w:val="20"/>
        </w:rPr>
      </w:pPr>
    </w:p>
    <w:p w:rsidR="00874EDD" w:rsidRDefault="00874EDD" w:rsidP="008B1637">
      <w:pPr>
        <w:ind w:right="26"/>
        <w:jc w:val="center"/>
        <w:rPr>
          <w:rFonts w:eastAsia="MS Mincho"/>
          <w:b/>
          <w:noProof/>
          <w:sz w:val="20"/>
          <w:szCs w:val="20"/>
          <w:lang w:val="en-IN" w:eastAsia="en-IN"/>
        </w:rPr>
      </w:pPr>
    </w:p>
    <w:p w:rsidR="009D72D1" w:rsidRPr="00232D83" w:rsidRDefault="00E34099" w:rsidP="008B1637">
      <w:pPr>
        <w:ind w:right="26"/>
        <w:jc w:val="center"/>
        <w:rPr>
          <w:rFonts w:eastAsia="MS Mincho"/>
          <w:b/>
          <w:w w:val="104"/>
          <w:sz w:val="20"/>
          <w:szCs w:val="20"/>
        </w:rPr>
      </w:pPr>
      <w:r w:rsidRPr="001A48DD">
        <w:rPr>
          <w:rFonts w:eastAsia="MS Mincho"/>
          <w:b/>
          <w:noProof/>
          <w:sz w:val="20"/>
          <w:szCs w:val="20"/>
          <w:lang w:val="en-AU" w:eastAsia="en-AU"/>
        </w:rPr>
        <w:drawing>
          <wp:inline distT="0" distB="0" distL="0" distR="0">
            <wp:extent cx="5731510" cy="7468155"/>
            <wp:effectExtent l="0" t="0" r="2540" b="0"/>
            <wp:docPr id="5" name="Picture 5" descr="C:\Users\harshs\Desktop\T+3 post issue process\XYZ _R Application Form_v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4567" name="Picture 1" descr="C:\Users\harshs\Desktop\T+3 post issue process\XYZ _R Application Form_v9-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1510" cy="7468155"/>
                    </a:xfrm>
                    <a:prstGeom prst="rect">
                      <a:avLst/>
                    </a:prstGeom>
                    <a:noFill/>
                    <a:ln>
                      <a:noFill/>
                    </a:ln>
                  </pic:spPr>
                </pic:pic>
              </a:graphicData>
            </a:graphic>
          </wp:inline>
        </w:drawing>
      </w:r>
    </w:p>
    <w:p w:rsidR="009D72D1" w:rsidRPr="00232D83" w:rsidRDefault="009D72D1" w:rsidP="003506BC">
      <w:pPr>
        <w:ind w:right="2421"/>
        <w:rPr>
          <w:rFonts w:eastAsia="MS Mincho"/>
          <w:sz w:val="20"/>
          <w:szCs w:val="20"/>
        </w:rPr>
      </w:pPr>
    </w:p>
    <w:p w:rsidR="009D72D1" w:rsidRPr="00232D83" w:rsidRDefault="009D72D1" w:rsidP="009D72D1">
      <w:pPr>
        <w:widowControl w:val="0"/>
        <w:jc w:val="both"/>
        <w:rPr>
          <w:rFonts w:eastAsia="MS Mincho"/>
          <w:sz w:val="20"/>
          <w:szCs w:val="20"/>
          <w:lang w:val="en-GB"/>
        </w:rPr>
      </w:pPr>
    </w:p>
    <w:p w:rsidR="0081188E" w:rsidRDefault="00E34099" w:rsidP="0081188E">
      <w:pPr>
        <w:ind w:left="2998" w:right="2704"/>
        <w:jc w:val="center"/>
        <w:rPr>
          <w:rFonts w:eastAsia="MS Mincho"/>
          <w:b/>
          <w:sz w:val="20"/>
          <w:szCs w:val="20"/>
        </w:rPr>
      </w:pPr>
      <w:r w:rsidRPr="00232D83">
        <w:rPr>
          <w:rFonts w:eastAsia="MS Mincho"/>
          <w:sz w:val="20"/>
          <w:szCs w:val="20"/>
          <w:lang w:val="en-GB"/>
        </w:rPr>
        <w:br w:type="page"/>
      </w:r>
      <w:r w:rsidRPr="00232D83">
        <w:rPr>
          <w:rFonts w:eastAsia="MS Mincho"/>
          <w:b/>
          <w:sz w:val="20"/>
          <w:szCs w:val="20"/>
        </w:rPr>
        <w:t>App</w:t>
      </w:r>
      <w:r w:rsidRPr="00232D83">
        <w:rPr>
          <w:rFonts w:eastAsia="MS Mincho"/>
          <w:b/>
          <w:spacing w:val="-1"/>
          <w:sz w:val="20"/>
          <w:szCs w:val="20"/>
        </w:rPr>
        <w:t>l</w:t>
      </w:r>
      <w:r w:rsidRPr="00232D83">
        <w:rPr>
          <w:rFonts w:eastAsia="MS Mincho"/>
          <w:b/>
          <w:sz w:val="20"/>
          <w:szCs w:val="20"/>
        </w:rPr>
        <w:t>ic</w:t>
      </w:r>
      <w:r w:rsidRPr="00232D83">
        <w:rPr>
          <w:rFonts w:eastAsia="MS Mincho"/>
          <w:b/>
          <w:spacing w:val="1"/>
          <w:sz w:val="20"/>
          <w:szCs w:val="20"/>
        </w:rPr>
        <w:t>at</w:t>
      </w:r>
      <w:r w:rsidRPr="00232D83">
        <w:rPr>
          <w:rFonts w:eastAsia="MS Mincho"/>
          <w:b/>
          <w:sz w:val="20"/>
          <w:szCs w:val="20"/>
        </w:rPr>
        <w:t>i</w:t>
      </w:r>
      <w:r w:rsidRPr="00232D83">
        <w:rPr>
          <w:rFonts w:eastAsia="MS Mincho"/>
          <w:b/>
          <w:spacing w:val="1"/>
          <w:sz w:val="20"/>
          <w:szCs w:val="20"/>
        </w:rPr>
        <w:t>o</w:t>
      </w:r>
      <w:r w:rsidRPr="00232D83">
        <w:rPr>
          <w:rFonts w:eastAsia="MS Mincho"/>
          <w:b/>
          <w:sz w:val="20"/>
          <w:szCs w:val="20"/>
        </w:rPr>
        <w:t>n</w:t>
      </w:r>
      <w:r w:rsidRPr="00232D83">
        <w:rPr>
          <w:rFonts w:eastAsia="MS Mincho"/>
          <w:b/>
          <w:spacing w:val="38"/>
          <w:sz w:val="20"/>
          <w:szCs w:val="20"/>
        </w:rPr>
        <w:t xml:space="preserve"> </w:t>
      </w:r>
      <w:r w:rsidRPr="00232D83">
        <w:rPr>
          <w:rFonts w:eastAsia="MS Mincho"/>
          <w:b/>
          <w:spacing w:val="1"/>
          <w:sz w:val="20"/>
          <w:szCs w:val="20"/>
        </w:rPr>
        <w:t>Fo</w:t>
      </w:r>
      <w:r w:rsidRPr="00232D83">
        <w:rPr>
          <w:rFonts w:eastAsia="MS Mincho"/>
          <w:b/>
          <w:spacing w:val="2"/>
          <w:sz w:val="20"/>
          <w:szCs w:val="20"/>
        </w:rPr>
        <w:t>r</w:t>
      </w:r>
      <w:r w:rsidRPr="00232D83">
        <w:rPr>
          <w:rFonts w:eastAsia="MS Mincho"/>
          <w:b/>
          <w:sz w:val="20"/>
          <w:szCs w:val="20"/>
        </w:rPr>
        <w:t>m</w:t>
      </w:r>
      <w:r>
        <w:rPr>
          <w:rFonts w:eastAsia="MS Mincho"/>
          <w:b/>
          <w:sz w:val="20"/>
          <w:szCs w:val="20"/>
        </w:rPr>
        <w:t xml:space="preserve"> </w:t>
      </w:r>
      <w:r w:rsidR="00B43925">
        <w:rPr>
          <w:rFonts w:eastAsia="MS Mincho"/>
          <w:b/>
          <w:sz w:val="20"/>
          <w:szCs w:val="20"/>
        </w:rPr>
        <w:t>f</w:t>
      </w:r>
      <w:r>
        <w:rPr>
          <w:rFonts w:eastAsia="MS Mincho"/>
          <w:b/>
          <w:sz w:val="20"/>
          <w:szCs w:val="20"/>
        </w:rPr>
        <w:t>or Non-Residents</w:t>
      </w:r>
    </w:p>
    <w:p w:rsidR="007F5AC7" w:rsidRDefault="007F5AC7" w:rsidP="0081188E">
      <w:pPr>
        <w:ind w:left="2998" w:right="2704"/>
        <w:jc w:val="center"/>
        <w:rPr>
          <w:rFonts w:eastAsia="MS Mincho"/>
          <w:b/>
          <w:sz w:val="20"/>
          <w:szCs w:val="20"/>
        </w:rPr>
      </w:pPr>
    </w:p>
    <w:p w:rsidR="007F5AC7" w:rsidRDefault="00E34099" w:rsidP="00E14EE6">
      <w:pPr>
        <w:ind w:right="2704"/>
        <w:rPr>
          <w:rFonts w:eastAsia="MS Mincho"/>
          <w:b/>
          <w:sz w:val="20"/>
          <w:szCs w:val="20"/>
        </w:rPr>
      </w:pPr>
      <w:r w:rsidRPr="001425C7">
        <w:rPr>
          <w:rFonts w:eastAsia="MS Mincho"/>
          <w:b/>
          <w:noProof/>
          <w:sz w:val="20"/>
          <w:szCs w:val="20"/>
          <w:lang w:val="en-AU" w:eastAsia="en-AU"/>
        </w:rPr>
        <w:drawing>
          <wp:inline distT="0" distB="0" distL="0" distR="0">
            <wp:extent cx="5731510" cy="7468212"/>
            <wp:effectExtent l="0" t="0" r="2540" b="0"/>
            <wp:docPr id="13" name="Picture 13" descr="C:\Users\harshs\Desktop\XYZ _NR Application F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89668" name="Picture 4" descr="C:\Users\harshs\Desktop\XYZ _NR Application Form-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510" cy="7468212"/>
                    </a:xfrm>
                    <a:prstGeom prst="rect">
                      <a:avLst/>
                    </a:prstGeom>
                    <a:noFill/>
                    <a:ln>
                      <a:noFill/>
                    </a:ln>
                  </pic:spPr>
                </pic:pic>
              </a:graphicData>
            </a:graphic>
          </wp:inline>
        </w:drawing>
      </w:r>
    </w:p>
    <w:p w:rsidR="0081188E" w:rsidRDefault="0081188E" w:rsidP="0081188E">
      <w:pPr>
        <w:ind w:left="2998" w:right="2704"/>
        <w:jc w:val="center"/>
        <w:rPr>
          <w:rFonts w:eastAsia="MS Mincho"/>
          <w:b/>
          <w:sz w:val="20"/>
          <w:szCs w:val="20"/>
        </w:rPr>
      </w:pPr>
    </w:p>
    <w:p w:rsidR="0081188E" w:rsidRDefault="00E34099">
      <w:pPr>
        <w:spacing w:after="160" w:line="259" w:lineRule="auto"/>
        <w:rPr>
          <w:rFonts w:eastAsia="MS Mincho"/>
          <w:sz w:val="20"/>
          <w:szCs w:val="20"/>
          <w:lang w:val="en-GB"/>
        </w:rPr>
      </w:pPr>
      <w:r>
        <w:rPr>
          <w:rFonts w:eastAsia="MS Mincho"/>
          <w:sz w:val="20"/>
          <w:szCs w:val="20"/>
          <w:lang w:val="en-GB"/>
        </w:rPr>
        <w:br w:type="page"/>
      </w:r>
    </w:p>
    <w:p w:rsidR="008C7BFD" w:rsidRDefault="00E34099" w:rsidP="008C7BFD">
      <w:pPr>
        <w:widowControl w:val="0"/>
        <w:spacing w:after="200"/>
        <w:ind w:left="720"/>
        <w:jc w:val="both"/>
        <w:rPr>
          <w:rFonts w:eastAsia="MS Mincho"/>
          <w:sz w:val="20"/>
          <w:szCs w:val="20"/>
          <w:lang w:val="en-GB"/>
        </w:rPr>
      </w:pPr>
      <w:r w:rsidRPr="00232D83">
        <w:rPr>
          <w:rFonts w:eastAsia="MS Mincho"/>
          <w:sz w:val="20"/>
          <w:szCs w:val="20"/>
          <w:lang w:val="en-GB"/>
        </w:rPr>
        <w:t xml:space="preserve">Specific instructions for filling various fields of the Resident Bid cum Application Form </w:t>
      </w:r>
      <w:r w:rsidRPr="00232D83">
        <w:rPr>
          <w:rFonts w:eastAsia="MS Mincho"/>
          <w:sz w:val="20"/>
          <w:szCs w:val="20"/>
          <w:lang w:val="en-GB"/>
        </w:rPr>
        <w:t>and Non-Resident Bid cum Application Form and samples are provided below.</w:t>
      </w:r>
    </w:p>
    <w:p w:rsidR="009D72D1" w:rsidRPr="00232D83" w:rsidRDefault="00E34099" w:rsidP="009D72D1">
      <w:pPr>
        <w:widowControl w:val="0"/>
        <w:numPr>
          <w:ilvl w:val="2"/>
          <w:numId w:val="104"/>
        </w:numPr>
        <w:tabs>
          <w:tab w:val="clear" w:pos="0"/>
        </w:tabs>
        <w:spacing w:after="200"/>
        <w:jc w:val="both"/>
        <w:rPr>
          <w:rFonts w:eastAsia="MS Mincho"/>
          <w:sz w:val="20"/>
          <w:szCs w:val="20"/>
          <w:lang w:val="en-GB"/>
        </w:rPr>
      </w:pPr>
      <w:r w:rsidRPr="00232D83">
        <w:rPr>
          <w:rFonts w:eastAsia="MS Mincho"/>
          <w:b/>
          <w:sz w:val="20"/>
          <w:szCs w:val="20"/>
          <w:lang w:val="en-GB"/>
        </w:rPr>
        <w:t>FIELD NUMBER 1: NAME AND CONTACT DETAILS OF THE SOLE/FIRST BIDDER/APPLICANT</w:t>
      </w:r>
    </w:p>
    <w:p w:rsidR="009D72D1" w:rsidRPr="00232D83" w:rsidRDefault="00E34099" w:rsidP="009D72D1">
      <w:pPr>
        <w:widowControl w:val="0"/>
        <w:numPr>
          <w:ilvl w:val="0"/>
          <w:numId w:val="136"/>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Bidders/Applicants should ensure that the name provided in this field is exactly the same as the name in </w:t>
      </w:r>
      <w:r w:rsidRPr="00232D83">
        <w:rPr>
          <w:rFonts w:eastAsia="MS Mincho"/>
          <w:sz w:val="20"/>
          <w:szCs w:val="20"/>
          <w:lang w:val="en-GB"/>
        </w:rPr>
        <w:t>which the Depository Account is held.</w:t>
      </w:r>
    </w:p>
    <w:p w:rsidR="009D72D1" w:rsidRPr="00232D83" w:rsidRDefault="00E34099" w:rsidP="009D72D1">
      <w:pPr>
        <w:widowControl w:val="0"/>
        <w:numPr>
          <w:ilvl w:val="0"/>
          <w:numId w:val="136"/>
        </w:numPr>
        <w:autoSpaceDE w:val="0"/>
        <w:autoSpaceDN w:val="0"/>
        <w:adjustRightInd w:val="0"/>
        <w:spacing w:after="200"/>
        <w:ind w:left="1440" w:hanging="720"/>
        <w:jc w:val="both"/>
        <w:rPr>
          <w:rFonts w:eastAsia="MS Mincho"/>
          <w:sz w:val="20"/>
          <w:szCs w:val="20"/>
          <w:lang w:val="en-GB"/>
        </w:rPr>
      </w:pPr>
      <w:r w:rsidRPr="00232D83">
        <w:rPr>
          <w:rFonts w:eastAsia="MS Mincho"/>
          <w:b/>
          <w:sz w:val="20"/>
          <w:szCs w:val="20"/>
          <w:lang w:val="en-GB"/>
        </w:rPr>
        <w:t>Mandatory Fields</w:t>
      </w:r>
      <w:r w:rsidRPr="00232D83">
        <w:rPr>
          <w:rFonts w:eastAsia="MS Mincho"/>
          <w:sz w:val="20"/>
          <w:szCs w:val="20"/>
          <w:lang w:val="en-GB"/>
        </w:rPr>
        <w:t>: Bidders/Applicants should note that the name and address fields are compulsory and e-mail and/or telephone number/mobile number fields are optional. Bidders/Applicants should note that the contact det</w:t>
      </w:r>
      <w:r w:rsidRPr="00232D83">
        <w:rPr>
          <w:rFonts w:eastAsia="MS Mincho"/>
          <w:sz w:val="20"/>
          <w:szCs w:val="20"/>
          <w:lang w:val="en-GB"/>
        </w:rPr>
        <w:t xml:space="preserve">ails mentioned in the Bid-cum Application Form/Application Form may be </w:t>
      </w:r>
      <w:r w:rsidR="0027240E">
        <w:rPr>
          <w:rFonts w:eastAsia="MS Mincho"/>
          <w:sz w:val="20"/>
          <w:szCs w:val="20"/>
          <w:lang w:val="en-GB"/>
        </w:rPr>
        <w:t xml:space="preserve">used to dispatch communications </w:t>
      </w:r>
      <w:r w:rsidRPr="00232D83">
        <w:rPr>
          <w:rFonts w:eastAsia="MS Mincho"/>
          <w:sz w:val="20"/>
          <w:szCs w:val="20"/>
          <w:lang w:val="en-GB"/>
        </w:rPr>
        <w:t>including letters notifying the unblocking of the bank accounts of Bidders (other than Anchor Investors) in case the communication sent to the address av</w:t>
      </w:r>
      <w:r w:rsidRPr="00232D83">
        <w:rPr>
          <w:rFonts w:eastAsia="MS Mincho"/>
          <w:sz w:val="20"/>
          <w:szCs w:val="20"/>
          <w:lang w:val="en-GB"/>
        </w:rPr>
        <w:t xml:space="preserve">ailable with the Depositories are returned undelivered or are not available. The contact details provided in the Bid cum Application Form may be used by the </w:t>
      </w:r>
      <w:r w:rsidR="003A1BC7">
        <w:rPr>
          <w:rFonts w:eastAsia="MS Mincho"/>
          <w:bCs/>
          <w:sz w:val="20"/>
          <w:szCs w:val="20"/>
          <w:lang w:val="en-GB"/>
        </w:rPr>
        <w:t>Issuer</w:t>
      </w:r>
      <w:r w:rsidRPr="00232D83">
        <w:rPr>
          <w:rFonts w:eastAsia="MS Mincho"/>
          <w:sz w:val="20"/>
          <w:szCs w:val="20"/>
          <w:lang w:val="en-GB"/>
        </w:rPr>
        <w:t xml:space="preserve">, Designated Intermediaries and the Registrar to the </w:t>
      </w:r>
      <w:r w:rsidR="00DE2417">
        <w:rPr>
          <w:rFonts w:eastAsia="MS Mincho"/>
          <w:sz w:val="20"/>
          <w:szCs w:val="20"/>
          <w:lang w:val="en-GB"/>
        </w:rPr>
        <w:t>Offer</w:t>
      </w:r>
      <w:r w:rsidRPr="00232D83">
        <w:rPr>
          <w:rFonts w:eastAsia="MS Mincho"/>
          <w:sz w:val="20"/>
          <w:szCs w:val="20"/>
          <w:lang w:val="en-GB"/>
        </w:rPr>
        <w:t xml:space="preserve"> only for correspondence(s) related</w:t>
      </w:r>
      <w:r w:rsidRPr="00232D83">
        <w:rPr>
          <w:rFonts w:eastAsia="MS Mincho"/>
          <w:sz w:val="20"/>
          <w:szCs w:val="20"/>
          <w:lang w:val="en-GB"/>
        </w:rPr>
        <w:t xml:space="preserve"> to </w:t>
      </w:r>
      <w:r w:rsidR="00632F71">
        <w:rPr>
          <w:rFonts w:eastAsia="MS Mincho"/>
          <w:sz w:val="20"/>
          <w:szCs w:val="20"/>
          <w:lang w:val="en-GB"/>
        </w:rPr>
        <w:t>an</w:t>
      </w:r>
      <w:r w:rsidR="00C4430F" w:rsidRPr="00232D83">
        <w:rPr>
          <w:rFonts w:eastAsia="MS Mincho"/>
          <w:sz w:val="20"/>
          <w:szCs w:val="20"/>
          <w:lang w:val="en-GB"/>
        </w:rPr>
        <w:t xml:space="preserve"> </w:t>
      </w:r>
      <w:r w:rsidR="00DE2417">
        <w:rPr>
          <w:rFonts w:eastAsia="MS Mincho"/>
          <w:sz w:val="20"/>
          <w:szCs w:val="20"/>
          <w:lang w:val="en-GB"/>
        </w:rPr>
        <w:t>Offer</w:t>
      </w:r>
      <w:r w:rsidRPr="00232D83">
        <w:rPr>
          <w:rFonts w:eastAsia="MS Mincho"/>
          <w:sz w:val="20"/>
          <w:szCs w:val="20"/>
          <w:lang w:val="en-GB"/>
        </w:rPr>
        <w:t xml:space="preserve"> and for no other purposes.</w:t>
      </w:r>
    </w:p>
    <w:p w:rsidR="009D72D1" w:rsidRPr="00232D83" w:rsidRDefault="00E34099" w:rsidP="009D72D1">
      <w:pPr>
        <w:widowControl w:val="0"/>
        <w:numPr>
          <w:ilvl w:val="0"/>
          <w:numId w:val="136"/>
        </w:numPr>
        <w:autoSpaceDE w:val="0"/>
        <w:autoSpaceDN w:val="0"/>
        <w:adjustRightInd w:val="0"/>
        <w:spacing w:after="200"/>
        <w:ind w:left="1440" w:hanging="720"/>
        <w:jc w:val="both"/>
        <w:rPr>
          <w:rFonts w:eastAsia="MS Mincho"/>
          <w:sz w:val="20"/>
          <w:szCs w:val="20"/>
          <w:lang w:val="en-GB"/>
        </w:rPr>
      </w:pPr>
      <w:r w:rsidRPr="00232D83">
        <w:rPr>
          <w:rFonts w:eastAsia="MS Mincho"/>
          <w:b/>
          <w:sz w:val="20"/>
          <w:szCs w:val="20"/>
          <w:lang w:val="en-GB"/>
        </w:rPr>
        <w:t>Joint Bids/Applications</w:t>
      </w:r>
      <w:r w:rsidRPr="00232D83">
        <w:rPr>
          <w:rFonts w:eastAsia="MS Mincho"/>
          <w:sz w:val="20"/>
          <w:szCs w:val="20"/>
          <w:lang w:val="en-GB"/>
        </w:rPr>
        <w:t>: In the case of Joint Bids</w:t>
      </w:r>
      <w:r w:rsidRPr="00232D83">
        <w:rPr>
          <w:rFonts w:eastAsia="MS Mincho"/>
          <w:bCs/>
          <w:sz w:val="20"/>
          <w:szCs w:val="20"/>
          <w:lang w:val="en-GB"/>
        </w:rPr>
        <w:t>/Applications</w:t>
      </w:r>
      <w:r w:rsidRPr="00232D83">
        <w:rPr>
          <w:rFonts w:eastAsia="MS Mincho"/>
          <w:sz w:val="20"/>
          <w:szCs w:val="20"/>
          <w:lang w:val="en-GB"/>
        </w:rPr>
        <w:t xml:space="preserve">, the Bids </w:t>
      </w:r>
      <w:r w:rsidRPr="00232D83">
        <w:rPr>
          <w:rFonts w:eastAsia="MS Mincho"/>
          <w:bCs/>
          <w:sz w:val="20"/>
          <w:szCs w:val="20"/>
          <w:lang w:val="en-GB"/>
        </w:rPr>
        <w:t>/Applications</w:t>
      </w:r>
      <w:r w:rsidRPr="00232D83">
        <w:rPr>
          <w:rFonts w:eastAsia="MS Mincho"/>
          <w:sz w:val="20"/>
          <w:szCs w:val="20"/>
          <w:lang w:val="en-GB"/>
        </w:rPr>
        <w:t xml:space="preserve"> should be made in the name of the Bidder/Applicant whose name appears first in the Depository account. The name so entered should be the same as it appears in the Depository records. The signature of only such first Bidder</w:t>
      </w:r>
      <w:r w:rsidRPr="00232D83">
        <w:rPr>
          <w:rFonts w:eastAsia="MS Mincho"/>
          <w:bCs/>
          <w:sz w:val="20"/>
          <w:szCs w:val="20"/>
          <w:lang w:val="en-GB"/>
        </w:rPr>
        <w:t>/Applicant</w:t>
      </w:r>
      <w:r w:rsidRPr="00232D83">
        <w:rPr>
          <w:rFonts w:eastAsia="MS Mincho"/>
          <w:sz w:val="20"/>
          <w:szCs w:val="20"/>
          <w:lang w:val="en-GB"/>
        </w:rPr>
        <w:t xml:space="preserve"> would be required in t</w:t>
      </w:r>
      <w:r w:rsidRPr="00232D83">
        <w:rPr>
          <w:rFonts w:eastAsia="MS Mincho"/>
          <w:sz w:val="20"/>
          <w:szCs w:val="20"/>
          <w:lang w:val="en-GB"/>
        </w:rPr>
        <w:t xml:space="preserve">he Bid cum Application Form/Application Form and such first Bidder/Applicant would be deemed to have signed on behalf of the joint holders. All communications may be addressed to such </w:t>
      </w:r>
      <w:r w:rsidR="00C4430F">
        <w:rPr>
          <w:rFonts w:eastAsia="MS Mincho"/>
          <w:sz w:val="20"/>
          <w:szCs w:val="20"/>
          <w:lang w:val="en-GB"/>
        </w:rPr>
        <w:t xml:space="preserve">first </w:t>
      </w:r>
      <w:r w:rsidRPr="00232D83">
        <w:rPr>
          <w:rFonts w:eastAsia="MS Mincho"/>
          <w:sz w:val="20"/>
          <w:szCs w:val="20"/>
          <w:lang w:val="en-GB"/>
        </w:rPr>
        <w:t>Bidder/Applicant and may be dispatched to his or her address as pe</w:t>
      </w:r>
      <w:r w:rsidRPr="00232D83">
        <w:rPr>
          <w:rFonts w:eastAsia="MS Mincho"/>
          <w:sz w:val="20"/>
          <w:szCs w:val="20"/>
          <w:lang w:val="en-GB"/>
        </w:rPr>
        <w:t>r the Demographic Details received from the Depositories.</w:t>
      </w:r>
    </w:p>
    <w:p w:rsidR="009D72D1" w:rsidRPr="00232D83" w:rsidRDefault="00E34099" w:rsidP="009D72D1">
      <w:pPr>
        <w:widowControl w:val="0"/>
        <w:numPr>
          <w:ilvl w:val="0"/>
          <w:numId w:val="136"/>
        </w:numPr>
        <w:autoSpaceDE w:val="0"/>
        <w:autoSpaceDN w:val="0"/>
        <w:adjustRightInd w:val="0"/>
        <w:spacing w:after="200"/>
        <w:ind w:left="1440" w:hanging="720"/>
        <w:jc w:val="both"/>
        <w:rPr>
          <w:rFonts w:eastAsia="MS Mincho"/>
          <w:bCs/>
          <w:iCs/>
          <w:sz w:val="20"/>
          <w:szCs w:val="20"/>
        </w:rPr>
      </w:pPr>
      <w:r w:rsidRPr="00232D83">
        <w:rPr>
          <w:rFonts w:eastAsia="MS Mincho"/>
          <w:b/>
          <w:sz w:val="20"/>
          <w:szCs w:val="20"/>
          <w:lang w:val="en-GB"/>
        </w:rPr>
        <w:t>Impersonation</w:t>
      </w:r>
      <w:r w:rsidRPr="00232D83">
        <w:rPr>
          <w:rFonts w:eastAsia="MS Mincho"/>
          <w:sz w:val="20"/>
          <w:szCs w:val="20"/>
          <w:lang w:val="en-GB"/>
        </w:rPr>
        <w:t xml:space="preserve">: Attention of the </w:t>
      </w:r>
      <w:r w:rsidRPr="00232D83">
        <w:rPr>
          <w:rFonts w:eastAsia="MS Mincho"/>
          <w:bCs/>
          <w:iCs/>
          <w:sz w:val="20"/>
          <w:szCs w:val="20"/>
          <w:lang w:val="en-GB"/>
        </w:rPr>
        <w:t xml:space="preserve">Bidders/Applicants is specifically drawn to the provisions of sub-section (1) </w:t>
      </w:r>
      <w:r w:rsidRPr="00232D83">
        <w:rPr>
          <w:rFonts w:eastAsia="MS Mincho"/>
          <w:bCs/>
          <w:iCs/>
          <w:sz w:val="20"/>
          <w:szCs w:val="20"/>
        </w:rPr>
        <w:t>of Section 38 of the Companies Act, 2013 which is reproduced below:</w:t>
      </w:r>
    </w:p>
    <w:p w:rsidR="009D72D1" w:rsidRPr="00232D83" w:rsidRDefault="00E34099" w:rsidP="009D72D1">
      <w:pPr>
        <w:widowControl w:val="0"/>
        <w:autoSpaceDE w:val="0"/>
        <w:autoSpaceDN w:val="0"/>
        <w:adjustRightInd w:val="0"/>
        <w:spacing w:after="200"/>
        <w:ind w:left="1440"/>
        <w:jc w:val="both"/>
        <w:rPr>
          <w:rFonts w:eastAsia="MS Mincho"/>
          <w:b/>
          <w:i/>
          <w:sz w:val="20"/>
          <w:szCs w:val="20"/>
          <w:lang w:val="en-GB"/>
        </w:rPr>
      </w:pPr>
      <w:r w:rsidRPr="00232D83">
        <w:rPr>
          <w:rFonts w:eastAsia="MS Mincho"/>
          <w:b/>
          <w:sz w:val="20"/>
          <w:szCs w:val="20"/>
          <w:lang w:val="en-GB"/>
        </w:rPr>
        <w:t>“</w:t>
      </w:r>
      <w:r w:rsidRPr="00232D83">
        <w:rPr>
          <w:rFonts w:eastAsia="MS Mincho"/>
          <w:b/>
          <w:i/>
          <w:sz w:val="20"/>
          <w:szCs w:val="20"/>
          <w:lang w:val="en-GB"/>
        </w:rPr>
        <w:t>Any person who:</w:t>
      </w:r>
    </w:p>
    <w:p w:rsidR="009D72D1" w:rsidRPr="00232D83" w:rsidRDefault="00E34099" w:rsidP="009D72D1">
      <w:pPr>
        <w:widowControl w:val="0"/>
        <w:numPr>
          <w:ilvl w:val="0"/>
          <w:numId w:val="156"/>
        </w:numPr>
        <w:spacing w:after="200"/>
        <w:ind w:left="2127" w:hanging="687"/>
        <w:jc w:val="both"/>
        <w:rPr>
          <w:rFonts w:eastAsia="MS Mincho"/>
          <w:b/>
          <w:bCs/>
          <w:i/>
          <w:sz w:val="20"/>
          <w:szCs w:val="20"/>
          <w:lang w:val="en-GB"/>
        </w:rPr>
      </w:pPr>
      <w:r w:rsidRPr="00232D83">
        <w:rPr>
          <w:rFonts w:eastAsia="MS Mincho"/>
          <w:b/>
          <w:bCs/>
          <w:i/>
          <w:sz w:val="20"/>
          <w:szCs w:val="20"/>
          <w:lang w:val="en-GB"/>
        </w:rPr>
        <w:t>mak</w:t>
      </w:r>
      <w:r w:rsidRPr="00232D83">
        <w:rPr>
          <w:rFonts w:eastAsia="MS Mincho"/>
          <w:b/>
          <w:bCs/>
          <w:i/>
          <w:sz w:val="20"/>
          <w:szCs w:val="20"/>
          <w:lang w:val="en-GB"/>
        </w:rPr>
        <w:t>es or abets making of an application in a fictitious name to a company for acquiring, or subscribing for, its securities; or</w:t>
      </w:r>
    </w:p>
    <w:p w:rsidR="009D72D1" w:rsidRPr="00232D83" w:rsidRDefault="00E34099" w:rsidP="009D72D1">
      <w:pPr>
        <w:widowControl w:val="0"/>
        <w:numPr>
          <w:ilvl w:val="0"/>
          <w:numId w:val="156"/>
        </w:numPr>
        <w:spacing w:after="200"/>
        <w:ind w:left="2160" w:hanging="720"/>
        <w:jc w:val="both"/>
        <w:rPr>
          <w:rFonts w:eastAsia="MS Mincho"/>
          <w:b/>
          <w:bCs/>
          <w:i/>
          <w:sz w:val="20"/>
          <w:szCs w:val="20"/>
          <w:lang w:val="en-GB"/>
        </w:rPr>
      </w:pPr>
      <w:r w:rsidRPr="00232D83">
        <w:rPr>
          <w:rFonts w:eastAsia="MS Mincho"/>
          <w:b/>
          <w:bCs/>
          <w:i/>
          <w:sz w:val="20"/>
          <w:szCs w:val="20"/>
          <w:lang w:val="en-GB"/>
        </w:rPr>
        <w:t xml:space="preserve">makes or abets making of multiple applications to a company in different names or in different combinations of his name or surname </w:t>
      </w:r>
      <w:r w:rsidRPr="00232D83">
        <w:rPr>
          <w:rFonts w:eastAsia="MS Mincho"/>
          <w:b/>
          <w:bCs/>
          <w:i/>
          <w:sz w:val="20"/>
          <w:szCs w:val="20"/>
          <w:lang w:val="en-GB"/>
        </w:rPr>
        <w:t>for acquiring or subscribing for its securities; or</w:t>
      </w:r>
    </w:p>
    <w:p w:rsidR="009D72D1" w:rsidRPr="00232D83" w:rsidRDefault="00E34099" w:rsidP="009D72D1">
      <w:pPr>
        <w:widowControl w:val="0"/>
        <w:numPr>
          <w:ilvl w:val="0"/>
          <w:numId w:val="156"/>
        </w:numPr>
        <w:spacing w:after="200"/>
        <w:ind w:left="2160" w:hanging="720"/>
        <w:jc w:val="both"/>
        <w:rPr>
          <w:rFonts w:eastAsia="MS Mincho"/>
          <w:bCs/>
          <w:i/>
          <w:sz w:val="20"/>
          <w:szCs w:val="20"/>
          <w:lang w:val="en-GB"/>
        </w:rPr>
      </w:pPr>
      <w:r w:rsidRPr="00232D83">
        <w:rPr>
          <w:rFonts w:eastAsia="MS Mincho"/>
          <w:b/>
          <w:bCs/>
          <w:i/>
          <w:sz w:val="20"/>
          <w:szCs w:val="20"/>
          <w:lang w:val="en-GB"/>
        </w:rPr>
        <w:t>otherwise induces directly or indirectly a company to allot, or register any transfer of, securities to him, or to any other person in a fictitious name,</w:t>
      </w:r>
    </w:p>
    <w:p w:rsidR="009D72D1" w:rsidRPr="00232D83" w:rsidRDefault="00E34099" w:rsidP="009D72D1">
      <w:pPr>
        <w:widowControl w:val="0"/>
        <w:autoSpaceDE w:val="0"/>
        <w:autoSpaceDN w:val="0"/>
        <w:adjustRightInd w:val="0"/>
        <w:spacing w:after="200"/>
        <w:ind w:left="1440"/>
        <w:jc w:val="both"/>
        <w:rPr>
          <w:rFonts w:eastAsia="MS Mincho"/>
          <w:b/>
          <w:sz w:val="20"/>
          <w:szCs w:val="20"/>
          <w:lang w:val="en-GB"/>
        </w:rPr>
      </w:pPr>
      <w:r w:rsidRPr="00232D83">
        <w:rPr>
          <w:rFonts w:eastAsia="MS Mincho"/>
          <w:b/>
          <w:i/>
          <w:sz w:val="20"/>
          <w:szCs w:val="20"/>
          <w:lang w:val="en-GB"/>
        </w:rPr>
        <w:t>shall be liable for action under Section 447.</w:t>
      </w:r>
      <w:r w:rsidRPr="00232D83">
        <w:rPr>
          <w:rFonts w:eastAsia="MS Mincho"/>
          <w:b/>
          <w:sz w:val="20"/>
          <w:szCs w:val="20"/>
          <w:lang w:val="en-GB"/>
        </w:rPr>
        <w:t>”</w:t>
      </w:r>
    </w:p>
    <w:p w:rsidR="009D72D1" w:rsidRPr="00232D83" w:rsidRDefault="00E34099" w:rsidP="009D72D1">
      <w:pPr>
        <w:widowControl w:val="0"/>
        <w:autoSpaceDE w:val="0"/>
        <w:autoSpaceDN w:val="0"/>
        <w:adjustRightInd w:val="0"/>
        <w:spacing w:after="200"/>
        <w:ind w:left="1440"/>
        <w:jc w:val="both"/>
        <w:rPr>
          <w:rFonts w:eastAsia="MS Mincho"/>
          <w:bCs/>
          <w:sz w:val="20"/>
          <w:szCs w:val="20"/>
          <w:lang w:val="en-GB"/>
        </w:rPr>
      </w:pPr>
      <w:r w:rsidRPr="00232D83">
        <w:rPr>
          <w:rFonts w:eastAsia="MS Mincho"/>
          <w:bCs/>
          <w:sz w:val="20"/>
          <w:szCs w:val="20"/>
          <w:lang w:val="en-GB"/>
        </w:rPr>
        <w:t>The liability prescribed under Section 447 of the Companies Act, 2013 includes imprisonment for a term which shall not be less than six months extending up to 10 years (provided that where the fraud involves public interest, such term shall not be less tha</w:t>
      </w:r>
      <w:r w:rsidRPr="00232D83">
        <w:rPr>
          <w:rFonts w:eastAsia="MS Mincho"/>
          <w:bCs/>
          <w:sz w:val="20"/>
          <w:szCs w:val="20"/>
          <w:lang w:val="en-GB"/>
        </w:rPr>
        <w:t>n three years) and fine of an amount not less than the amount involved in the fraud, extending up to three times of such amount.</w:t>
      </w:r>
    </w:p>
    <w:p w:rsidR="009D72D1" w:rsidRPr="00232D83" w:rsidRDefault="00E34099" w:rsidP="009D72D1">
      <w:pPr>
        <w:widowControl w:val="0"/>
        <w:numPr>
          <w:ilvl w:val="0"/>
          <w:numId w:val="136"/>
        </w:numPr>
        <w:autoSpaceDE w:val="0"/>
        <w:autoSpaceDN w:val="0"/>
        <w:adjustRightInd w:val="0"/>
        <w:spacing w:after="200"/>
        <w:ind w:left="1440" w:hanging="720"/>
        <w:jc w:val="both"/>
        <w:rPr>
          <w:rFonts w:eastAsia="MS Mincho"/>
          <w:b/>
          <w:bCs/>
          <w:sz w:val="20"/>
          <w:szCs w:val="20"/>
          <w:lang w:val="en-GB"/>
        </w:rPr>
      </w:pPr>
      <w:r w:rsidRPr="00232D83">
        <w:rPr>
          <w:rFonts w:eastAsia="MS Mincho"/>
          <w:b/>
          <w:bCs/>
          <w:sz w:val="20"/>
          <w:szCs w:val="20"/>
          <w:lang w:val="en-GB"/>
        </w:rPr>
        <w:t xml:space="preserve">Nomination Facility to Bidder/Applicant: </w:t>
      </w:r>
      <w:r w:rsidRPr="00232D83">
        <w:rPr>
          <w:rFonts w:eastAsia="MS Mincho"/>
          <w:bCs/>
          <w:sz w:val="20"/>
          <w:szCs w:val="20"/>
          <w:lang w:val="en-GB"/>
        </w:rPr>
        <w:t>Nomination facility is available in accordance with the provisions of Section 72 of th</w:t>
      </w:r>
      <w:r w:rsidRPr="00232D83">
        <w:rPr>
          <w:rFonts w:eastAsia="MS Mincho"/>
          <w:bCs/>
          <w:sz w:val="20"/>
          <w:szCs w:val="20"/>
          <w:lang w:val="en-GB"/>
        </w:rPr>
        <w:t xml:space="preserve">e Companies Act, 2013. </w:t>
      </w:r>
      <w:r w:rsidR="008C7BFD">
        <w:rPr>
          <w:rFonts w:eastAsia="MS Mincho"/>
          <w:bCs/>
          <w:sz w:val="20"/>
          <w:szCs w:val="20"/>
          <w:lang w:val="en-GB"/>
        </w:rPr>
        <w:t xml:space="preserve">For </w:t>
      </w:r>
      <w:r w:rsidRPr="00232D83">
        <w:rPr>
          <w:rFonts w:eastAsia="MS Mincho"/>
          <w:bCs/>
          <w:sz w:val="20"/>
          <w:szCs w:val="20"/>
          <w:lang w:val="en-GB"/>
        </w:rPr>
        <w:t xml:space="preserve">Allotment of the Equity Shares in dematerialized form, there </w:t>
      </w:r>
      <w:r w:rsidR="008C7BFD">
        <w:rPr>
          <w:rFonts w:eastAsia="MS Mincho"/>
          <w:bCs/>
          <w:sz w:val="20"/>
          <w:szCs w:val="20"/>
          <w:lang w:val="en-GB"/>
        </w:rPr>
        <w:t>will be</w:t>
      </w:r>
      <w:r w:rsidR="008C7BFD" w:rsidRPr="00232D83">
        <w:rPr>
          <w:rFonts w:eastAsia="MS Mincho"/>
          <w:bCs/>
          <w:sz w:val="20"/>
          <w:szCs w:val="20"/>
          <w:lang w:val="en-GB"/>
        </w:rPr>
        <w:t xml:space="preserve"> </w:t>
      </w:r>
      <w:r w:rsidRPr="00232D83">
        <w:rPr>
          <w:rFonts w:eastAsia="MS Mincho"/>
          <w:bCs/>
          <w:sz w:val="20"/>
          <w:szCs w:val="20"/>
          <w:lang w:val="en-GB"/>
        </w:rPr>
        <w:t>no separate nomination as the nomination registered with the Depository may prevail. For changing nominations, the Bidders/Applicants should inform their respec</w:t>
      </w:r>
      <w:r w:rsidRPr="00232D83">
        <w:rPr>
          <w:rFonts w:eastAsia="MS Mincho"/>
          <w:bCs/>
          <w:sz w:val="20"/>
          <w:szCs w:val="20"/>
          <w:lang w:val="en-GB"/>
        </w:rPr>
        <w:t>tive DP.</w:t>
      </w:r>
    </w:p>
    <w:p w:rsidR="009D72D1" w:rsidRPr="00232D83" w:rsidRDefault="00E34099" w:rsidP="009D72D1">
      <w:pPr>
        <w:widowControl w:val="0"/>
        <w:numPr>
          <w:ilvl w:val="2"/>
          <w:numId w:val="104"/>
        </w:numPr>
        <w:tabs>
          <w:tab w:val="clear" w:pos="0"/>
        </w:tabs>
        <w:spacing w:after="200"/>
        <w:jc w:val="both"/>
        <w:rPr>
          <w:rFonts w:eastAsia="MS Mincho"/>
          <w:sz w:val="20"/>
          <w:szCs w:val="20"/>
          <w:lang w:val="en-GB"/>
        </w:rPr>
      </w:pPr>
      <w:r w:rsidRPr="00232D83">
        <w:rPr>
          <w:rFonts w:eastAsia="MS Mincho"/>
          <w:b/>
          <w:sz w:val="20"/>
          <w:szCs w:val="20"/>
          <w:lang w:val="en-GB"/>
        </w:rPr>
        <w:t>FIELD NUMBER 2: PAN OF SOLE/FIRST BIDDER/APPLICANT</w:t>
      </w:r>
    </w:p>
    <w:p w:rsidR="009D72D1" w:rsidRPr="00232D83" w:rsidRDefault="00E34099" w:rsidP="009D72D1">
      <w:pPr>
        <w:widowControl w:val="0"/>
        <w:numPr>
          <w:ilvl w:val="0"/>
          <w:numId w:val="108"/>
        </w:numPr>
        <w:autoSpaceDE w:val="0"/>
        <w:autoSpaceDN w:val="0"/>
        <w:adjustRightInd w:val="0"/>
        <w:spacing w:after="200"/>
        <w:ind w:left="1440" w:hanging="720"/>
        <w:jc w:val="both"/>
        <w:rPr>
          <w:rFonts w:eastAsia="MS Mincho"/>
          <w:iCs/>
          <w:snapToGrid w:val="0"/>
          <w:sz w:val="20"/>
          <w:szCs w:val="20"/>
          <w:lang w:val="en-GB"/>
        </w:rPr>
      </w:pPr>
      <w:r w:rsidRPr="00232D83">
        <w:rPr>
          <w:rFonts w:eastAsia="MS Mincho"/>
          <w:iCs/>
          <w:snapToGrid w:val="0"/>
          <w:sz w:val="20"/>
          <w:szCs w:val="20"/>
          <w:lang w:val="en-GB"/>
        </w:rPr>
        <w:t>PAN (of the sole/ first Bidder/Applicant) provided in the Bid cum Application Form/Application Form should be exactly the same as the PAN of the person(s) in whose name the relevant beneficiary ac</w:t>
      </w:r>
      <w:r w:rsidRPr="00232D83">
        <w:rPr>
          <w:rFonts w:eastAsia="MS Mincho"/>
          <w:iCs/>
          <w:snapToGrid w:val="0"/>
          <w:sz w:val="20"/>
          <w:szCs w:val="20"/>
          <w:lang w:val="en-GB"/>
        </w:rPr>
        <w:t>count is held as per the Depositories’ records.</w:t>
      </w:r>
    </w:p>
    <w:p w:rsidR="009D72D1" w:rsidRPr="00232D83" w:rsidRDefault="00E34099" w:rsidP="009D72D1">
      <w:pPr>
        <w:widowControl w:val="0"/>
        <w:numPr>
          <w:ilvl w:val="0"/>
          <w:numId w:val="108"/>
        </w:numPr>
        <w:autoSpaceDE w:val="0"/>
        <w:autoSpaceDN w:val="0"/>
        <w:adjustRightInd w:val="0"/>
        <w:spacing w:after="200"/>
        <w:ind w:left="1440" w:hanging="720"/>
        <w:jc w:val="both"/>
        <w:rPr>
          <w:rFonts w:eastAsia="MS Mincho"/>
          <w:sz w:val="20"/>
          <w:szCs w:val="20"/>
          <w:lang w:val="en-GB"/>
        </w:rPr>
      </w:pPr>
      <w:r w:rsidRPr="00232D83">
        <w:rPr>
          <w:rFonts w:eastAsia="MS Mincho"/>
          <w:iCs/>
          <w:snapToGrid w:val="0"/>
          <w:sz w:val="20"/>
          <w:szCs w:val="20"/>
          <w:lang w:val="en-GB"/>
        </w:rPr>
        <w:t xml:space="preserve">PAN is the sole identification number for participants transacting in the securities market irrespective of the amount of transaction except for Bids/Applications on behalf of the Central or State </w:t>
      </w:r>
      <w:r w:rsidRPr="00232D83">
        <w:rPr>
          <w:rFonts w:eastAsia="MS Mincho"/>
          <w:iCs/>
          <w:snapToGrid w:val="0"/>
          <w:sz w:val="20"/>
          <w:szCs w:val="20"/>
          <w:lang w:val="en-GB"/>
        </w:rPr>
        <w:t>Government, Bids/Applications by officials appointed by</w:t>
      </w:r>
      <w:r w:rsidRPr="00232D83">
        <w:rPr>
          <w:rFonts w:eastAsia="MS Mincho"/>
          <w:sz w:val="20"/>
          <w:szCs w:val="20"/>
          <w:lang w:val="en-GB"/>
        </w:rPr>
        <w:t xml:space="preserve"> the courts and Bids/Applications by Bidders/Applicants residing in Sikkim (“PAN Exempted Bidders/Applicants”). Consequently, all Bidders/Applicants, other than the PAN Exempted Bidders/Applicants, are</w:t>
      </w:r>
      <w:r w:rsidRPr="00232D83">
        <w:rPr>
          <w:rFonts w:eastAsia="MS Mincho"/>
          <w:sz w:val="20"/>
          <w:szCs w:val="20"/>
          <w:lang w:val="en-GB"/>
        </w:rPr>
        <w:t xml:space="preserve"> required to disclose their PAN in the Bid cum Application Form/Application Form, irrespective of the Bid/Application Amount. A Bid cum Application Form/Application Form without PAN, except in case of </w:t>
      </w:r>
      <w:r w:rsidR="00C4430F">
        <w:rPr>
          <w:rFonts w:eastAsia="MS Mincho"/>
          <w:sz w:val="20"/>
          <w:szCs w:val="20"/>
          <w:lang w:val="en-GB"/>
        </w:rPr>
        <w:t xml:space="preserve">PAN </w:t>
      </w:r>
      <w:r w:rsidRPr="00232D83">
        <w:rPr>
          <w:rFonts w:eastAsia="MS Mincho"/>
          <w:sz w:val="20"/>
          <w:szCs w:val="20"/>
          <w:lang w:val="en-GB"/>
        </w:rPr>
        <w:t xml:space="preserve">Exempted Bidders/Applicants, is liable to be </w:t>
      </w:r>
      <w:r w:rsidRPr="00232D83">
        <w:rPr>
          <w:rFonts w:eastAsia="MS Mincho"/>
          <w:sz w:val="20"/>
          <w:szCs w:val="20"/>
          <w:lang w:val="en-GB"/>
        </w:rPr>
        <w:t>rejected.</w:t>
      </w:r>
      <w:r w:rsidR="00632F71">
        <w:rPr>
          <w:rFonts w:eastAsia="MS Mincho"/>
          <w:sz w:val="20"/>
          <w:szCs w:val="20"/>
          <w:lang w:val="en-GB"/>
        </w:rPr>
        <w:t xml:space="preserve"> Bids/Applications </w:t>
      </w:r>
      <w:r w:rsidR="00632F71" w:rsidRPr="00632F71">
        <w:rPr>
          <w:sz w:val="20"/>
          <w:szCs w:val="20"/>
        </w:rPr>
        <w:t>by the Bidders/Applicants whose PAN is not available as per the Demographic Details available in their Depository records, are liable to be rejected</w:t>
      </w:r>
      <w:r w:rsidR="00632F71">
        <w:rPr>
          <w:sz w:val="20"/>
          <w:szCs w:val="20"/>
        </w:rPr>
        <w:t>.</w:t>
      </w:r>
    </w:p>
    <w:p w:rsidR="009D72D1" w:rsidRPr="00232D83" w:rsidRDefault="00E34099" w:rsidP="009D72D1">
      <w:pPr>
        <w:widowControl w:val="0"/>
        <w:numPr>
          <w:ilvl w:val="0"/>
          <w:numId w:val="108"/>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The exemption for the PAN Exempted Bidders/Applicants is subject to (a) the De</w:t>
      </w:r>
      <w:r w:rsidRPr="00232D83">
        <w:rPr>
          <w:rFonts w:eastAsia="MS Mincho"/>
          <w:sz w:val="20"/>
          <w:szCs w:val="20"/>
          <w:lang w:val="en-GB"/>
        </w:rPr>
        <w:t xml:space="preserve">mographic Details received from the respective Depositories confirming the exemption granted to the </w:t>
      </w:r>
      <w:r w:rsidR="00C4430F" w:rsidRPr="00232D83">
        <w:rPr>
          <w:rFonts w:eastAsia="MS Mincho"/>
          <w:sz w:val="20"/>
          <w:szCs w:val="20"/>
          <w:lang w:val="en-GB"/>
        </w:rPr>
        <w:t>beneficia</w:t>
      </w:r>
      <w:r w:rsidR="00C4430F">
        <w:rPr>
          <w:rFonts w:eastAsia="MS Mincho"/>
          <w:sz w:val="20"/>
          <w:szCs w:val="20"/>
          <w:lang w:val="en-GB"/>
        </w:rPr>
        <w:t>l</w:t>
      </w:r>
      <w:r w:rsidR="00C4430F" w:rsidRPr="00232D83">
        <w:rPr>
          <w:rFonts w:eastAsia="MS Mincho"/>
          <w:sz w:val="20"/>
          <w:szCs w:val="20"/>
          <w:lang w:val="en-GB"/>
        </w:rPr>
        <w:t xml:space="preserve"> </w:t>
      </w:r>
      <w:r w:rsidRPr="00232D83">
        <w:rPr>
          <w:rFonts w:eastAsia="MS Mincho"/>
          <w:sz w:val="20"/>
          <w:szCs w:val="20"/>
          <w:lang w:val="en-GB"/>
        </w:rPr>
        <w:t>owner by a suitable description in the PAN field and the beneficiary account remaining in “active status”; and (b) in the case of residents of Si</w:t>
      </w:r>
      <w:r w:rsidRPr="00232D83">
        <w:rPr>
          <w:rFonts w:eastAsia="MS Mincho"/>
          <w:sz w:val="20"/>
          <w:szCs w:val="20"/>
          <w:lang w:val="en-GB"/>
        </w:rPr>
        <w:t>kkim, the address as per the Demographic Details evidencing the same.</w:t>
      </w:r>
    </w:p>
    <w:p w:rsidR="009D72D1" w:rsidRPr="00232D83" w:rsidRDefault="00E34099" w:rsidP="009D72D1">
      <w:pPr>
        <w:widowControl w:val="0"/>
        <w:numPr>
          <w:ilvl w:val="0"/>
          <w:numId w:val="108"/>
        </w:numPr>
        <w:autoSpaceDE w:val="0"/>
        <w:autoSpaceDN w:val="0"/>
        <w:adjustRightInd w:val="0"/>
        <w:spacing w:after="200"/>
        <w:ind w:left="1440" w:hanging="720"/>
        <w:jc w:val="both"/>
        <w:rPr>
          <w:rFonts w:eastAsia="MS Mincho"/>
          <w:snapToGrid w:val="0"/>
          <w:sz w:val="20"/>
          <w:szCs w:val="20"/>
          <w:lang w:val="en-GB"/>
        </w:rPr>
      </w:pPr>
      <w:r w:rsidRPr="00232D83">
        <w:rPr>
          <w:rFonts w:eastAsia="MS Mincho"/>
          <w:iCs/>
          <w:snapToGrid w:val="0"/>
          <w:sz w:val="20"/>
          <w:szCs w:val="20"/>
          <w:lang w:val="en-GB"/>
        </w:rPr>
        <w:t>Bid cum Application Forms/Application Forms which provide the General Index Register Number instead of PAN may be rejected.</w:t>
      </w:r>
    </w:p>
    <w:p w:rsidR="009D72D1" w:rsidRPr="00232D83" w:rsidRDefault="00E34099" w:rsidP="009D72D1">
      <w:pPr>
        <w:widowControl w:val="0"/>
        <w:numPr>
          <w:ilvl w:val="0"/>
          <w:numId w:val="108"/>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Bids/Applications by Bidders whose demat accounts have been ‘s</w:t>
      </w:r>
      <w:r w:rsidRPr="00232D83">
        <w:rPr>
          <w:rFonts w:eastAsia="MS Mincho"/>
          <w:sz w:val="20"/>
          <w:szCs w:val="20"/>
          <w:lang w:val="en-GB"/>
        </w:rPr>
        <w:t>uspended for credit’ are liable to be rejected pursuant to the circular issued by SEBI on July 29, 2010, bearing number CIR/MRD/DP/22/2010. Such accounts are classified as “Inactive demat accounts” and Demographic Details are not provided by depositories.</w:t>
      </w:r>
    </w:p>
    <w:p w:rsidR="009D72D1" w:rsidRPr="00232D83" w:rsidRDefault="00E34099" w:rsidP="009D72D1">
      <w:pPr>
        <w:widowControl w:val="0"/>
        <w:numPr>
          <w:ilvl w:val="2"/>
          <w:numId w:val="104"/>
        </w:numPr>
        <w:tabs>
          <w:tab w:val="clear" w:pos="0"/>
        </w:tabs>
        <w:spacing w:after="200"/>
        <w:jc w:val="both"/>
        <w:rPr>
          <w:rFonts w:eastAsia="MS Mincho"/>
          <w:b/>
          <w:sz w:val="20"/>
          <w:szCs w:val="20"/>
          <w:lang w:val="en-GB"/>
        </w:rPr>
      </w:pPr>
      <w:r w:rsidRPr="00232D83">
        <w:rPr>
          <w:rFonts w:eastAsia="MS Mincho"/>
          <w:b/>
          <w:sz w:val="20"/>
          <w:szCs w:val="20"/>
          <w:lang w:val="en-GB"/>
        </w:rPr>
        <w:t>FIELD NUMBER 3: BIDDERS/APPLICANTS DEPOSITORY ACCOUNT DETAILS</w:t>
      </w:r>
    </w:p>
    <w:p w:rsidR="009D72D1" w:rsidRPr="00232D83" w:rsidRDefault="00E34099" w:rsidP="009D72D1">
      <w:pPr>
        <w:widowControl w:val="0"/>
        <w:numPr>
          <w:ilvl w:val="0"/>
          <w:numId w:val="109"/>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Bidders/Applicants should ensure that DP ID and the Client ID are </w:t>
      </w:r>
      <w:r w:rsidRPr="00232D83">
        <w:rPr>
          <w:rFonts w:eastAsia="MS Mincho"/>
          <w:sz w:val="20"/>
          <w:szCs w:val="20"/>
          <w:lang w:val="en-GB"/>
        </w:rPr>
        <w:t>correctly filled in the Bid cum Application Form/Application Form. The DP ID and Client ID provided in the Bid cum Application F</w:t>
      </w:r>
      <w:r w:rsidRPr="00232D83">
        <w:rPr>
          <w:rFonts w:eastAsia="MS Mincho"/>
          <w:sz w:val="20"/>
          <w:szCs w:val="20"/>
          <w:lang w:val="en-GB"/>
        </w:rPr>
        <w:t xml:space="preserve">orm/Application Form should match with the DP ID and Client ID available in the Depository database, </w:t>
      </w:r>
      <w:r w:rsidRPr="00232D83">
        <w:rPr>
          <w:rFonts w:eastAsia="MS Mincho"/>
          <w:b/>
          <w:bCs/>
          <w:sz w:val="20"/>
          <w:szCs w:val="20"/>
          <w:u w:val="single"/>
          <w:lang w:val="en-GB"/>
        </w:rPr>
        <w:t>o</w:t>
      </w:r>
      <w:r w:rsidRPr="00232D83">
        <w:rPr>
          <w:rFonts w:eastAsia="MS Mincho"/>
          <w:b/>
          <w:sz w:val="20"/>
          <w:szCs w:val="20"/>
          <w:u w:val="single"/>
          <w:lang w:val="en-GB"/>
        </w:rPr>
        <w:t>therwise, the Bid cum Application Form</w:t>
      </w:r>
      <w:r w:rsidRPr="00232D83">
        <w:rPr>
          <w:rFonts w:eastAsia="MS Mincho"/>
          <w:b/>
          <w:bCs/>
          <w:sz w:val="20"/>
          <w:szCs w:val="20"/>
          <w:lang w:val="en-GB"/>
        </w:rPr>
        <w:t>/Application Form</w:t>
      </w:r>
      <w:r w:rsidRPr="00232D83">
        <w:rPr>
          <w:rFonts w:eastAsia="MS Mincho"/>
          <w:b/>
          <w:sz w:val="20"/>
          <w:szCs w:val="20"/>
          <w:u w:val="single"/>
          <w:lang w:val="en-GB"/>
        </w:rPr>
        <w:t xml:space="preserve"> is liable to be rejected.</w:t>
      </w:r>
    </w:p>
    <w:p w:rsidR="009D72D1" w:rsidRPr="00232D83" w:rsidRDefault="00E34099" w:rsidP="009D72D1">
      <w:pPr>
        <w:widowControl w:val="0"/>
        <w:numPr>
          <w:ilvl w:val="0"/>
          <w:numId w:val="109"/>
        </w:numPr>
        <w:autoSpaceDE w:val="0"/>
        <w:autoSpaceDN w:val="0"/>
        <w:adjustRightInd w:val="0"/>
        <w:spacing w:after="200"/>
        <w:ind w:left="1440" w:hanging="720"/>
        <w:jc w:val="both"/>
        <w:rPr>
          <w:rFonts w:eastAsia="MS Mincho"/>
          <w:sz w:val="20"/>
          <w:szCs w:val="20"/>
          <w:lang w:val="en-GB"/>
        </w:rPr>
      </w:pPr>
      <w:r w:rsidRPr="00232D83">
        <w:rPr>
          <w:rFonts w:eastAsia="MS Mincho"/>
          <w:snapToGrid w:val="0"/>
          <w:sz w:val="20"/>
          <w:szCs w:val="20"/>
          <w:lang w:val="en-GB"/>
        </w:rPr>
        <w:t>Bidders/Applicants</w:t>
      </w:r>
      <w:r w:rsidRPr="00232D83">
        <w:rPr>
          <w:rFonts w:eastAsia="MS Mincho"/>
          <w:sz w:val="20"/>
          <w:szCs w:val="20"/>
          <w:lang w:val="en-GB"/>
        </w:rPr>
        <w:t xml:space="preserve"> should ensure that the beneficiary account provided in the Bid cum Application Form/</w:t>
      </w:r>
      <w:r w:rsidRPr="00232D83">
        <w:rPr>
          <w:rFonts w:eastAsia="MS Mincho"/>
          <w:bCs/>
          <w:sz w:val="20"/>
          <w:szCs w:val="20"/>
          <w:lang w:val="en-GB"/>
        </w:rPr>
        <w:t>Application</w:t>
      </w:r>
      <w:r w:rsidRPr="00232D83">
        <w:rPr>
          <w:rFonts w:eastAsia="MS Mincho"/>
          <w:sz w:val="20"/>
          <w:szCs w:val="20"/>
          <w:lang w:val="en-GB"/>
        </w:rPr>
        <w:t xml:space="preserve"> Form is active.</w:t>
      </w:r>
    </w:p>
    <w:p w:rsidR="009D72D1" w:rsidRPr="00232D83" w:rsidRDefault="00E34099" w:rsidP="009D72D1">
      <w:pPr>
        <w:widowControl w:val="0"/>
        <w:numPr>
          <w:ilvl w:val="0"/>
          <w:numId w:val="10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Bidders/Applicants should note that on the basis of the PAN, DP ID and Client ID as provided in the Bid cum Application Form/</w:t>
      </w:r>
      <w:r w:rsidRPr="00232D83">
        <w:rPr>
          <w:rFonts w:eastAsia="MS Mincho"/>
          <w:bCs/>
          <w:sz w:val="20"/>
          <w:szCs w:val="20"/>
          <w:lang w:val="en-GB"/>
        </w:rPr>
        <w:t>Application</w:t>
      </w:r>
      <w:r w:rsidRPr="00232D83">
        <w:rPr>
          <w:rFonts w:eastAsia="MS Mincho"/>
          <w:sz w:val="20"/>
          <w:szCs w:val="20"/>
          <w:lang w:val="en-GB"/>
        </w:rPr>
        <w:t xml:space="preserve"> Form, </w:t>
      </w:r>
      <w:r w:rsidRPr="00232D83">
        <w:rPr>
          <w:rFonts w:eastAsia="MS Mincho"/>
          <w:sz w:val="20"/>
          <w:szCs w:val="20"/>
          <w:lang w:val="en-GB"/>
        </w:rPr>
        <w:t xml:space="preserve">the Bidder/Applicant </w:t>
      </w:r>
      <w:r w:rsidRPr="00232D83">
        <w:rPr>
          <w:rFonts w:eastAsia="MS Mincho"/>
          <w:bCs/>
          <w:sz w:val="20"/>
          <w:szCs w:val="20"/>
          <w:lang w:val="en-GB"/>
        </w:rPr>
        <w:t>may</w:t>
      </w:r>
      <w:r w:rsidRPr="00232D83">
        <w:rPr>
          <w:rFonts w:eastAsia="MS Mincho"/>
          <w:sz w:val="20"/>
          <w:szCs w:val="20"/>
          <w:lang w:val="en-GB"/>
        </w:rPr>
        <w:t xml:space="preserve"> be deemed to have authorized the Depositories to provide to the Registrar to the </w:t>
      </w:r>
      <w:r w:rsidR="00DE2417">
        <w:rPr>
          <w:rFonts w:eastAsia="MS Mincho"/>
          <w:sz w:val="20"/>
          <w:szCs w:val="20"/>
          <w:lang w:val="en-GB"/>
        </w:rPr>
        <w:t>Offer</w:t>
      </w:r>
      <w:r w:rsidRPr="00232D83">
        <w:rPr>
          <w:rFonts w:eastAsia="MS Mincho"/>
          <w:sz w:val="20"/>
          <w:szCs w:val="20"/>
          <w:lang w:val="en-GB"/>
        </w:rPr>
        <w:t xml:space="preserve">, any requested Demographic Details of the Bidder/Applicant as available on the records of the depositories. These Demographic Details </w:t>
      </w:r>
      <w:r w:rsidRPr="00232D83">
        <w:rPr>
          <w:rFonts w:eastAsia="MS Mincho"/>
          <w:bCs/>
          <w:sz w:val="20"/>
          <w:szCs w:val="20"/>
          <w:lang w:val="en-GB"/>
        </w:rPr>
        <w:t xml:space="preserve">may </w:t>
      </w:r>
      <w:r w:rsidRPr="00232D83">
        <w:rPr>
          <w:rFonts w:eastAsia="MS Mincho"/>
          <w:sz w:val="20"/>
          <w:szCs w:val="20"/>
          <w:lang w:val="en-GB"/>
        </w:rPr>
        <w:t>be use</w:t>
      </w:r>
      <w:r w:rsidRPr="00232D83">
        <w:rPr>
          <w:rFonts w:eastAsia="MS Mincho"/>
          <w:sz w:val="20"/>
          <w:szCs w:val="20"/>
          <w:lang w:val="en-GB"/>
        </w:rPr>
        <w:t xml:space="preserve">d, among other things, for any correspondence(s) related to </w:t>
      </w:r>
      <w:r w:rsidR="0094352A">
        <w:rPr>
          <w:rFonts w:eastAsia="MS Mincho"/>
          <w:sz w:val="20"/>
          <w:szCs w:val="20"/>
          <w:lang w:val="en-GB"/>
        </w:rPr>
        <w:t>the</w:t>
      </w:r>
      <w:r w:rsidR="0094352A" w:rsidRPr="00232D83">
        <w:rPr>
          <w:rFonts w:eastAsia="MS Mincho"/>
          <w:sz w:val="20"/>
          <w:szCs w:val="20"/>
          <w:lang w:val="en-GB"/>
        </w:rPr>
        <w:t xml:space="preserve"> </w:t>
      </w:r>
      <w:r w:rsidR="00DE2417">
        <w:rPr>
          <w:rFonts w:eastAsia="MS Mincho"/>
          <w:sz w:val="20"/>
          <w:szCs w:val="20"/>
          <w:lang w:val="en-GB"/>
        </w:rPr>
        <w:t>Offer</w:t>
      </w:r>
      <w:r w:rsidRPr="00232D83">
        <w:rPr>
          <w:rFonts w:eastAsia="MS Mincho"/>
          <w:sz w:val="20"/>
          <w:szCs w:val="20"/>
          <w:lang w:val="en-GB"/>
        </w:rPr>
        <w:t>.</w:t>
      </w:r>
    </w:p>
    <w:p w:rsidR="009D72D1" w:rsidRPr="00232D83" w:rsidRDefault="00E34099" w:rsidP="009D72D1">
      <w:pPr>
        <w:widowControl w:val="0"/>
        <w:numPr>
          <w:ilvl w:val="0"/>
          <w:numId w:val="10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Bidders/Applicants are, advised to update any changes to their Demographic Details as available in the records of the Depository Participant to ensure accuracy of records. Any delay res</w:t>
      </w:r>
      <w:r w:rsidRPr="00232D83">
        <w:rPr>
          <w:rFonts w:eastAsia="MS Mincho"/>
          <w:sz w:val="20"/>
          <w:szCs w:val="20"/>
          <w:lang w:val="en-GB"/>
        </w:rPr>
        <w:t>ulting from failure to update the Demographic Details would be at the Bidders/Applicants’ sole risk.</w:t>
      </w:r>
    </w:p>
    <w:p w:rsidR="009D72D1" w:rsidRPr="00232D83" w:rsidRDefault="00E34099" w:rsidP="009D72D1">
      <w:pPr>
        <w:widowControl w:val="0"/>
        <w:numPr>
          <w:ilvl w:val="2"/>
          <w:numId w:val="104"/>
        </w:numPr>
        <w:tabs>
          <w:tab w:val="clear" w:pos="0"/>
        </w:tabs>
        <w:spacing w:after="200"/>
        <w:jc w:val="both"/>
        <w:rPr>
          <w:rFonts w:eastAsia="MS Mincho"/>
          <w:b/>
          <w:sz w:val="20"/>
          <w:szCs w:val="20"/>
          <w:lang w:val="en-GB"/>
        </w:rPr>
      </w:pPr>
      <w:r w:rsidRPr="00232D83">
        <w:rPr>
          <w:rFonts w:eastAsia="MS Mincho"/>
          <w:b/>
          <w:sz w:val="20"/>
          <w:szCs w:val="20"/>
          <w:lang w:val="en-GB"/>
        </w:rPr>
        <w:t>FIELD NUMBER 4: BID OPTIONS</w:t>
      </w:r>
    </w:p>
    <w:p w:rsidR="009D72D1" w:rsidRPr="00232D83" w:rsidRDefault="00E34099" w:rsidP="009D72D1">
      <w:pPr>
        <w:widowControl w:val="0"/>
        <w:numPr>
          <w:ilvl w:val="0"/>
          <w:numId w:val="155"/>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Price or Floor Price or Price Band, minimum Bid Lot and Discount (if applicable) may be disclosed in the Prospectus</w:t>
      </w:r>
      <w:r w:rsidR="007F35A9">
        <w:rPr>
          <w:rFonts w:eastAsia="MS Mincho"/>
          <w:bCs/>
          <w:sz w:val="20"/>
          <w:szCs w:val="20"/>
          <w:lang w:val="en-GB"/>
        </w:rPr>
        <w:t xml:space="preserve"> </w:t>
      </w:r>
      <w:r w:rsidRPr="00232D83">
        <w:rPr>
          <w:rFonts w:eastAsia="MS Mincho"/>
          <w:bCs/>
          <w:sz w:val="20"/>
          <w:szCs w:val="20"/>
          <w:lang w:val="en-GB"/>
        </w:rPr>
        <w:t xml:space="preserve">/RHP by the </w:t>
      </w:r>
      <w:r w:rsidR="003A1BC7">
        <w:rPr>
          <w:rFonts w:eastAsia="MS Mincho"/>
          <w:bCs/>
          <w:sz w:val="20"/>
          <w:szCs w:val="20"/>
          <w:lang w:val="en-GB"/>
        </w:rPr>
        <w:t>Issuer</w:t>
      </w:r>
      <w:r w:rsidRPr="00232D83">
        <w:rPr>
          <w:rFonts w:eastAsia="MS Mincho"/>
          <w:bCs/>
          <w:sz w:val="20"/>
          <w:szCs w:val="20"/>
          <w:lang w:val="en-GB"/>
        </w:rPr>
        <w:t xml:space="preserve">. The </w:t>
      </w:r>
      <w:r w:rsidR="003A1BC7">
        <w:rPr>
          <w:rFonts w:eastAsia="MS Mincho"/>
          <w:bCs/>
          <w:sz w:val="20"/>
          <w:szCs w:val="20"/>
          <w:lang w:val="en-GB"/>
        </w:rPr>
        <w:t>Issuer</w:t>
      </w:r>
      <w:r w:rsidRPr="00232D83">
        <w:rPr>
          <w:rFonts w:eastAsia="MS Mincho"/>
          <w:bCs/>
          <w:sz w:val="20"/>
          <w:szCs w:val="20"/>
          <w:lang w:val="en-GB"/>
        </w:rPr>
        <w:t xml:space="preserve"> is required to announce the </w:t>
      </w:r>
      <w:r w:rsidRPr="00232D83">
        <w:rPr>
          <w:rFonts w:eastAsia="MS Mincho"/>
          <w:sz w:val="20"/>
          <w:szCs w:val="20"/>
          <w:lang w:val="en-GB"/>
        </w:rPr>
        <w:t>Floor Price</w:t>
      </w:r>
      <w:r w:rsidRPr="00232D83">
        <w:rPr>
          <w:rFonts w:eastAsia="MS Mincho"/>
          <w:bCs/>
          <w:sz w:val="20"/>
          <w:szCs w:val="20"/>
          <w:lang w:val="en-GB"/>
        </w:rPr>
        <w:t xml:space="preserve"> or Price Band, minimum Bid Lot and Discount (if applicable) by way of an advertisement in at least one English, one Hindi and one regional newspaper, with wide circulation</w:t>
      </w:r>
      <w:r w:rsidR="0094352A">
        <w:rPr>
          <w:rFonts w:eastAsia="MS Mincho"/>
          <w:bCs/>
          <w:sz w:val="20"/>
          <w:szCs w:val="20"/>
          <w:lang w:val="en-GB"/>
        </w:rPr>
        <w:t xml:space="preserve"> at the place where the </w:t>
      </w:r>
      <w:r w:rsidR="003A1BC7">
        <w:rPr>
          <w:rFonts w:eastAsia="MS Mincho"/>
          <w:bCs/>
          <w:sz w:val="20"/>
          <w:szCs w:val="20"/>
          <w:lang w:val="en-GB"/>
        </w:rPr>
        <w:t>Issuer</w:t>
      </w:r>
      <w:r w:rsidR="0094352A">
        <w:rPr>
          <w:rFonts w:eastAsia="MS Mincho"/>
          <w:bCs/>
          <w:sz w:val="20"/>
          <w:szCs w:val="20"/>
          <w:lang w:val="en-GB"/>
        </w:rPr>
        <w:t xml:space="preserve">’s registered office is </w:t>
      </w:r>
      <w:r w:rsidR="00632F71">
        <w:rPr>
          <w:rFonts w:eastAsia="MS Mincho"/>
          <w:bCs/>
          <w:sz w:val="20"/>
          <w:szCs w:val="20"/>
          <w:lang w:val="en-GB"/>
        </w:rPr>
        <w:t>situated</w:t>
      </w:r>
      <w:r w:rsidRPr="00232D83">
        <w:rPr>
          <w:rFonts w:eastAsia="MS Mincho"/>
          <w:bCs/>
          <w:sz w:val="20"/>
          <w:szCs w:val="20"/>
          <w:lang w:val="en-GB"/>
        </w:rPr>
        <w:t xml:space="preserve">, at least </w:t>
      </w:r>
      <w:r w:rsidR="00F13400">
        <w:rPr>
          <w:rFonts w:eastAsia="MS Mincho"/>
          <w:bCs/>
          <w:sz w:val="20"/>
          <w:szCs w:val="20"/>
          <w:lang w:val="en-GB"/>
        </w:rPr>
        <w:t>two</w:t>
      </w:r>
      <w:r w:rsidR="00F13400" w:rsidRPr="00232D83">
        <w:rPr>
          <w:rFonts w:eastAsia="MS Mincho"/>
          <w:bCs/>
          <w:sz w:val="20"/>
          <w:szCs w:val="20"/>
          <w:lang w:val="en-GB"/>
        </w:rPr>
        <w:t xml:space="preserve"> </w:t>
      </w:r>
      <w:r w:rsidRPr="00232D83">
        <w:rPr>
          <w:rFonts w:eastAsia="MS Mincho"/>
          <w:bCs/>
          <w:sz w:val="20"/>
          <w:szCs w:val="20"/>
          <w:lang w:val="en-GB"/>
        </w:rPr>
        <w:t>Working Days before Bid/</w:t>
      </w:r>
      <w:r w:rsidR="00DE2417">
        <w:rPr>
          <w:rFonts w:eastAsia="MS Mincho"/>
          <w:bCs/>
          <w:sz w:val="20"/>
          <w:szCs w:val="20"/>
          <w:lang w:val="en-GB"/>
        </w:rPr>
        <w:t>Offer</w:t>
      </w:r>
      <w:r w:rsidRPr="00232D83">
        <w:rPr>
          <w:rFonts w:eastAsia="MS Mincho"/>
          <w:bCs/>
          <w:sz w:val="20"/>
          <w:szCs w:val="20"/>
          <w:lang w:val="en-GB"/>
        </w:rPr>
        <w:t xml:space="preserve"> Opening Date in case of an IPO, and </w:t>
      </w:r>
      <w:r w:rsidRPr="00232D83">
        <w:rPr>
          <w:rFonts w:eastAsia="MS Mincho"/>
          <w:sz w:val="20"/>
          <w:szCs w:val="20"/>
          <w:lang w:val="en-GB"/>
        </w:rPr>
        <w:t>at</w:t>
      </w:r>
      <w:r w:rsidRPr="00232D83">
        <w:rPr>
          <w:rFonts w:eastAsia="MS Mincho"/>
          <w:bCs/>
          <w:sz w:val="20"/>
          <w:szCs w:val="20"/>
          <w:lang w:val="en-GB"/>
        </w:rPr>
        <w:t xml:space="preserve"> least one Working Day before Bid/</w:t>
      </w:r>
      <w:r w:rsidR="00DE2417">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Opening Date in case of an FPO.</w:t>
      </w:r>
    </w:p>
    <w:p w:rsidR="009D72D1" w:rsidRPr="00232D83" w:rsidRDefault="00E34099" w:rsidP="009D72D1">
      <w:pPr>
        <w:widowControl w:val="0"/>
        <w:numPr>
          <w:ilvl w:val="0"/>
          <w:numId w:val="155"/>
        </w:numPr>
        <w:autoSpaceDE w:val="0"/>
        <w:autoSpaceDN w:val="0"/>
        <w:adjustRightInd w:val="0"/>
        <w:spacing w:after="200"/>
        <w:ind w:left="1440" w:hanging="720"/>
        <w:jc w:val="both"/>
        <w:rPr>
          <w:rFonts w:eastAsia="MS Mincho"/>
          <w:bCs/>
          <w:sz w:val="20"/>
          <w:szCs w:val="20"/>
          <w:lang w:val="en-GB"/>
        </w:rPr>
      </w:pPr>
      <w:r w:rsidRPr="00232D83">
        <w:rPr>
          <w:rFonts w:eastAsia="MS Mincho"/>
          <w:sz w:val="20"/>
          <w:szCs w:val="20"/>
          <w:lang w:val="en-GB"/>
        </w:rPr>
        <w:t>The Bidders may Bid at or above Floor Price or within</w:t>
      </w:r>
      <w:r w:rsidRPr="00232D83">
        <w:rPr>
          <w:rFonts w:eastAsia="MS Mincho"/>
          <w:sz w:val="20"/>
          <w:szCs w:val="20"/>
          <w:lang w:val="en-GB"/>
        </w:rPr>
        <w:t xml:space="preserve"> the Price Band for IPOs /FPOs undertaken through the Book Building Process. In the case of Alternate Book Building Process for an FPO, the Bidders may Bid at Floor Price or any price above the Floor Price (For further details </w:t>
      </w:r>
      <w:r w:rsidRPr="00232D83">
        <w:rPr>
          <w:rFonts w:eastAsia="MS Mincho"/>
          <w:bCs/>
          <w:sz w:val="20"/>
          <w:szCs w:val="20"/>
          <w:lang w:val="en-GB"/>
        </w:rPr>
        <w:t>Bidders may</w:t>
      </w:r>
      <w:r w:rsidRPr="00232D83">
        <w:rPr>
          <w:rFonts w:eastAsia="MS Mincho"/>
          <w:sz w:val="20"/>
          <w:szCs w:val="20"/>
          <w:lang w:val="en-GB"/>
        </w:rPr>
        <w:t xml:space="preserve"> refer to (Section</w:t>
      </w:r>
      <w:r w:rsidRPr="00232D83">
        <w:rPr>
          <w:rFonts w:eastAsia="MS Mincho"/>
          <w:sz w:val="20"/>
          <w:szCs w:val="20"/>
          <w:lang w:val="en-GB"/>
        </w:rPr>
        <w:t xml:space="preserve"> 5.6 (e))</w:t>
      </w:r>
    </w:p>
    <w:p w:rsidR="009D72D1" w:rsidRPr="00232D83" w:rsidRDefault="00E34099" w:rsidP="009D72D1">
      <w:pPr>
        <w:widowControl w:val="0"/>
        <w:numPr>
          <w:ilvl w:val="0"/>
          <w:numId w:val="155"/>
        </w:numPr>
        <w:autoSpaceDE w:val="0"/>
        <w:autoSpaceDN w:val="0"/>
        <w:adjustRightInd w:val="0"/>
        <w:spacing w:after="200"/>
        <w:ind w:left="1440" w:hanging="720"/>
        <w:jc w:val="both"/>
        <w:rPr>
          <w:rFonts w:eastAsia="MS Mincho"/>
          <w:bCs/>
          <w:sz w:val="20"/>
          <w:szCs w:val="20"/>
          <w:lang w:val="en-GB"/>
        </w:rPr>
      </w:pPr>
      <w:r w:rsidRPr="00232D83">
        <w:rPr>
          <w:rFonts w:eastAsia="MS Mincho"/>
          <w:b/>
          <w:sz w:val="20"/>
          <w:szCs w:val="20"/>
          <w:lang w:val="en-GB"/>
        </w:rPr>
        <w:t>Cut-Off Price:</w:t>
      </w:r>
      <w:r w:rsidRPr="00232D83">
        <w:rPr>
          <w:rFonts w:eastAsia="MS Mincho"/>
          <w:bCs/>
          <w:sz w:val="20"/>
          <w:szCs w:val="20"/>
          <w:lang w:val="en-GB"/>
        </w:rPr>
        <w:t xml:space="preserve"> </w:t>
      </w:r>
      <w:r w:rsidRPr="00232D83">
        <w:rPr>
          <w:rFonts w:eastAsia="MS Mincho"/>
          <w:sz w:val="20"/>
          <w:szCs w:val="20"/>
          <w:lang w:val="en-GB"/>
        </w:rPr>
        <w:t xml:space="preserve">Retail Individual </w:t>
      </w:r>
      <w:r w:rsidR="0094352A">
        <w:rPr>
          <w:rFonts w:eastAsia="MS Mincho"/>
          <w:sz w:val="20"/>
          <w:szCs w:val="20"/>
          <w:lang w:val="en-GB"/>
        </w:rPr>
        <w:t>Investor</w:t>
      </w:r>
      <w:r w:rsidR="0094352A" w:rsidRPr="00232D83">
        <w:rPr>
          <w:rFonts w:eastAsia="MS Mincho"/>
          <w:sz w:val="20"/>
          <w:szCs w:val="20"/>
          <w:lang w:val="en-GB"/>
        </w:rPr>
        <w:t>s</w:t>
      </w:r>
      <w:r w:rsidR="0094352A" w:rsidRPr="00232D83">
        <w:rPr>
          <w:rFonts w:eastAsia="MS Mincho"/>
          <w:bCs/>
          <w:sz w:val="20"/>
          <w:szCs w:val="20"/>
          <w:lang w:val="en-GB"/>
        </w:rPr>
        <w:t xml:space="preserve"> </w:t>
      </w:r>
      <w:r w:rsidRPr="00232D83">
        <w:rPr>
          <w:rFonts w:eastAsia="MS Mincho"/>
          <w:bCs/>
          <w:sz w:val="20"/>
          <w:szCs w:val="20"/>
          <w:lang w:val="en-GB"/>
        </w:rPr>
        <w:t xml:space="preserve">or Employees or Retail Individual Shareholders </w:t>
      </w:r>
      <w:r w:rsidR="0094352A">
        <w:rPr>
          <w:rFonts w:eastAsia="MS Mincho"/>
          <w:bCs/>
          <w:sz w:val="20"/>
          <w:szCs w:val="20"/>
          <w:lang w:val="en-GB"/>
        </w:rPr>
        <w:t xml:space="preserve">in the Shareholder Reservation Portion (if any) </w:t>
      </w:r>
      <w:r w:rsidRPr="00232D83">
        <w:rPr>
          <w:rFonts w:eastAsia="MS Mincho"/>
          <w:bCs/>
          <w:sz w:val="20"/>
          <w:szCs w:val="20"/>
          <w:lang w:val="en-GB"/>
        </w:rPr>
        <w:t xml:space="preserve">can Bid at the Cut-off Price indicating their agreement to Bid for and purchase the Equity Shares at the </w:t>
      </w:r>
      <w:r w:rsidR="00DE2417">
        <w:rPr>
          <w:rFonts w:eastAsia="MS Mincho"/>
          <w:bCs/>
          <w:sz w:val="20"/>
          <w:szCs w:val="20"/>
          <w:lang w:val="en-GB"/>
        </w:rPr>
        <w:t>Offer</w:t>
      </w:r>
      <w:r w:rsidRPr="00232D83">
        <w:rPr>
          <w:rFonts w:eastAsia="MS Mincho"/>
          <w:bCs/>
          <w:sz w:val="20"/>
          <w:szCs w:val="20"/>
          <w:lang w:val="en-GB"/>
        </w:rPr>
        <w:t xml:space="preserve"> Price as determined at the end of the Book Building Process. </w:t>
      </w:r>
      <w:r w:rsidRPr="00232D83">
        <w:rPr>
          <w:rFonts w:eastAsia="MS Mincho"/>
          <w:sz w:val="20"/>
          <w:szCs w:val="20"/>
          <w:lang w:val="en-GB"/>
        </w:rPr>
        <w:t>Bidding at the Cut-off Price is prohibited for QIBs and NIIs and such Bids from QIBs</w:t>
      </w:r>
      <w:r w:rsidRPr="00232D83">
        <w:rPr>
          <w:rFonts w:eastAsia="MS Mincho"/>
          <w:sz w:val="20"/>
          <w:szCs w:val="20"/>
          <w:lang w:val="en-GB"/>
        </w:rPr>
        <w:t xml:space="preserve"> and NIIs </w:t>
      </w:r>
      <w:r w:rsidR="007F35A9">
        <w:rPr>
          <w:rFonts w:eastAsia="MS Mincho"/>
          <w:sz w:val="20"/>
          <w:szCs w:val="20"/>
          <w:lang w:val="en-GB"/>
        </w:rPr>
        <w:t>are liable to</w:t>
      </w:r>
      <w:r w:rsidR="0094352A" w:rsidRPr="00232D83">
        <w:rPr>
          <w:rFonts w:eastAsia="MS Mincho"/>
          <w:sz w:val="20"/>
          <w:szCs w:val="20"/>
          <w:lang w:val="en-GB"/>
        </w:rPr>
        <w:t xml:space="preserve"> </w:t>
      </w:r>
      <w:r w:rsidRPr="00232D83">
        <w:rPr>
          <w:rFonts w:eastAsia="MS Mincho"/>
          <w:sz w:val="20"/>
          <w:szCs w:val="20"/>
          <w:lang w:val="en-GB"/>
        </w:rPr>
        <w:t>be rejected.</w:t>
      </w:r>
    </w:p>
    <w:p w:rsidR="009D72D1" w:rsidRPr="00232D83" w:rsidRDefault="00E34099" w:rsidP="009D72D1">
      <w:pPr>
        <w:widowControl w:val="0"/>
        <w:numPr>
          <w:ilvl w:val="0"/>
          <w:numId w:val="155"/>
        </w:numPr>
        <w:autoSpaceDE w:val="0"/>
        <w:autoSpaceDN w:val="0"/>
        <w:adjustRightInd w:val="0"/>
        <w:spacing w:after="200"/>
        <w:ind w:left="1440" w:hanging="720"/>
        <w:jc w:val="both"/>
        <w:rPr>
          <w:rFonts w:eastAsia="MS Mincho"/>
          <w:bCs/>
          <w:sz w:val="20"/>
          <w:szCs w:val="20"/>
          <w:lang w:val="en-GB"/>
        </w:rPr>
      </w:pPr>
      <w:r w:rsidRPr="00232D83">
        <w:rPr>
          <w:rFonts w:eastAsia="MS Mincho"/>
          <w:b/>
          <w:sz w:val="20"/>
          <w:szCs w:val="20"/>
          <w:lang w:val="en-GB"/>
        </w:rPr>
        <w:t>Minimum Application Value and Bid Lot</w:t>
      </w:r>
      <w:r w:rsidRPr="00232D83">
        <w:rPr>
          <w:rFonts w:eastAsia="MS Mincho"/>
          <w:bCs/>
          <w:sz w:val="20"/>
          <w:szCs w:val="20"/>
          <w:lang w:val="en-GB"/>
        </w:rPr>
        <w:t>:</w:t>
      </w:r>
      <w:r w:rsidRPr="00232D83">
        <w:rPr>
          <w:rFonts w:eastAsia="MS Mincho"/>
          <w:sz w:val="20"/>
          <w:szCs w:val="20"/>
          <w:lang w:val="en-GB"/>
        </w:rPr>
        <w:t xml:space="preserve"> The </w:t>
      </w:r>
      <w:r w:rsidR="003A1BC7">
        <w:rPr>
          <w:rFonts w:eastAsia="MS Mincho"/>
          <w:bCs/>
          <w:sz w:val="20"/>
          <w:szCs w:val="20"/>
          <w:lang w:val="en-GB"/>
        </w:rPr>
        <w:t>Issuer</w:t>
      </w:r>
      <w:r w:rsidRPr="00232D83">
        <w:rPr>
          <w:rFonts w:eastAsia="MS Mincho"/>
          <w:sz w:val="20"/>
          <w:szCs w:val="20"/>
          <w:lang w:val="en-GB"/>
        </w:rPr>
        <w:t xml:space="preserve"> in consultation with the </w:t>
      </w:r>
      <w:r w:rsidR="00632F71">
        <w:rPr>
          <w:rFonts w:eastAsia="MS Mincho"/>
          <w:bCs/>
          <w:sz w:val="20"/>
          <w:szCs w:val="20"/>
          <w:lang w:val="en-GB"/>
        </w:rPr>
        <w:t>BRLM</w:t>
      </w:r>
      <w:r w:rsidRPr="00232D83">
        <w:rPr>
          <w:rFonts w:eastAsia="MS Mincho"/>
          <w:bCs/>
          <w:sz w:val="20"/>
          <w:szCs w:val="20"/>
          <w:lang w:val="en-GB"/>
        </w:rPr>
        <w:t>s</w:t>
      </w:r>
      <w:r w:rsidRPr="00232D83">
        <w:rPr>
          <w:rFonts w:eastAsia="MS Mincho"/>
          <w:sz w:val="20"/>
          <w:szCs w:val="20"/>
          <w:lang w:val="en-GB"/>
        </w:rPr>
        <w:t xml:space="preserve"> may decide the minimum number of Equity Shares for each Bid to ensure that the minimum application value is </w:t>
      </w:r>
      <w:r w:rsidRPr="00232D83">
        <w:rPr>
          <w:rFonts w:eastAsia="MS Mincho"/>
          <w:bCs/>
          <w:sz w:val="20"/>
          <w:szCs w:val="20"/>
          <w:lang w:val="en-GB"/>
        </w:rPr>
        <w:t>within</w:t>
      </w:r>
      <w:r w:rsidRPr="00232D83">
        <w:rPr>
          <w:rFonts w:eastAsia="MS Mincho"/>
          <w:sz w:val="20"/>
          <w:szCs w:val="20"/>
          <w:lang w:val="en-GB"/>
        </w:rPr>
        <w:t xml:space="preserve"> the range of ₹</w:t>
      </w:r>
      <w:r w:rsidRPr="00232D83">
        <w:rPr>
          <w:rFonts w:eastAsia="MS Mincho" w:cs="Tahoma"/>
          <w:sz w:val="20"/>
          <w:szCs w:val="20"/>
          <w:lang w:val="en-GB"/>
        </w:rPr>
        <w:t xml:space="preserve"> </w:t>
      </w:r>
      <w:r w:rsidRPr="00232D83">
        <w:rPr>
          <w:rFonts w:eastAsia="MS Mincho"/>
          <w:sz w:val="20"/>
          <w:szCs w:val="20"/>
          <w:lang w:val="en-GB"/>
        </w:rPr>
        <w:t>10,000 t</w:t>
      </w:r>
      <w:r w:rsidRPr="00232D83">
        <w:rPr>
          <w:rFonts w:eastAsia="MS Mincho"/>
          <w:sz w:val="20"/>
          <w:szCs w:val="20"/>
          <w:lang w:val="en-GB"/>
        </w:rPr>
        <w:t xml:space="preserve">o ₹15,000. The minimum Bid Lot is accordingly determined by an </w:t>
      </w:r>
      <w:r w:rsidR="003A1BC7">
        <w:rPr>
          <w:rFonts w:eastAsia="MS Mincho"/>
          <w:bCs/>
          <w:sz w:val="20"/>
          <w:szCs w:val="20"/>
          <w:lang w:val="en-GB"/>
        </w:rPr>
        <w:t>Issuer</w:t>
      </w:r>
      <w:r w:rsidRPr="00232D83">
        <w:rPr>
          <w:rFonts w:eastAsia="MS Mincho"/>
          <w:sz w:val="20"/>
          <w:szCs w:val="20"/>
          <w:lang w:val="en-GB"/>
        </w:rPr>
        <w:t xml:space="preserve"> on </w:t>
      </w:r>
      <w:r w:rsidR="0094352A">
        <w:rPr>
          <w:rFonts w:eastAsia="MS Mincho"/>
          <w:sz w:val="20"/>
          <w:szCs w:val="20"/>
          <w:lang w:val="en-GB"/>
        </w:rPr>
        <w:t xml:space="preserve">the </w:t>
      </w:r>
      <w:r w:rsidRPr="00232D83">
        <w:rPr>
          <w:rFonts w:eastAsia="MS Mincho"/>
          <w:sz w:val="20"/>
          <w:szCs w:val="20"/>
          <w:lang w:val="en-GB"/>
        </w:rPr>
        <w:t>basis of such minimum application value.</w:t>
      </w:r>
    </w:p>
    <w:p w:rsidR="009D72D1" w:rsidRPr="00232D83" w:rsidRDefault="00E34099" w:rsidP="009D72D1">
      <w:pPr>
        <w:widowControl w:val="0"/>
        <w:numPr>
          <w:ilvl w:val="0"/>
          <w:numId w:val="155"/>
        </w:numPr>
        <w:autoSpaceDE w:val="0"/>
        <w:autoSpaceDN w:val="0"/>
        <w:adjustRightInd w:val="0"/>
        <w:spacing w:after="200"/>
        <w:ind w:left="1440" w:hanging="720"/>
        <w:jc w:val="both"/>
        <w:rPr>
          <w:rFonts w:eastAsia="MS Mincho"/>
          <w:sz w:val="20"/>
          <w:szCs w:val="20"/>
          <w:lang w:val="en-GB"/>
        </w:rPr>
      </w:pPr>
      <w:r w:rsidRPr="00232D83">
        <w:rPr>
          <w:rFonts w:eastAsia="MS Mincho"/>
          <w:b/>
          <w:bCs/>
          <w:sz w:val="20"/>
          <w:szCs w:val="20"/>
          <w:lang w:val="en-GB"/>
        </w:rPr>
        <w:t>Allotment:</w:t>
      </w:r>
      <w:r w:rsidRPr="00232D83">
        <w:rPr>
          <w:rFonts w:eastAsia="MS Mincho"/>
          <w:sz w:val="20"/>
          <w:szCs w:val="20"/>
          <w:lang w:val="en-GB"/>
        </w:rPr>
        <w:t xml:space="preserve"> The Allotment of specified securities to each RII shall not be less than the minimum Bid Lot, subject to availability of shares in the </w:t>
      </w:r>
      <w:r w:rsidR="0094352A">
        <w:rPr>
          <w:rFonts w:eastAsia="MS Mincho"/>
          <w:sz w:val="20"/>
          <w:szCs w:val="20"/>
          <w:lang w:val="en-GB"/>
        </w:rPr>
        <w:t>Retail</w:t>
      </w:r>
      <w:r w:rsidR="0094352A" w:rsidRPr="00232D83">
        <w:rPr>
          <w:rFonts w:eastAsia="MS Mincho"/>
          <w:sz w:val="20"/>
          <w:szCs w:val="20"/>
          <w:lang w:val="en-GB"/>
        </w:rPr>
        <w:t xml:space="preserve"> </w:t>
      </w:r>
      <w:r w:rsidR="0094352A">
        <w:rPr>
          <w:rFonts w:eastAsia="MS Mincho"/>
          <w:sz w:val="20"/>
          <w:szCs w:val="20"/>
          <w:lang w:val="en-GB"/>
        </w:rPr>
        <w:t>C</w:t>
      </w:r>
      <w:r w:rsidR="0094352A" w:rsidRPr="00232D83">
        <w:rPr>
          <w:rFonts w:eastAsia="MS Mincho"/>
          <w:sz w:val="20"/>
          <w:szCs w:val="20"/>
          <w:lang w:val="en-GB"/>
        </w:rPr>
        <w:t>ategory</w:t>
      </w:r>
      <w:r w:rsidRPr="00232D83">
        <w:rPr>
          <w:rFonts w:eastAsia="MS Mincho"/>
          <w:sz w:val="20"/>
          <w:szCs w:val="20"/>
          <w:lang w:val="en-GB"/>
        </w:rPr>
        <w:t xml:space="preserve">, and the remaining available shares, if any, shall be Allotted on a proportionate basis. For details of </w:t>
      </w:r>
      <w:r w:rsidRPr="00232D83">
        <w:rPr>
          <w:rFonts w:eastAsia="MS Mincho"/>
          <w:sz w:val="20"/>
          <w:szCs w:val="20"/>
          <w:lang w:val="en-GB"/>
        </w:rPr>
        <w:t>the</w:t>
      </w:r>
      <w:r w:rsidR="0094352A">
        <w:rPr>
          <w:rFonts w:eastAsia="MS Mincho"/>
          <w:sz w:val="20"/>
          <w:szCs w:val="20"/>
          <w:lang w:val="en-GB"/>
        </w:rPr>
        <w:t xml:space="preserve"> minimum</w:t>
      </w:r>
      <w:r w:rsidRPr="00232D83">
        <w:rPr>
          <w:rFonts w:eastAsia="MS Mincho"/>
          <w:sz w:val="20"/>
          <w:szCs w:val="20"/>
          <w:lang w:val="en-GB"/>
        </w:rPr>
        <w:t xml:space="preserve"> Bid Lot, </w:t>
      </w:r>
      <w:r w:rsidRPr="00232D83">
        <w:rPr>
          <w:rFonts w:eastAsia="MS Mincho"/>
          <w:bCs/>
          <w:sz w:val="20"/>
          <w:szCs w:val="20"/>
          <w:lang w:val="en-GB"/>
        </w:rPr>
        <w:t>Bidders may</w:t>
      </w:r>
      <w:r w:rsidRPr="00232D83">
        <w:rPr>
          <w:rFonts w:eastAsia="MS Mincho"/>
          <w:sz w:val="20"/>
          <w:szCs w:val="20"/>
          <w:lang w:val="en-GB"/>
        </w:rPr>
        <w:t xml:space="preserve"> </w:t>
      </w:r>
      <w:r w:rsidR="00F13400">
        <w:rPr>
          <w:rFonts w:eastAsia="MS Mincho"/>
          <w:sz w:val="20"/>
          <w:szCs w:val="20"/>
          <w:lang w:val="en-GB"/>
        </w:rPr>
        <w:t xml:space="preserve">refer </w:t>
      </w:r>
      <w:r w:rsidRPr="00232D83">
        <w:rPr>
          <w:rFonts w:eastAsia="MS Mincho"/>
          <w:sz w:val="20"/>
          <w:szCs w:val="20"/>
          <w:lang w:val="en-GB"/>
        </w:rPr>
        <w:t xml:space="preserve">to the </w:t>
      </w:r>
      <w:r w:rsidRPr="00232D83">
        <w:rPr>
          <w:rFonts w:eastAsia="MS Mincho"/>
          <w:bCs/>
          <w:sz w:val="20"/>
          <w:szCs w:val="20"/>
          <w:lang w:val="en-GB"/>
        </w:rPr>
        <w:t>RHP</w:t>
      </w:r>
      <w:r w:rsidRPr="00232D83">
        <w:rPr>
          <w:rFonts w:eastAsia="MS Mincho"/>
          <w:sz w:val="20"/>
          <w:szCs w:val="20"/>
          <w:lang w:val="en-GB"/>
        </w:rPr>
        <w:t xml:space="preserve">/Prospectus or the advertisement regarding the Price Band published by the </w:t>
      </w:r>
      <w:r w:rsidR="003A1BC7">
        <w:rPr>
          <w:rFonts w:eastAsia="MS Mincho"/>
          <w:bCs/>
          <w:sz w:val="20"/>
          <w:szCs w:val="20"/>
          <w:lang w:val="en-GB"/>
        </w:rPr>
        <w:t>Issuer</w:t>
      </w:r>
      <w:r w:rsidRPr="00232D83">
        <w:rPr>
          <w:rFonts w:eastAsia="MS Mincho"/>
          <w:sz w:val="20"/>
          <w:szCs w:val="20"/>
          <w:lang w:val="en-GB"/>
        </w:rPr>
        <w:t>.</w:t>
      </w:r>
      <w:r w:rsidR="0094352A">
        <w:rPr>
          <w:rFonts w:eastAsia="MS Mincho"/>
          <w:sz w:val="20"/>
          <w:szCs w:val="20"/>
          <w:lang w:val="en-GB"/>
        </w:rPr>
        <w:t xml:space="preserve"> </w:t>
      </w:r>
    </w:p>
    <w:p w:rsidR="009D72D1" w:rsidRPr="00232D83" w:rsidRDefault="00E34099" w:rsidP="009D72D1">
      <w:pPr>
        <w:widowControl w:val="0"/>
        <w:numPr>
          <w:ilvl w:val="3"/>
          <w:numId w:val="104"/>
        </w:numPr>
        <w:tabs>
          <w:tab w:val="clear" w:pos="0"/>
        </w:tabs>
        <w:spacing w:after="200"/>
        <w:jc w:val="both"/>
        <w:rPr>
          <w:rFonts w:eastAsia="MS Mincho"/>
          <w:b/>
          <w:sz w:val="20"/>
          <w:szCs w:val="20"/>
          <w:lang w:val="en-GB"/>
        </w:rPr>
      </w:pPr>
      <w:r w:rsidRPr="00232D83">
        <w:rPr>
          <w:rFonts w:eastAsia="MS Mincho"/>
          <w:b/>
          <w:sz w:val="20"/>
          <w:szCs w:val="20"/>
          <w:lang w:val="en-GB"/>
        </w:rPr>
        <w:t>Maximum and Minimum Bid Size</w:t>
      </w:r>
    </w:p>
    <w:p w:rsidR="009D72D1" w:rsidRPr="00232D83" w:rsidRDefault="00E34099" w:rsidP="009D72D1">
      <w:pPr>
        <w:widowControl w:val="0"/>
        <w:numPr>
          <w:ilvl w:val="0"/>
          <w:numId w:val="110"/>
        </w:numPr>
        <w:autoSpaceDE w:val="0"/>
        <w:autoSpaceDN w:val="0"/>
        <w:adjustRightInd w:val="0"/>
        <w:spacing w:after="200"/>
        <w:ind w:left="1440" w:hanging="720"/>
        <w:jc w:val="both"/>
        <w:rPr>
          <w:rFonts w:eastAsia="MS Mincho"/>
          <w:bCs/>
          <w:sz w:val="20"/>
          <w:szCs w:val="20"/>
          <w:lang w:val="en-GB"/>
        </w:rPr>
      </w:pPr>
      <w:r w:rsidRPr="00232D83">
        <w:rPr>
          <w:rFonts w:eastAsia="MS Mincho"/>
          <w:sz w:val="20"/>
          <w:szCs w:val="20"/>
          <w:lang w:val="en-GB"/>
        </w:rPr>
        <w:t xml:space="preserve">The Bidder may Bid for the desired number of Equity Shares at a specific price. </w:t>
      </w:r>
      <w:r w:rsidRPr="00232D83">
        <w:rPr>
          <w:rFonts w:eastAsia="MS Mincho"/>
          <w:bCs/>
          <w:sz w:val="20"/>
          <w:szCs w:val="20"/>
          <w:lang w:val="en-GB"/>
        </w:rPr>
        <w:t xml:space="preserve">Bids by </w:t>
      </w:r>
      <w:r w:rsidR="0094352A" w:rsidRPr="00232D83">
        <w:rPr>
          <w:rFonts w:eastAsia="MS Mincho"/>
          <w:sz w:val="20"/>
          <w:szCs w:val="20"/>
          <w:lang w:val="en-GB"/>
        </w:rPr>
        <w:t xml:space="preserve">Retail Individual </w:t>
      </w:r>
      <w:r w:rsidR="0094352A">
        <w:rPr>
          <w:rFonts w:eastAsia="MS Mincho"/>
          <w:sz w:val="20"/>
          <w:szCs w:val="20"/>
          <w:lang w:val="en-GB"/>
        </w:rPr>
        <w:t>Investor</w:t>
      </w:r>
      <w:r w:rsidR="0094352A" w:rsidRPr="00232D83">
        <w:rPr>
          <w:rFonts w:eastAsia="MS Mincho"/>
          <w:sz w:val="20"/>
          <w:szCs w:val="20"/>
          <w:lang w:val="en-GB"/>
        </w:rPr>
        <w:t>s</w:t>
      </w:r>
      <w:r w:rsidR="0094352A" w:rsidRPr="00232D83">
        <w:rPr>
          <w:rFonts w:eastAsia="MS Mincho"/>
          <w:bCs/>
          <w:sz w:val="20"/>
          <w:szCs w:val="20"/>
          <w:lang w:val="en-GB"/>
        </w:rPr>
        <w:t xml:space="preserve"> </w:t>
      </w:r>
      <w:r w:rsidR="0094352A">
        <w:rPr>
          <w:rFonts w:eastAsia="MS Mincho"/>
          <w:bCs/>
          <w:sz w:val="20"/>
          <w:szCs w:val="20"/>
          <w:lang w:val="en-GB"/>
        </w:rPr>
        <w:t>and</w:t>
      </w:r>
      <w:r w:rsidR="0094352A" w:rsidRPr="00232D83">
        <w:rPr>
          <w:rFonts w:eastAsia="MS Mincho"/>
          <w:bCs/>
          <w:sz w:val="20"/>
          <w:szCs w:val="20"/>
          <w:lang w:val="en-GB"/>
        </w:rPr>
        <w:t xml:space="preserve"> Retail Individual Shareholders </w:t>
      </w:r>
      <w:r w:rsidRPr="00232D83">
        <w:rPr>
          <w:rFonts w:eastAsia="MS Mincho"/>
          <w:bCs/>
          <w:sz w:val="20"/>
          <w:szCs w:val="20"/>
          <w:lang w:val="en-GB"/>
        </w:rPr>
        <w:t xml:space="preserve">must be for such number of shares so as to ensure that the Bid Amount </w:t>
      </w:r>
      <w:r w:rsidRPr="00232D83">
        <w:rPr>
          <w:rFonts w:eastAsia="MS Mincho"/>
          <w:snapToGrid w:val="0"/>
          <w:sz w:val="20"/>
          <w:szCs w:val="20"/>
          <w:lang w:val="en-GB"/>
        </w:rPr>
        <w:t xml:space="preserve">less Discount (as applicable), </w:t>
      </w:r>
      <w:r w:rsidRPr="00232D83">
        <w:rPr>
          <w:rFonts w:eastAsia="MS Mincho"/>
          <w:bCs/>
          <w:sz w:val="20"/>
          <w:szCs w:val="20"/>
          <w:lang w:val="en-GB"/>
        </w:rPr>
        <w:t>payable by the Bidder does not exceed ₹ 200,000.</w:t>
      </w:r>
    </w:p>
    <w:p w:rsidR="009D72D1" w:rsidRDefault="00E34099" w:rsidP="009D72D1">
      <w:pPr>
        <w:widowControl w:val="0"/>
        <w:spacing w:after="200"/>
        <w:ind w:left="1440"/>
        <w:jc w:val="both"/>
        <w:rPr>
          <w:rFonts w:eastAsia="MS Mincho"/>
          <w:bCs/>
          <w:sz w:val="20"/>
          <w:szCs w:val="20"/>
          <w:lang w:val="en-GB"/>
        </w:rPr>
      </w:pPr>
      <w:r w:rsidRPr="00232D83">
        <w:rPr>
          <w:rFonts w:eastAsia="MS Mincho"/>
          <w:bCs/>
          <w:sz w:val="20"/>
          <w:szCs w:val="20"/>
          <w:lang w:val="en-GB"/>
        </w:rPr>
        <w:t>In case the Bid Amount exceeds ₹ 200,000 due to revision of the Bid or any other reason, the Bid may be co</w:t>
      </w:r>
      <w:r w:rsidRPr="00232D83">
        <w:rPr>
          <w:rFonts w:eastAsia="MS Mincho"/>
          <w:bCs/>
          <w:sz w:val="20"/>
          <w:szCs w:val="20"/>
          <w:lang w:val="en-GB"/>
        </w:rPr>
        <w:t>nsidered for allocation under the Non-Institutional Category, with it not being eligible for Discount</w:t>
      </w:r>
      <w:r w:rsidR="00610823">
        <w:rPr>
          <w:rFonts w:eastAsia="MS Mincho"/>
          <w:bCs/>
          <w:sz w:val="20"/>
          <w:szCs w:val="20"/>
          <w:lang w:val="en-GB"/>
        </w:rPr>
        <w:t>,</w:t>
      </w:r>
      <w:r w:rsidR="0094352A">
        <w:rPr>
          <w:rFonts w:eastAsia="MS Mincho"/>
          <w:bCs/>
          <w:sz w:val="20"/>
          <w:szCs w:val="20"/>
          <w:lang w:val="en-GB"/>
        </w:rPr>
        <w:t xml:space="preserve"> </w:t>
      </w:r>
      <w:r w:rsidR="00610823">
        <w:rPr>
          <w:rFonts w:eastAsia="MS Mincho"/>
          <w:bCs/>
          <w:sz w:val="20"/>
          <w:szCs w:val="20"/>
          <w:lang w:val="en-GB"/>
        </w:rPr>
        <w:t>then</w:t>
      </w:r>
      <w:r w:rsidR="0094352A">
        <w:rPr>
          <w:rFonts w:eastAsia="MS Mincho"/>
          <w:bCs/>
          <w:sz w:val="20"/>
          <w:szCs w:val="20"/>
          <w:lang w:val="en-GB"/>
        </w:rPr>
        <w:t>,</w:t>
      </w:r>
      <w:r w:rsidRPr="00232D83">
        <w:rPr>
          <w:rFonts w:eastAsia="MS Mincho"/>
          <w:bCs/>
          <w:sz w:val="20"/>
          <w:szCs w:val="20"/>
          <w:lang w:val="en-GB"/>
        </w:rPr>
        <w:t xml:space="preserve"> such Bid may be rejected if it is at the Cut-off Price.</w:t>
      </w:r>
    </w:p>
    <w:p w:rsidR="00292A50" w:rsidRPr="00232D83" w:rsidRDefault="00E34099" w:rsidP="009D72D1">
      <w:pPr>
        <w:widowControl w:val="0"/>
        <w:spacing w:after="200"/>
        <w:ind w:left="1440"/>
        <w:jc w:val="both"/>
        <w:rPr>
          <w:rFonts w:eastAsia="MS Mincho"/>
          <w:bCs/>
          <w:sz w:val="20"/>
          <w:szCs w:val="20"/>
          <w:lang w:val="en-GB"/>
        </w:rPr>
      </w:pPr>
      <w:r>
        <w:t>The maximum bid Amount under the Employee Reservation Portion by an Eligible Employee could</w:t>
      </w:r>
      <w:r>
        <w:t xml:space="preserve"> not exceed ₹ 500,000. However, the initial Allotment to an Eligible Employee in the Employee Reservation Portion could not exceed ₹ 200,000. Only in the event of an under-subscription in the Employee Reservation Portion post the initial Allotment, such un</w:t>
      </w:r>
      <w:r>
        <w:t>subscribed portion may be Allotted on a proportionate basis to Eligible Employees Bidding in the Employee Reservation Portion, for a value in excess of ₹ 200,000, subject to the total Allotment to an Eligible Employee not exceeding ₹ 500,000</w:t>
      </w:r>
      <w:r w:rsidR="00FD2AAE">
        <w:t>.</w:t>
      </w:r>
    </w:p>
    <w:p w:rsidR="009D72D1" w:rsidRPr="00232D83" w:rsidRDefault="00E34099" w:rsidP="009D72D1">
      <w:pPr>
        <w:widowControl w:val="0"/>
        <w:numPr>
          <w:ilvl w:val="0"/>
          <w:numId w:val="110"/>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For NRIs, a B</w:t>
      </w:r>
      <w:r w:rsidRPr="00232D83">
        <w:rPr>
          <w:rFonts w:eastAsia="MS Mincho"/>
          <w:bCs/>
          <w:sz w:val="20"/>
          <w:szCs w:val="20"/>
          <w:lang w:val="en-GB"/>
        </w:rPr>
        <w:t xml:space="preserve">id Amount of up to ₹ 200,000 may be considered under the Retail Category for the purposes of allocation and a Bid Amount exceeding </w:t>
      </w:r>
      <w:r w:rsidRPr="00232D83">
        <w:rPr>
          <w:rFonts w:eastAsia="MS Mincho" w:cs="Tahoma"/>
          <w:bCs/>
          <w:sz w:val="20"/>
          <w:szCs w:val="20"/>
          <w:lang w:val="en-IN"/>
        </w:rPr>
        <w:t>₹</w:t>
      </w:r>
      <w:r w:rsidRPr="00232D83">
        <w:rPr>
          <w:rFonts w:eastAsia="MS Mincho" w:cs="Tahoma"/>
          <w:bCs/>
          <w:sz w:val="20"/>
          <w:szCs w:val="20"/>
          <w:lang w:val="en-IN"/>
        </w:rPr>
        <w:t xml:space="preserve"> </w:t>
      </w:r>
      <w:r w:rsidRPr="00232D83">
        <w:rPr>
          <w:rFonts w:eastAsia="MS Mincho"/>
          <w:bCs/>
          <w:sz w:val="20"/>
          <w:szCs w:val="20"/>
          <w:lang w:val="en-GB"/>
        </w:rPr>
        <w:t>200,000 may be considered under the Non-Institutional Category for the purposes of allocation.</w:t>
      </w:r>
    </w:p>
    <w:p w:rsidR="009D72D1" w:rsidRPr="00232D83" w:rsidRDefault="00E34099" w:rsidP="009D72D1">
      <w:pPr>
        <w:widowControl w:val="0"/>
        <w:numPr>
          <w:ilvl w:val="0"/>
          <w:numId w:val="110"/>
        </w:numPr>
        <w:autoSpaceDE w:val="0"/>
        <w:autoSpaceDN w:val="0"/>
        <w:adjustRightInd w:val="0"/>
        <w:spacing w:after="200"/>
        <w:ind w:left="1440" w:hanging="720"/>
        <w:jc w:val="both"/>
        <w:rPr>
          <w:rFonts w:eastAsia="MS Mincho"/>
          <w:sz w:val="20"/>
          <w:szCs w:val="20"/>
          <w:lang w:val="en-GB"/>
        </w:rPr>
      </w:pPr>
      <w:r w:rsidRPr="00232D83">
        <w:rPr>
          <w:rFonts w:eastAsia="MS Mincho"/>
          <w:bCs/>
          <w:sz w:val="20"/>
          <w:szCs w:val="20"/>
          <w:lang w:val="en-GB"/>
        </w:rPr>
        <w:t>Bids by QIBs and NIIs must b</w:t>
      </w:r>
      <w:r w:rsidRPr="00232D83">
        <w:rPr>
          <w:rFonts w:eastAsia="MS Mincho"/>
          <w:bCs/>
          <w:sz w:val="20"/>
          <w:szCs w:val="20"/>
          <w:lang w:val="en-GB"/>
        </w:rPr>
        <w:t xml:space="preserve">e for such minimum number of shares such that the Bid Amount exceeds ₹ 200,000 and in multiples of such number of Equity Shares thereafter, as may be disclosed in the Bid cum Application Form and the RHP/Prospectus, or as advertised by the </w:t>
      </w:r>
      <w:r w:rsidR="003A1BC7">
        <w:rPr>
          <w:rFonts w:eastAsia="MS Mincho"/>
          <w:bCs/>
          <w:sz w:val="20"/>
          <w:szCs w:val="20"/>
          <w:lang w:val="en-GB"/>
        </w:rPr>
        <w:t>Issuer</w:t>
      </w:r>
      <w:r w:rsidRPr="00232D83">
        <w:rPr>
          <w:rFonts w:eastAsia="MS Mincho"/>
          <w:bCs/>
          <w:sz w:val="20"/>
          <w:szCs w:val="20"/>
          <w:lang w:val="en-GB"/>
        </w:rPr>
        <w:t>, as the c</w:t>
      </w:r>
      <w:r w:rsidRPr="00232D83">
        <w:rPr>
          <w:rFonts w:eastAsia="MS Mincho"/>
          <w:bCs/>
          <w:sz w:val="20"/>
          <w:szCs w:val="20"/>
          <w:lang w:val="en-GB"/>
        </w:rPr>
        <w:t xml:space="preserve">ase may be. Non-Institutional </w:t>
      </w:r>
      <w:r w:rsidR="00610823">
        <w:rPr>
          <w:rFonts w:eastAsia="MS Mincho"/>
          <w:color w:val="000000"/>
          <w:sz w:val="20"/>
          <w:szCs w:val="20"/>
        </w:rPr>
        <w:t>Bidders</w:t>
      </w:r>
      <w:r w:rsidRPr="00232D83">
        <w:rPr>
          <w:rFonts w:eastAsia="MS Mincho"/>
          <w:color w:val="000000"/>
          <w:sz w:val="20"/>
          <w:szCs w:val="20"/>
        </w:rPr>
        <w:t xml:space="preserve"> </w:t>
      </w:r>
      <w:r w:rsidRPr="00232D83">
        <w:rPr>
          <w:rFonts w:eastAsia="MS Mincho"/>
          <w:bCs/>
          <w:sz w:val="20"/>
          <w:szCs w:val="20"/>
          <w:lang w:val="en-GB"/>
        </w:rPr>
        <w:t>and QIBs are not allowed to Bid at ‘Cut-off Price’.</w:t>
      </w:r>
    </w:p>
    <w:p w:rsidR="009D72D1" w:rsidRPr="00232D83" w:rsidRDefault="00E34099" w:rsidP="009D72D1">
      <w:pPr>
        <w:widowControl w:val="0"/>
        <w:numPr>
          <w:ilvl w:val="0"/>
          <w:numId w:val="110"/>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RII</w:t>
      </w:r>
      <w:r w:rsidR="0094352A">
        <w:rPr>
          <w:rFonts w:eastAsia="MS Mincho"/>
          <w:bCs/>
          <w:sz w:val="20"/>
          <w:szCs w:val="20"/>
          <w:lang w:val="en-GB"/>
        </w:rPr>
        <w:t>s</w:t>
      </w:r>
      <w:r w:rsidRPr="00232D83">
        <w:rPr>
          <w:rFonts w:eastAsia="MS Mincho"/>
          <w:bCs/>
          <w:sz w:val="20"/>
          <w:szCs w:val="20"/>
          <w:lang w:val="en-GB"/>
        </w:rPr>
        <w:t xml:space="preserve"> may revise or withdraw their bids until </w:t>
      </w:r>
      <w:r w:rsidR="0094352A">
        <w:rPr>
          <w:rFonts w:eastAsia="MS Mincho"/>
          <w:bCs/>
          <w:sz w:val="20"/>
          <w:szCs w:val="20"/>
          <w:lang w:val="en-GB"/>
        </w:rPr>
        <w:t xml:space="preserve">the </w:t>
      </w:r>
      <w:r w:rsidRPr="00232D83">
        <w:rPr>
          <w:rFonts w:eastAsia="MS Mincho"/>
          <w:bCs/>
          <w:sz w:val="20"/>
          <w:szCs w:val="20"/>
          <w:lang w:val="en-GB"/>
        </w:rPr>
        <w:t>Bid/</w:t>
      </w:r>
      <w:r w:rsidR="00DE2417">
        <w:rPr>
          <w:rFonts w:eastAsia="MS Mincho"/>
          <w:bCs/>
          <w:sz w:val="20"/>
          <w:szCs w:val="20"/>
          <w:lang w:val="en-GB"/>
        </w:rPr>
        <w:t>Offer</w:t>
      </w:r>
      <w:r w:rsidRPr="00232D83">
        <w:rPr>
          <w:rFonts w:eastAsia="MS Mincho"/>
          <w:bCs/>
          <w:sz w:val="20"/>
          <w:szCs w:val="20"/>
          <w:lang w:val="en-GB"/>
        </w:rPr>
        <w:t xml:space="preserve"> Closing Date. QIBs and NII’s cannot withdraw or lower their Bids </w:t>
      </w:r>
      <w:r w:rsidRPr="00232D83">
        <w:rPr>
          <w:rFonts w:eastAsia="MS Mincho"/>
          <w:bCs/>
          <w:snapToGrid w:val="0"/>
          <w:sz w:val="20"/>
          <w:szCs w:val="20"/>
          <w:lang w:val="en-GB"/>
        </w:rPr>
        <w:t xml:space="preserve">(in terms of quantity of Equity Shares or the Bid Amount) </w:t>
      </w:r>
      <w:r w:rsidRPr="00232D83">
        <w:rPr>
          <w:rFonts w:eastAsia="MS Mincho"/>
          <w:bCs/>
          <w:sz w:val="20"/>
          <w:szCs w:val="20"/>
          <w:lang w:val="en-GB"/>
        </w:rPr>
        <w:t xml:space="preserve">at any stage after bidding and </w:t>
      </w:r>
      <w:r w:rsidR="009C671C">
        <w:rPr>
          <w:rFonts w:eastAsia="MS Mincho"/>
          <w:bCs/>
          <w:sz w:val="20"/>
          <w:szCs w:val="20"/>
          <w:lang w:val="en-GB"/>
        </w:rPr>
        <w:t xml:space="preserve">all categories of investors </w:t>
      </w:r>
      <w:r w:rsidRPr="00232D83">
        <w:rPr>
          <w:rFonts w:eastAsia="MS Mincho"/>
          <w:bCs/>
          <w:sz w:val="20"/>
          <w:szCs w:val="20"/>
          <w:lang w:val="en-GB"/>
        </w:rPr>
        <w:t>are required to pay the Bid Amount upon submission of the Bid.</w:t>
      </w:r>
      <w:r w:rsidR="0094352A">
        <w:rPr>
          <w:rFonts w:eastAsia="MS Mincho"/>
          <w:bCs/>
          <w:sz w:val="20"/>
          <w:szCs w:val="20"/>
          <w:lang w:val="en-GB"/>
        </w:rPr>
        <w:t xml:space="preserve"> </w:t>
      </w:r>
    </w:p>
    <w:p w:rsidR="009D72D1" w:rsidRPr="00232D83" w:rsidRDefault="00E34099" w:rsidP="009D72D1">
      <w:pPr>
        <w:widowControl w:val="0"/>
        <w:numPr>
          <w:ilvl w:val="0"/>
          <w:numId w:val="110"/>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In case t</w:t>
      </w:r>
      <w:r w:rsidRPr="00232D83">
        <w:rPr>
          <w:rFonts w:eastAsia="MS Mincho"/>
          <w:bCs/>
          <w:sz w:val="20"/>
          <w:szCs w:val="20"/>
          <w:lang w:val="en-GB"/>
        </w:rPr>
        <w:t xml:space="preserve">he Bid Amount reduces to ₹ 200,000 or less due to a revision of the Price Band, Bids by the Non-Institutional </w:t>
      </w:r>
      <w:r w:rsidR="00610823">
        <w:rPr>
          <w:rFonts w:eastAsia="MS Mincho"/>
          <w:color w:val="000000"/>
          <w:sz w:val="20"/>
          <w:szCs w:val="20"/>
        </w:rPr>
        <w:t>Bidders</w:t>
      </w:r>
      <w:r w:rsidRPr="00232D83">
        <w:rPr>
          <w:rFonts w:eastAsia="MS Mincho"/>
          <w:color w:val="000000"/>
          <w:sz w:val="20"/>
          <w:szCs w:val="20"/>
        </w:rPr>
        <w:t xml:space="preserve"> </w:t>
      </w:r>
      <w:r w:rsidRPr="00232D83">
        <w:rPr>
          <w:rFonts w:eastAsia="MS Mincho"/>
          <w:bCs/>
          <w:sz w:val="20"/>
          <w:szCs w:val="20"/>
          <w:lang w:val="en-GB"/>
        </w:rPr>
        <w:t>who are eligible for allocation in the Retail Category would be considered for allocation under the Retail Category.</w:t>
      </w:r>
    </w:p>
    <w:p w:rsidR="009D72D1" w:rsidRDefault="00E34099" w:rsidP="009D72D1">
      <w:pPr>
        <w:widowControl w:val="0"/>
        <w:numPr>
          <w:ilvl w:val="0"/>
          <w:numId w:val="11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For Anchor Investors,</w:t>
      </w:r>
      <w:r w:rsidRPr="00232D83">
        <w:rPr>
          <w:rFonts w:eastAsia="MS Mincho"/>
          <w:snapToGrid w:val="0"/>
          <w:sz w:val="20"/>
          <w:szCs w:val="20"/>
          <w:lang w:val="en-GB"/>
        </w:rPr>
        <w:t xml:space="preserve"> if applicable, the Bid Amount shall be least ₹ 10 crores. One-third of the Anchor Investor Portion shall be reserved for domestic Mutual Funds, subject to valid Bids being received from domestic Mutual Funds at or above the price at which allocation is be</w:t>
      </w:r>
      <w:r w:rsidRPr="00232D83">
        <w:rPr>
          <w:rFonts w:eastAsia="MS Mincho"/>
          <w:snapToGrid w:val="0"/>
          <w:sz w:val="20"/>
          <w:szCs w:val="20"/>
          <w:lang w:val="en-GB"/>
        </w:rPr>
        <w:t>ing done to other Anchor Investors. Bids by various schemes of a Mutual Fund shall be aggregated to determine the Bid Amount. A Bid cannot be submitted for more than 60% of the QIB Category under the Anchor Investor Portion. Anchor Investors cannot withdra</w:t>
      </w:r>
      <w:r w:rsidRPr="00232D83">
        <w:rPr>
          <w:rFonts w:eastAsia="MS Mincho"/>
          <w:snapToGrid w:val="0"/>
          <w:sz w:val="20"/>
          <w:szCs w:val="20"/>
          <w:lang w:val="en-GB"/>
        </w:rPr>
        <w:t xml:space="preserve">w their Bids or lower the size of their Bids (in terms of quantity of Equity Shares or the Bid Amount) at any stage after the Anchor Investor </w:t>
      </w:r>
      <w:r w:rsidR="00610823">
        <w:rPr>
          <w:rFonts w:eastAsia="MS Mincho"/>
          <w:snapToGrid w:val="0"/>
          <w:sz w:val="20"/>
          <w:szCs w:val="20"/>
          <w:lang w:val="en-GB"/>
        </w:rPr>
        <w:t>Bid/</w:t>
      </w:r>
      <w:r w:rsidR="00DE2417">
        <w:rPr>
          <w:rFonts w:eastAsia="MS Mincho"/>
          <w:snapToGrid w:val="0"/>
          <w:sz w:val="20"/>
          <w:szCs w:val="20"/>
          <w:lang w:val="en-GB"/>
        </w:rPr>
        <w:t>Offer</w:t>
      </w:r>
      <w:r w:rsidR="0094352A">
        <w:rPr>
          <w:rFonts w:eastAsia="MS Mincho"/>
          <w:snapToGrid w:val="0"/>
          <w:sz w:val="20"/>
          <w:szCs w:val="20"/>
          <w:lang w:val="en-GB"/>
        </w:rPr>
        <w:t xml:space="preserve"> </w:t>
      </w:r>
      <w:r w:rsidR="00610823">
        <w:rPr>
          <w:rFonts w:eastAsia="MS Mincho"/>
          <w:snapToGrid w:val="0"/>
          <w:sz w:val="20"/>
          <w:szCs w:val="20"/>
          <w:lang w:val="en-GB"/>
        </w:rPr>
        <w:t>Period</w:t>
      </w:r>
      <w:r w:rsidRPr="00232D83">
        <w:rPr>
          <w:rFonts w:eastAsia="MS Mincho"/>
          <w:snapToGrid w:val="0"/>
          <w:sz w:val="20"/>
          <w:szCs w:val="20"/>
          <w:lang w:val="en-GB"/>
        </w:rPr>
        <w:t xml:space="preserve"> and are required to pay the Bid Amount at the time of submission of the Bid. In case the Anchor I</w:t>
      </w:r>
      <w:r w:rsidRPr="00232D83">
        <w:rPr>
          <w:rFonts w:eastAsia="MS Mincho"/>
          <w:snapToGrid w:val="0"/>
          <w:sz w:val="20"/>
          <w:szCs w:val="20"/>
          <w:lang w:val="en-GB"/>
        </w:rPr>
        <w:t xml:space="preserve">nvestor </w:t>
      </w:r>
      <w:r w:rsidR="00610823">
        <w:rPr>
          <w:rFonts w:eastAsia="MS Mincho"/>
          <w:snapToGrid w:val="0"/>
          <w:sz w:val="20"/>
          <w:szCs w:val="20"/>
          <w:lang w:val="en-GB"/>
        </w:rPr>
        <w:t>Offer</w:t>
      </w:r>
      <w:r w:rsidRPr="00232D83">
        <w:rPr>
          <w:rFonts w:eastAsia="MS Mincho"/>
          <w:snapToGrid w:val="0"/>
          <w:sz w:val="20"/>
          <w:szCs w:val="20"/>
          <w:lang w:val="en-GB"/>
        </w:rPr>
        <w:t xml:space="preserve"> Price is lower than the </w:t>
      </w:r>
      <w:r w:rsidR="00DE2417">
        <w:rPr>
          <w:rFonts w:eastAsia="MS Mincho"/>
          <w:snapToGrid w:val="0"/>
          <w:sz w:val="20"/>
          <w:szCs w:val="20"/>
          <w:lang w:val="en-GB"/>
        </w:rPr>
        <w:t>Offer</w:t>
      </w:r>
      <w:r w:rsidRPr="00232D83">
        <w:rPr>
          <w:rFonts w:eastAsia="MS Mincho"/>
          <w:snapToGrid w:val="0"/>
          <w:sz w:val="20"/>
          <w:szCs w:val="20"/>
          <w:lang w:val="en-GB"/>
        </w:rPr>
        <w:t xml:space="preserve"> Price, the balance amount shall be payable </w:t>
      </w:r>
      <w:r w:rsidR="00610823">
        <w:rPr>
          <w:rFonts w:eastAsia="MS Mincho"/>
          <w:snapToGrid w:val="0"/>
          <w:sz w:val="20"/>
          <w:szCs w:val="20"/>
          <w:lang w:val="en-GB"/>
        </w:rPr>
        <w:t>as per</w:t>
      </w:r>
      <w:r w:rsidRPr="00232D83">
        <w:rPr>
          <w:rFonts w:eastAsia="MS Mincho"/>
          <w:snapToGrid w:val="0"/>
          <w:sz w:val="20"/>
          <w:szCs w:val="20"/>
          <w:lang w:val="en-GB"/>
        </w:rPr>
        <w:t xml:space="preserve"> the pay-in-date mentioned in the revised CAN. In case the </w:t>
      </w:r>
      <w:r w:rsidR="00DE2417">
        <w:rPr>
          <w:rFonts w:eastAsia="MS Mincho"/>
          <w:snapToGrid w:val="0"/>
          <w:sz w:val="20"/>
          <w:szCs w:val="20"/>
          <w:lang w:val="en-GB"/>
        </w:rPr>
        <w:t>Offer</w:t>
      </w:r>
      <w:r w:rsidRPr="00232D83">
        <w:rPr>
          <w:rFonts w:eastAsia="MS Mincho"/>
          <w:snapToGrid w:val="0"/>
          <w:sz w:val="20"/>
          <w:szCs w:val="20"/>
          <w:lang w:val="en-GB"/>
        </w:rPr>
        <w:t xml:space="preserve"> Price is lower than the Anchor Investor </w:t>
      </w:r>
      <w:r w:rsidR="00610823">
        <w:rPr>
          <w:rFonts w:eastAsia="MS Mincho"/>
          <w:sz w:val="20"/>
          <w:szCs w:val="20"/>
          <w:lang w:val="en-GB"/>
        </w:rPr>
        <w:t>Offer</w:t>
      </w:r>
      <w:r w:rsidRPr="00232D83">
        <w:rPr>
          <w:rFonts w:eastAsia="MS Mincho"/>
          <w:sz w:val="20"/>
          <w:szCs w:val="20"/>
          <w:lang w:val="en-GB"/>
        </w:rPr>
        <w:t xml:space="preserve"> </w:t>
      </w:r>
      <w:r w:rsidRPr="00232D83">
        <w:rPr>
          <w:rFonts w:eastAsia="MS Mincho"/>
          <w:snapToGrid w:val="0"/>
          <w:sz w:val="20"/>
          <w:szCs w:val="20"/>
          <w:lang w:val="en-GB"/>
        </w:rPr>
        <w:t xml:space="preserve">Price, the amount in excess of the </w:t>
      </w:r>
      <w:r w:rsidR="00DE2417">
        <w:rPr>
          <w:rFonts w:eastAsia="MS Mincho"/>
          <w:sz w:val="20"/>
          <w:szCs w:val="20"/>
          <w:lang w:val="en-GB"/>
        </w:rPr>
        <w:t>Offer</w:t>
      </w:r>
      <w:r w:rsidRPr="00232D83">
        <w:rPr>
          <w:rFonts w:eastAsia="MS Mincho"/>
          <w:sz w:val="20"/>
          <w:szCs w:val="20"/>
          <w:lang w:val="en-GB"/>
        </w:rPr>
        <w:t xml:space="preserve"> </w:t>
      </w:r>
      <w:r w:rsidRPr="00232D83">
        <w:rPr>
          <w:rFonts w:eastAsia="MS Mincho"/>
          <w:snapToGrid w:val="0"/>
          <w:sz w:val="20"/>
          <w:szCs w:val="20"/>
          <w:lang w:val="en-GB"/>
        </w:rPr>
        <w:t>Price paid by the Anchor Investors shall not be refunded to them.</w:t>
      </w:r>
    </w:p>
    <w:p w:rsidR="008152EB" w:rsidRPr="00232D83" w:rsidRDefault="00E34099" w:rsidP="009D72D1">
      <w:pPr>
        <w:widowControl w:val="0"/>
        <w:numPr>
          <w:ilvl w:val="0"/>
          <w:numId w:val="11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bCs/>
          <w:sz w:val="20"/>
          <w:szCs w:val="20"/>
          <w:lang w:val="en-GB"/>
        </w:rPr>
        <w:t>A Bid</w:t>
      </w:r>
      <w:r>
        <w:rPr>
          <w:rFonts w:eastAsia="MS Mincho"/>
          <w:bCs/>
          <w:sz w:val="20"/>
          <w:szCs w:val="20"/>
          <w:lang w:val="en-GB"/>
        </w:rPr>
        <w:t xml:space="preserve"> by QIB bidder </w:t>
      </w:r>
      <w:r w:rsidRPr="00232D83">
        <w:rPr>
          <w:rFonts w:eastAsia="MS Mincho"/>
          <w:bCs/>
          <w:sz w:val="20"/>
          <w:szCs w:val="20"/>
          <w:lang w:val="en-GB"/>
        </w:rPr>
        <w:t xml:space="preserve">cannot be submitted for more than the </w:t>
      </w:r>
      <w:r w:rsidR="00DE2417">
        <w:rPr>
          <w:rFonts w:eastAsia="MS Mincho"/>
          <w:bCs/>
          <w:sz w:val="20"/>
          <w:szCs w:val="20"/>
          <w:lang w:val="en-GB"/>
        </w:rPr>
        <w:t>Offer</w:t>
      </w:r>
      <w:r w:rsidRPr="00232D83">
        <w:rPr>
          <w:rFonts w:eastAsia="MS Mincho"/>
          <w:bCs/>
          <w:sz w:val="20"/>
          <w:szCs w:val="20"/>
          <w:lang w:val="en-GB"/>
        </w:rPr>
        <w:t xml:space="preserve"> size</w:t>
      </w:r>
      <w:r>
        <w:rPr>
          <w:rFonts w:eastAsia="MS Mincho"/>
          <w:bCs/>
          <w:sz w:val="20"/>
          <w:szCs w:val="20"/>
          <w:lang w:val="en-GB"/>
        </w:rPr>
        <w:t>.</w:t>
      </w:r>
    </w:p>
    <w:p w:rsidR="009D72D1" w:rsidRPr="00232D83" w:rsidRDefault="00E34099" w:rsidP="009D72D1">
      <w:pPr>
        <w:widowControl w:val="0"/>
        <w:numPr>
          <w:ilvl w:val="0"/>
          <w:numId w:val="110"/>
        </w:numPr>
        <w:autoSpaceDE w:val="0"/>
        <w:autoSpaceDN w:val="0"/>
        <w:adjustRightInd w:val="0"/>
        <w:spacing w:after="200"/>
        <w:ind w:left="1440" w:hanging="720"/>
        <w:jc w:val="both"/>
        <w:rPr>
          <w:rFonts w:eastAsia="MS Mincho"/>
          <w:bCs/>
          <w:sz w:val="20"/>
          <w:szCs w:val="20"/>
          <w:lang w:val="en-GB"/>
        </w:rPr>
      </w:pPr>
      <w:r>
        <w:rPr>
          <w:rFonts w:eastAsia="MS Mincho"/>
          <w:bCs/>
          <w:sz w:val="20"/>
          <w:szCs w:val="20"/>
          <w:lang w:val="en-GB"/>
        </w:rPr>
        <w:t xml:space="preserve">A Bid by NII bidder </w:t>
      </w:r>
      <w:r w:rsidRPr="00232D83">
        <w:rPr>
          <w:rFonts w:eastAsia="MS Mincho"/>
          <w:bCs/>
          <w:sz w:val="20"/>
          <w:szCs w:val="20"/>
          <w:lang w:val="en-GB"/>
        </w:rPr>
        <w:t xml:space="preserve">cannot be submitted for more than the </w:t>
      </w:r>
      <w:r w:rsidR="00DE2417">
        <w:rPr>
          <w:rFonts w:eastAsia="MS Mincho"/>
          <w:bCs/>
          <w:sz w:val="20"/>
          <w:szCs w:val="20"/>
          <w:lang w:val="en-GB"/>
        </w:rPr>
        <w:t>Offer</w:t>
      </w:r>
      <w:r w:rsidRPr="00232D83">
        <w:rPr>
          <w:rFonts w:eastAsia="MS Mincho"/>
          <w:bCs/>
          <w:sz w:val="20"/>
          <w:szCs w:val="20"/>
          <w:lang w:val="en-GB"/>
        </w:rPr>
        <w:t xml:space="preserve"> size</w:t>
      </w:r>
      <w:r>
        <w:rPr>
          <w:rFonts w:eastAsia="MS Mincho"/>
          <w:bCs/>
          <w:sz w:val="20"/>
          <w:szCs w:val="20"/>
          <w:lang w:val="en-GB"/>
        </w:rPr>
        <w:t xml:space="preserve"> excluding </w:t>
      </w:r>
      <w:r>
        <w:rPr>
          <w:rFonts w:eastAsia="MS Mincho"/>
          <w:bCs/>
          <w:sz w:val="20"/>
          <w:szCs w:val="20"/>
          <w:lang w:val="en-GB"/>
        </w:rPr>
        <w:t>QIB portion</w:t>
      </w:r>
      <w:r w:rsidR="00776512" w:rsidRPr="00232D83">
        <w:rPr>
          <w:rFonts w:eastAsia="MS Mincho"/>
          <w:bCs/>
          <w:sz w:val="20"/>
          <w:szCs w:val="20"/>
          <w:lang w:val="en-GB"/>
        </w:rPr>
        <w:t>.</w:t>
      </w:r>
    </w:p>
    <w:p w:rsidR="009D72D1" w:rsidRPr="00232D83" w:rsidRDefault="00E34099" w:rsidP="009D72D1">
      <w:pPr>
        <w:widowControl w:val="0"/>
        <w:numPr>
          <w:ilvl w:val="0"/>
          <w:numId w:val="110"/>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The maximum Bid by any Bidder </w:t>
      </w:r>
      <w:r w:rsidR="00610823">
        <w:rPr>
          <w:rFonts w:eastAsia="MS Mincho"/>
          <w:bCs/>
          <w:sz w:val="20"/>
          <w:szCs w:val="20"/>
          <w:lang w:val="en-GB"/>
        </w:rPr>
        <w:t xml:space="preserve">including QIB Bidder </w:t>
      </w:r>
      <w:r w:rsidRPr="00232D83">
        <w:rPr>
          <w:rFonts w:eastAsia="MS Mincho"/>
          <w:bCs/>
          <w:sz w:val="20"/>
          <w:szCs w:val="20"/>
          <w:lang w:val="en-GB"/>
        </w:rPr>
        <w:t>should not exceed the investment limits prescribed for them under the applicable laws.</w:t>
      </w:r>
    </w:p>
    <w:p w:rsidR="009D72D1" w:rsidRPr="00232D83" w:rsidRDefault="00E34099" w:rsidP="009D72D1">
      <w:pPr>
        <w:widowControl w:val="0"/>
        <w:numPr>
          <w:ilvl w:val="0"/>
          <w:numId w:val="110"/>
        </w:numPr>
        <w:autoSpaceDE w:val="0"/>
        <w:autoSpaceDN w:val="0"/>
        <w:adjustRightInd w:val="0"/>
        <w:spacing w:after="200"/>
        <w:ind w:left="1440" w:hanging="720"/>
        <w:jc w:val="both"/>
        <w:rPr>
          <w:rFonts w:eastAsia="MS Mincho"/>
          <w:b/>
          <w:bCs/>
          <w:sz w:val="20"/>
          <w:szCs w:val="20"/>
          <w:lang w:val="en-GB"/>
        </w:rPr>
      </w:pPr>
      <w:r w:rsidRPr="00232D83">
        <w:rPr>
          <w:rFonts w:eastAsia="MS Mincho"/>
          <w:bCs/>
          <w:sz w:val="20"/>
          <w:szCs w:val="20"/>
          <w:lang w:val="en-GB"/>
        </w:rPr>
        <w:t>The</w:t>
      </w:r>
      <w:r w:rsidRPr="00232D83">
        <w:rPr>
          <w:rFonts w:eastAsia="MS Mincho"/>
          <w:sz w:val="20"/>
          <w:szCs w:val="20"/>
          <w:lang w:val="en-GB"/>
        </w:rPr>
        <w:t xml:space="preserve"> price and quantity options submitted by the Bidder in the Bid cum Application Form may be treated as optional bids from the Bidder and </w:t>
      </w:r>
      <w:r w:rsidRPr="00232D83">
        <w:rPr>
          <w:rFonts w:eastAsia="MS Mincho"/>
          <w:bCs/>
          <w:sz w:val="20"/>
          <w:szCs w:val="20"/>
          <w:lang w:val="en-GB"/>
        </w:rPr>
        <w:t xml:space="preserve">may </w:t>
      </w:r>
      <w:r w:rsidRPr="00232D83">
        <w:rPr>
          <w:rFonts w:eastAsia="MS Mincho"/>
          <w:sz w:val="20"/>
          <w:szCs w:val="20"/>
          <w:lang w:val="en-GB"/>
        </w:rPr>
        <w:t xml:space="preserve">not be cumulated. After determination of the </w:t>
      </w:r>
      <w:r w:rsidR="00DE2417">
        <w:rPr>
          <w:rFonts w:eastAsia="MS Mincho"/>
          <w:sz w:val="20"/>
          <w:szCs w:val="20"/>
          <w:lang w:val="en-GB"/>
        </w:rPr>
        <w:t>Offer</w:t>
      </w:r>
      <w:r w:rsidRPr="00232D83">
        <w:rPr>
          <w:rFonts w:eastAsia="MS Mincho"/>
          <w:sz w:val="20"/>
          <w:szCs w:val="20"/>
          <w:lang w:val="en-GB"/>
        </w:rPr>
        <w:t xml:space="preserve"> Price, the number of Equity Shares Bid for by a Bidder at or abov</w:t>
      </w:r>
      <w:r w:rsidRPr="00232D83">
        <w:rPr>
          <w:rFonts w:eastAsia="MS Mincho"/>
          <w:sz w:val="20"/>
          <w:szCs w:val="20"/>
          <w:lang w:val="en-GB"/>
        </w:rPr>
        <w:t xml:space="preserve">e the </w:t>
      </w:r>
      <w:r w:rsidR="00DE2417">
        <w:rPr>
          <w:rFonts w:eastAsia="MS Mincho"/>
          <w:sz w:val="20"/>
          <w:szCs w:val="20"/>
          <w:lang w:val="en-GB"/>
        </w:rPr>
        <w:t>Offer</w:t>
      </w:r>
      <w:r w:rsidRPr="00232D83">
        <w:rPr>
          <w:rFonts w:eastAsia="MS Mincho"/>
          <w:sz w:val="20"/>
          <w:szCs w:val="20"/>
          <w:lang w:val="en-GB"/>
        </w:rPr>
        <w:t xml:space="preserve"> Price may be considered for Allotment and the rest of the Bid(s), irrespective of the Bid Amount </w:t>
      </w:r>
      <w:r w:rsidRPr="00232D83">
        <w:rPr>
          <w:rFonts w:eastAsia="MS Mincho"/>
          <w:bCs/>
          <w:sz w:val="20"/>
          <w:szCs w:val="20"/>
          <w:lang w:val="en-GB"/>
        </w:rPr>
        <w:t xml:space="preserve">may automatically </w:t>
      </w:r>
      <w:r w:rsidRPr="00232D83">
        <w:rPr>
          <w:rFonts w:eastAsia="MS Mincho"/>
          <w:sz w:val="20"/>
          <w:szCs w:val="20"/>
          <w:lang w:val="en-GB"/>
        </w:rPr>
        <w:t xml:space="preserve">become invalid. This is not applicable in case of FPOs undertaken through Alternate Book Building Process (For details of </w:t>
      </w:r>
      <w:r w:rsidRPr="00232D83">
        <w:rPr>
          <w:rFonts w:eastAsia="MS Mincho"/>
          <w:bCs/>
          <w:sz w:val="20"/>
          <w:szCs w:val="20"/>
          <w:lang w:val="en-GB"/>
        </w:rPr>
        <w:t>Bidders</w:t>
      </w:r>
      <w:r w:rsidRPr="00232D83">
        <w:rPr>
          <w:rFonts w:eastAsia="MS Mincho"/>
          <w:bCs/>
          <w:sz w:val="20"/>
          <w:szCs w:val="20"/>
          <w:lang w:val="en-GB"/>
        </w:rPr>
        <w:t xml:space="preserve"> may </w:t>
      </w:r>
      <w:r w:rsidRPr="00232D83">
        <w:rPr>
          <w:rFonts w:eastAsia="MS Mincho"/>
          <w:sz w:val="20"/>
          <w:szCs w:val="20"/>
          <w:lang w:val="en-GB"/>
        </w:rPr>
        <w:t>refer to (Section 5.6 (e)).</w:t>
      </w:r>
    </w:p>
    <w:p w:rsidR="009D72D1" w:rsidRPr="00232D83" w:rsidRDefault="00E34099" w:rsidP="009D72D1">
      <w:pPr>
        <w:widowControl w:val="0"/>
        <w:numPr>
          <w:ilvl w:val="3"/>
          <w:numId w:val="104"/>
        </w:numPr>
        <w:tabs>
          <w:tab w:val="clear" w:pos="0"/>
        </w:tabs>
        <w:spacing w:after="200"/>
        <w:jc w:val="both"/>
        <w:rPr>
          <w:rFonts w:eastAsia="MS Mincho"/>
          <w:b/>
          <w:sz w:val="20"/>
          <w:szCs w:val="20"/>
          <w:lang w:val="en-GB"/>
        </w:rPr>
      </w:pPr>
      <w:r w:rsidRPr="00232D83">
        <w:rPr>
          <w:rFonts w:eastAsia="MS Mincho"/>
          <w:b/>
          <w:sz w:val="20"/>
          <w:szCs w:val="20"/>
          <w:lang w:val="en-GB"/>
        </w:rPr>
        <w:t>Multiple Bids</w:t>
      </w:r>
    </w:p>
    <w:p w:rsidR="009D72D1" w:rsidRPr="00232D83" w:rsidRDefault="00E34099" w:rsidP="009D72D1">
      <w:pPr>
        <w:widowControl w:val="0"/>
        <w:numPr>
          <w:ilvl w:val="0"/>
          <w:numId w:val="111"/>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Bidder should submit only one Bid cum Application Form. Bidder</w:t>
      </w:r>
      <w:r>
        <w:rPr>
          <w:rFonts w:eastAsia="MS Mincho"/>
          <w:sz w:val="20"/>
          <w:szCs w:val="20"/>
          <w:lang w:val="en-GB"/>
        </w:rPr>
        <w:t>s</w:t>
      </w:r>
      <w:r w:rsidRPr="00232D83">
        <w:rPr>
          <w:rFonts w:eastAsia="MS Mincho"/>
          <w:sz w:val="20"/>
          <w:szCs w:val="20"/>
          <w:lang w:val="en-GB"/>
        </w:rPr>
        <w:t xml:space="preserve"> shall have the option to make a maximum of Bids </w:t>
      </w:r>
      <w:r w:rsidR="00610823">
        <w:rPr>
          <w:rFonts w:eastAsia="MS Mincho"/>
          <w:sz w:val="20"/>
          <w:szCs w:val="20"/>
          <w:lang w:val="en-GB"/>
        </w:rPr>
        <w:t xml:space="preserve">at three different </w:t>
      </w:r>
      <w:r w:rsidRPr="00232D83">
        <w:rPr>
          <w:rFonts w:eastAsia="MS Mincho"/>
          <w:sz w:val="20"/>
          <w:szCs w:val="20"/>
          <w:lang w:val="en-GB"/>
        </w:rPr>
        <w:t>price level</w:t>
      </w:r>
      <w:r w:rsidR="00AB45EB">
        <w:rPr>
          <w:rFonts w:eastAsia="MS Mincho"/>
          <w:sz w:val="20"/>
          <w:szCs w:val="20"/>
          <w:lang w:val="en-GB"/>
        </w:rPr>
        <w:t>s</w:t>
      </w:r>
      <w:r w:rsidRPr="00232D83">
        <w:rPr>
          <w:rFonts w:eastAsia="MS Mincho"/>
          <w:sz w:val="20"/>
          <w:szCs w:val="20"/>
          <w:lang w:val="en-GB"/>
        </w:rPr>
        <w:t xml:space="preserve"> in the Bid cum Application Form and such options are not consider</w:t>
      </w:r>
      <w:r w:rsidRPr="00232D83">
        <w:rPr>
          <w:rFonts w:eastAsia="MS Mincho"/>
          <w:sz w:val="20"/>
          <w:szCs w:val="20"/>
          <w:lang w:val="en-GB"/>
        </w:rPr>
        <w:t>ed as multiple Bids.</w:t>
      </w:r>
    </w:p>
    <w:p w:rsidR="009D72D1" w:rsidRPr="00232D83" w:rsidRDefault="00E34099" w:rsidP="009D72D1">
      <w:pPr>
        <w:widowControl w:val="0"/>
        <w:autoSpaceDE w:val="0"/>
        <w:autoSpaceDN w:val="0"/>
        <w:adjustRightInd w:val="0"/>
        <w:spacing w:after="200"/>
        <w:ind w:left="1440"/>
        <w:jc w:val="both"/>
        <w:rPr>
          <w:rFonts w:eastAsia="MS Mincho"/>
          <w:sz w:val="20"/>
          <w:szCs w:val="20"/>
          <w:lang w:val="en-GB"/>
        </w:rPr>
      </w:pPr>
      <w:r w:rsidRPr="00232D83">
        <w:rPr>
          <w:rFonts w:eastAsia="MS Mincho"/>
          <w:sz w:val="20"/>
          <w:szCs w:val="20"/>
          <w:lang w:val="en-GB"/>
        </w:rPr>
        <w:t>Submission of a second Bid cum Application Form to either the same or to another Designated Intermediary and duplicate copies of Bid cum Application Forms bearing the same application number shall be treated as multiple Bids and are li</w:t>
      </w:r>
      <w:r w:rsidRPr="00232D83">
        <w:rPr>
          <w:rFonts w:eastAsia="MS Mincho"/>
          <w:sz w:val="20"/>
          <w:szCs w:val="20"/>
          <w:lang w:val="en-GB"/>
        </w:rPr>
        <w:t>able to be rejected.</w:t>
      </w:r>
    </w:p>
    <w:p w:rsidR="009D72D1" w:rsidRPr="00232D83" w:rsidRDefault="00E34099" w:rsidP="009D72D1">
      <w:pPr>
        <w:widowControl w:val="0"/>
        <w:numPr>
          <w:ilvl w:val="0"/>
          <w:numId w:val="111"/>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Bidders are requested to note the following procedures may be followed by the Registrar to the </w:t>
      </w:r>
      <w:r w:rsidR="00DE2417">
        <w:rPr>
          <w:rFonts w:eastAsia="MS Mincho"/>
          <w:sz w:val="20"/>
          <w:szCs w:val="20"/>
          <w:lang w:val="en-GB"/>
        </w:rPr>
        <w:t>Offer</w:t>
      </w:r>
      <w:r w:rsidRPr="00232D83">
        <w:rPr>
          <w:rFonts w:eastAsia="MS Mincho"/>
          <w:sz w:val="20"/>
          <w:szCs w:val="20"/>
          <w:lang w:val="en-GB"/>
        </w:rPr>
        <w:t xml:space="preserve"> to detect multiple Bids:</w:t>
      </w:r>
    </w:p>
    <w:p w:rsidR="009D72D1" w:rsidRPr="00232D83" w:rsidRDefault="00E34099" w:rsidP="009D72D1">
      <w:pPr>
        <w:widowControl w:val="0"/>
        <w:numPr>
          <w:ilvl w:val="0"/>
          <w:numId w:val="112"/>
        </w:numPr>
        <w:tabs>
          <w:tab w:val="clear" w:pos="36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All Bids may be checked for common PAN as per the records of the Depository. For Bidders other than </w:t>
      </w:r>
      <w:r w:rsidRPr="00232D83">
        <w:rPr>
          <w:rFonts w:eastAsia="MS Mincho"/>
          <w:sz w:val="20"/>
          <w:szCs w:val="20"/>
          <w:lang w:val="en-GB"/>
        </w:rPr>
        <w:t>Mutual Funds, Bids bearing the same PAN may be treated as multiple Bids by a Bidder and may be rejected.</w:t>
      </w:r>
    </w:p>
    <w:p w:rsidR="009D72D1" w:rsidRPr="00232D83" w:rsidRDefault="00E34099" w:rsidP="009D72D1">
      <w:pPr>
        <w:widowControl w:val="0"/>
        <w:numPr>
          <w:ilvl w:val="0"/>
          <w:numId w:val="112"/>
        </w:numPr>
        <w:tabs>
          <w:tab w:val="clear" w:pos="36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For Bids from Mutual Funds, submitted under the same PAN, as well as Bids on behalf of the PAN Exempted </w:t>
      </w:r>
      <w:r w:rsidR="0094352A">
        <w:rPr>
          <w:rFonts w:eastAsia="MS Mincho"/>
          <w:sz w:val="20"/>
          <w:szCs w:val="20"/>
          <w:lang w:val="en-GB"/>
        </w:rPr>
        <w:t>Bidder</w:t>
      </w:r>
      <w:r w:rsidR="0094352A" w:rsidRPr="00232D83">
        <w:rPr>
          <w:rFonts w:eastAsia="MS Mincho"/>
          <w:sz w:val="20"/>
          <w:szCs w:val="20"/>
          <w:lang w:val="en-GB"/>
        </w:rPr>
        <w:t>s</w:t>
      </w:r>
      <w:r w:rsidR="0094352A">
        <w:rPr>
          <w:rFonts w:eastAsia="MS Mincho"/>
          <w:sz w:val="20"/>
          <w:szCs w:val="20"/>
          <w:lang w:val="en-GB"/>
        </w:rPr>
        <w:t>/Applicants</w:t>
      </w:r>
      <w:r w:rsidRPr="00232D83">
        <w:rPr>
          <w:rFonts w:eastAsia="MS Mincho"/>
          <w:sz w:val="20"/>
          <w:szCs w:val="20"/>
          <w:lang w:val="en-GB"/>
        </w:rPr>
        <w:t xml:space="preserve">, the Bid cum </w:t>
      </w:r>
      <w:r w:rsidRPr="00232D83">
        <w:rPr>
          <w:rFonts w:eastAsia="MS Mincho"/>
          <w:sz w:val="20"/>
          <w:szCs w:val="20"/>
          <w:lang w:val="en-GB"/>
        </w:rPr>
        <w:t>Application Forms may be checked for common DP ID and Client ID. Such Bids which have the same DP ID and Client ID may be treated as multiple Bids and are liable to be rejected.</w:t>
      </w:r>
    </w:p>
    <w:p w:rsidR="009D72D1" w:rsidRPr="00232D83" w:rsidRDefault="00E34099" w:rsidP="009D72D1">
      <w:pPr>
        <w:widowControl w:val="0"/>
        <w:numPr>
          <w:ilvl w:val="0"/>
          <w:numId w:val="111"/>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w:t>
      </w:r>
      <w:r w:rsidRPr="00232D83">
        <w:rPr>
          <w:rFonts w:eastAsia="MS Mincho"/>
          <w:snapToGrid w:val="0"/>
          <w:sz w:val="20"/>
          <w:szCs w:val="20"/>
          <w:lang w:val="en-GB"/>
        </w:rPr>
        <w:t>following Bids may not be treated as multiple Bids:</w:t>
      </w:r>
    </w:p>
    <w:p w:rsidR="009D72D1" w:rsidRPr="00232D83" w:rsidRDefault="00E34099" w:rsidP="009D72D1">
      <w:pPr>
        <w:widowControl w:val="0"/>
        <w:numPr>
          <w:ilvl w:val="0"/>
          <w:numId w:val="154"/>
        </w:numPr>
        <w:tabs>
          <w:tab w:val="clear" w:pos="36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Bids by </w:t>
      </w:r>
      <w:r w:rsidR="008152EB">
        <w:rPr>
          <w:rFonts w:eastAsia="MS Mincho"/>
          <w:sz w:val="20"/>
          <w:szCs w:val="20"/>
          <w:lang w:val="en-GB"/>
        </w:rPr>
        <w:t>Eligible Employees and Retail Individual Shareholders</w:t>
      </w:r>
      <w:r w:rsidRPr="00232D83">
        <w:rPr>
          <w:rFonts w:eastAsia="MS Mincho"/>
          <w:sz w:val="20"/>
          <w:szCs w:val="20"/>
          <w:lang w:val="en-GB"/>
        </w:rPr>
        <w:t xml:space="preserve"> in their respective Reservation Portion as well as </w:t>
      </w:r>
      <w:r w:rsidR="00A738C9">
        <w:rPr>
          <w:rFonts w:eastAsia="MS Mincho"/>
          <w:sz w:val="20"/>
          <w:szCs w:val="20"/>
          <w:lang w:val="en-GB"/>
        </w:rPr>
        <w:t>B</w:t>
      </w:r>
      <w:r w:rsidR="00A738C9" w:rsidRPr="00232D83">
        <w:rPr>
          <w:rFonts w:eastAsia="MS Mincho"/>
          <w:sz w:val="20"/>
          <w:szCs w:val="20"/>
          <w:lang w:val="en-GB"/>
        </w:rPr>
        <w:t xml:space="preserve">ids </w:t>
      </w:r>
      <w:r w:rsidRPr="00232D83">
        <w:rPr>
          <w:rFonts w:eastAsia="MS Mincho"/>
          <w:sz w:val="20"/>
          <w:szCs w:val="20"/>
          <w:lang w:val="en-GB"/>
        </w:rPr>
        <w:t xml:space="preserve">made by them in the </w:t>
      </w:r>
      <w:r w:rsidR="00A738C9">
        <w:rPr>
          <w:rFonts w:eastAsia="MS Mincho"/>
          <w:sz w:val="20"/>
          <w:szCs w:val="20"/>
          <w:lang w:val="en-GB"/>
        </w:rPr>
        <w:t xml:space="preserve">Net </w:t>
      </w:r>
      <w:r w:rsidR="00DE2417">
        <w:rPr>
          <w:rFonts w:eastAsia="MS Mincho"/>
          <w:sz w:val="20"/>
          <w:szCs w:val="20"/>
          <w:lang w:val="en-GB"/>
        </w:rPr>
        <w:t>Offer</w:t>
      </w:r>
      <w:r w:rsidRPr="00232D83">
        <w:rPr>
          <w:rFonts w:eastAsia="MS Mincho"/>
          <w:sz w:val="20"/>
          <w:szCs w:val="20"/>
          <w:lang w:val="en-GB"/>
        </w:rPr>
        <w:t xml:space="preserve"> portion </w:t>
      </w:r>
      <w:r w:rsidR="00610823">
        <w:rPr>
          <w:rFonts w:eastAsia="MS Mincho"/>
          <w:sz w:val="20"/>
          <w:szCs w:val="20"/>
          <w:lang w:val="en-GB"/>
        </w:rPr>
        <w:t>in</w:t>
      </w:r>
      <w:r w:rsidR="00A738C9">
        <w:rPr>
          <w:rFonts w:eastAsia="MS Mincho"/>
          <w:sz w:val="20"/>
          <w:szCs w:val="20"/>
          <w:lang w:val="en-GB"/>
        </w:rPr>
        <w:t xml:space="preserve"> </w:t>
      </w:r>
      <w:r w:rsidR="00610823">
        <w:rPr>
          <w:rFonts w:eastAsia="MS Mincho"/>
          <w:sz w:val="20"/>
          <w:szCs w:val="20"/>
          <w:lang w:val="en-GB"/>
        </w:rPr>
        <w:t xml:space="preserve">the </w:t>
      </w:r>
      <w:r w:rsidRPr="00232D83">
        <w:rPr>
          <w:rFonts w:eastAsia="MS Mincho"/>
          <w:sz w:val="20"/>
          <w:szCs w:val="20"/>
          <w:lang w:val="en-GB"/>
        </w:rPr>
        <w:t xml:space="preserve">public </w:t>
      </w:r>
      <w:r w:rsidR="00610823">
        <w:rPr>
          <w:rFonts w:eastAsia="MS Mincho"/>
          <w:sz w:val="20"/>
          <w:szCs w:val="20"/>
          <w:lang w:val="en-GB"/>
        </w:rPr>
        <w:t>category</w:t>
      </w:r>
      <w:r w:rsidR="008152EB">
        <w:rPr>
          <w:rFonts w:eastAsia="MS Mincho"/>
          <w:sz w:val="20"/>
          <w:szCs w:val="20"/>
          <w:lang w:val="en-GB"/>
        </w:rPr>
        <w:t>.</w:t>
      </w:r>
    </w:p>
    <w:p w:rsidR="009D72D1" w:rsidRPr="00232D83" w:rsidRDefault="00E34099" w:rsidP="009D72D1">
      <w:pPr>
        <w:widowControl w:val="0"/>
        <w:numPr>
          <w:ilvl w:val="0"/>
          <w:numId w:val="154"/>
        </w:numPr>
        <w:tabs>
          <w:tab w:val="clear" w:pos="36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Separate Bids by Mutual Funds in respect of more than one scheme of the Mutual Fund provided that </w:t>
      </w:r>
      <w:r w:rsidRPr="00232D83">
        <w:rPr>
          <w:rFonts w:eastAsia="MS Mincho"/>
          <w:sz w:val="20"/>
          <w:szCs w:val="20"/>
          <w:lang w:val="en-GB"/>
        </w:rPr>
        <w:t>the Bids clearly indicate the scheme for which the Bid has been made.</w:t>
      </w:r>
    </w:p>
    <w:p w:rsidR="009D72D1" w:rsidRPr="00232D83" w:rsidRDefault="00E34099" w:rsidP="009D72D1">
      <w:pPr>
        <w:widowControl w:val="0"/>
        <w:numPr>
          <w:ilvl w:val="0"/>
          <w:numId w:val="154"/>
        </w:numPr>
        <w:tabs>
          <w:tab w:val="clear" w:pos="36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Bids by Mutual Funds submitted with the same PAN but with different beneficiary account numbers, Client IDs and DP IDs.</w:t>
      </w:r>
    </w:p>
    <w:p w:rsidR="009D72D1" w:rsidRPr="00232D83" w:rsidRDefault="00E34099" w:rsidP="009D72D1">
      <w:pPr>
        <w:widowControl w:val="0"/>
        <w:numPr>
          <w:ilvl w:val="0"/>
          <w:numId w:val="154"/>
        </w:numPr>
        <w:tabs>
          <w:tab w:val="clear" w:pos="36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Bids by Anchor Investors under the Anchor Investor Portion and the</w:t>
      </w:r>
      <w:r w:rsidRPr="00232D83">
        <w:rPr>
          <w:rFonts w:eastAsia="MS Mincho"/>
          <w:sz w:val="20"/>
          <w:szCs w:val="20"/>
          <w:lang w:val="en-GB"/>
        </w:rPr>
        <w:t xml:space="preserve"> QIB Category.</w:t>
      </w:r>
    </w:p>
    <w:p w:rsidR="009D72D1" w:rsidRPr="00232D83" w:rsidRDefault="00E34099" w:rsidP="009D72D1">
      <w:pPr>
        <w:widowControl w:val="0"/>
        <w:numPr>
          <w:ilvl w:val="2"/>
          <w:numId w:val="104"/>
        </w:numPr>
        <w:tabs>
          <w:tab w:val="clear" w:pos="0"/>
        </w:tabs>
        <w:spacing w:after="200"/>
        <w:jc w:val="both"/>
        <w:rPr>
          <w:rFonts w:eastAsia="MS Mincho"/>
          <w:b/>
          <w:sz w:val="20"/>
          <w:szCs w:val="20"/>
          <w:lang w:val="en-GB"/>
        </w:rPr>
      </w:pPr>
      <w:r w:rsidRPr="00232D83">
        <w:rPr>
          <w:rFonts w:eastAsia="MS Mincho"/>
          <w:b/>
          <w:sz w:val="20"/>
          <w:szCs w:val="20"/>
          <w:lang w:val="en-GB"/>
        </w:rPr>
        <w:t xml:space="preserve">FIELD NUMBER 5 : CATEGORY OF </w:t>
      </w:r>
      <w:r w:rsidRPr="00232D83">
        <w:rPr>
          <w:rFonts w:eastAsia="MS Mincho"/>
          <w:b/>
          <w:bCs/>
          <w:sz w:val="20"/>
          <w:szCs w:val="20"/>
          <w:lang w:val="en-GB"/>
        </w:rPr>
        <w:t>BIDDERS</w:t>
      </w:r>
    </w:p>
    <w:p w:rsidR="009D72D1" w:rsidRPr="00232D83" w:rsidRDefault="00E34099" w:rsidP="009D72D1">
      <w:pPr>
        <w:widowControl w:val="0"/>
        <w:numPr>
          <w:ilvl w:val="0"/>
          <w:numId w:val="113"/>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categories of Bidders identified as per the SEBI ICDR Regulations for the purpose of Bidding, allocation and allotment in the </w:t>
      </w:r>
      <w:r w:rsidR="00DE2417">
        <w:rPr>
          <w:rFonts w:eastAsia="MS Mincho"/>
          <w:sz w:val="20"/>
          <w:szCs w:val="20"/>
          <w:lang w:val="en-GB"/>
        </w:rPr>
        <w:t>Offer</w:t>
      </w:r>
      <w:r w:rsidRPr="00232D83">
        <w:rPr>
          <w:rFonts w:eastAsia="MS Mincho"/>
          <w:sz w:val="20"/>
          <w:szCs w:val="20"/>
          <w:lang w:val="en-GB"/>
        </w:rPr>
        <w:t xml:space="preserve"> are RIIs, NIIs and QIBs.</w:t>
      </w:r>
    </w:p>
    <w:p w:rsidR="009D72D1" w:rsidRPr="00232D83" w:rsidRDefault="00E34099" w:rsidP="009D72D1">
      <w:pPr>
        <w:widowControl w:val="0"/>
        <w:numPr>
          <w:ilvl w:val="0"/>
          <w:numId w:val="113"/>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Up to 60% of the QIB Category can be alloca</w:t>
      </w:r>
      <w:r w:rsidRPr="00232D83">
        <w:rPr>
          <w:rFonts w:eastAsia="MS Mincho"/>
          <w:sz w:val="20"/>
          <w:szCs w:val="20"/>
          <w:lang w:val="en-GB"/>
        </w:rPr>
        <w:t xml:space="preserve">ted by the </w:t>
      </w:r>
      <w:r w:rsidR="003A1BC7">
        <w:rPr>
          <w:rFonts w:eastAsia="MS Mincho"/>
          <w:bCs/>
          <w:sz w:val="20"/>
          <w:szCs w:val="20"/>
          <w:lang w:val="en-GB"/>
        </w:rPr>
        <w:t>Issuer</w:t>
      </w:r>
      <w:r w:rsidRPr="00232D83">
        <w:rPr>
          <w:rFonts w:eastAsia="MS Mincho"/>
          <w:sz w:val="20"/>
          <w:szCs w:val="20"/>
          <w:lang w:val="en-GB"/>
        </w:rPr>
        <w:t>, on a discretionary basis subject to the criteria of minimum and maximum number of Anchor Investors based on allocation size, to the Anchor Investors, in accordance with SEBI ICDR Regulations, with one-third of the Anchor Investor Portion reserved for dom</w:t>
      </w:r>
      <w:r w:rsidRPr="00232D83">
        <w:rPr>
          <w:rFonts w:eastAsia="MS Mincho"/>
          <w:sz w:val="20"/>
          <w:szCs w:val="20"/>
          <w:lang w:val="en-GB"/>
        </w:rPr>
        <w:t xml:space="preserve">estic Mutual Funds subject to valid Bids being received at or above the </w:t>
      </w:r>
      <w:r w:rsidR="00DE2417">
        <w:rPr>
          <w:rFonts w:eastAsia="MS Mincho"/>
          <w:sz w:val="20"/>
          <w:szCs w:val="20"/>
          <w:lang w:val="en-GB"/>
        </w:rPr>
        <w:t>Offer</w:t>
      </w:r>
      <w:r w:rsidRPr="00232D83">
        <w:rPr>
          <w:rFonts w:eastAsia="MS Mincho"/>
          <w:sz w:val="20"/>
          <w:szCs w:val="20"/>
          <w:lang w:val="en-GB"/>
        </w:rPr>
        <w:t xml:space="preserve"> Price. For details regarding allocation to Anchor Investors, Bidders may refer to the RHP/Prospectus.</w:t>
      </w:r>
    </w:p>
    <w:p w:rsidR="009D72D1" w:rsidRPr="00232D83" w:rsidRDefault="00E34099" w:rsidP="009D72D1">
      <w:pPr>
        <w:widowControl w:val="0"/>
        <w:numPr>
          <w:ilvl w:val="0"/>
          <w:numId w:val="113"/>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An </w:t>
      </w:r>
      <w:r w:rsidR="003A1BC7">
        <w:rPr>
          <w:rFonts w:eastAsia="MS Mincho"/>
          <w:bCs/>
          <w:sz w:val="20"/>
          <w:szCs w:val="20"/>
          <w:lang w:val="en-GB"/>
        </w:rPr>
        <w:t>Issuer</w:t>
      </w:r>
      <w:r w:rsidRPr="00232D83">
        <w:rPr>
          <w:rFonts w:eastAsia="MS Mincho"/>
          <w:sz w:val="20"/>
          <w:szCs w:val="20"/>
          <w:lang w:val="en-GB"/>
        </w:rPr>
        <w:t xml:space="preserve"> can make reservation for certain categories of </w:t>
      </w:r>
      <w:r w:rsidRPr="00232D83">
        <w:rPr>
          <w:rFonts w:eastAsia="MS Mincho"/>
          <w:bCs/>
          <w:sz w:val="20"/>
          <w:szCs w:val="20"/>
          <w:lang w:val="en-GB"/>
        </w:rPr>
        <w:t>Bidders/Applicants</w:t>
      </w:r>
      <w:r w:rsidRPr="00232D83">
        <w:rPr>
          <w:rFonts w:eastAsia="MS Mincho"/>
          <w:sz w:val="20"/>
          <w:szCs w:val="20"/>
          <w:lang w:val="en-GB"/>
        </w:rPr>
        <w:t xml:space="preserve"> </w:t>
      </w:r>
      <w:r w:rsidRPr="00232D83">
        <w:rPr>
          <w:rFonts w:eastAsia="MS Mincho"/>
          <w:sz w:val="20"/>
          <w:szCs w:val="20"/>
          <w:lang w:val="en-GB"/>
        </w:rPr>
        <w:t xml:space="preserve">as permitted under the SEBI ICDR Regulations. For details of any reservations made in the </w:t>
      </w:r>
      <w:r w:rsidR="00DE2417">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 xml:space="preserve">Bidders/Applicants may </w:t>
      </w:r>
      <w:r w:rsidRPr="00232D83">
        <w:rPr>
          <w:rFonts w:eastAsia="MS Mincho"/>
          <w:sz w:val="20"/>
          <w:szCs w:val="20"/>
          <w:lang w:val="en-GB"/>
        </w:rPr>
        <w:t xml:space="preserve">refer to the </w:t>
      </w:r>
      <w:r w:rsidRPr="00232D83">
        <w:rPr>
          <w:rFonts w:eastAsia="MS Mincho"/>
          <w:bCs/>
          <w:sz w:val="20"/>
          <w:szCs w:val="20"/>
          <w:lang w:val="en-GB"/>
        </w:rPr>
        <w:t>RHP/Prospectus</w:t>
      </w:r>
      <w:r w:rsidRPr="00232D83">
        <w:rPr>
          <w:rFonts w:eastAsia="MS Mincho"/>
          <w:sz w:val="20"/>
          <w:szCs w:val="20"/>
          <w:lang w:val="en-GB"/>
        </w:rPr>
        <w:t>.</w:t>
      </w:r>
    </w:p>
    <w:p w:rsidR="009D72D1" w:rsidRPr="00232D83" w:rsidRDefault="00E34099" w:rsidP="009D72D1">
      <w:pPr>
        <w:widowControl w:val="0"/>
        <w:numPr>
          <w:ilvl w:val="0"/>
          <w:numId w:val="113"/>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SEBI ICDR Regulations specify the allocation or Allotment that may be made to various categories of </w:t>
      </w:r>
      <w:r w:rsidRPr="00232D83">
        <w:rPr>
          <w:rFonts w:eastAsia="MS Mincho"/>
          <w:bCs/>
          <w:sz w:val="20"/>
          <w:szCs w:val="20"/>
          <w:lang w:val="en-GB"/>
        </w:rPr>
        <w:t>Bid</w:t>
      </w:r>
      <w:r w:rsidRPr="00232D83">
        <w:rPr>
          <w:rFonts w:eastAsia="MS Mincho"/>
          <w:bCs/>
          <w:sz w:val="20"/>
          <w:szCs w:val="20"/>
          <w:lang w:val="en-GB"/>
        </w:rPr>
        <w:t>ders</w:t>
      </w:r>
      <w:r w:rsidRPr="00232D83">
        <w:rPr>
          <w:rFonts w:eastAsia="MS Mincho"/>
          <w:sz w:val="20"/>
          <w:szCs w:val="20"/>
          <w:lang w:val="en-GB"/>
        </w:rPr>
        <w:t xml:space="preserve"> in an </w:t>
      </w:r>
      <w:r w:rsidR="00DE2417">
        <w:rPr>
          <w:rFonts w:eastAsia="MS Mincho"/>
          <w:sz w:val="20"/>
          <w:szCs w:val="20"/>
          <w:lang w:val="en-GB"/>
        </w:rPr>
        <w:t>Offer</w:t>
      </w:r>
      <w:r w:rsidRPr="00232D83">
        <w:rPr>
          <w:rFonts w:eastAsia="MS Mincho"/>
          <w:sz w:val="20"/>
          <w:szCs w:val="20"/>
          <w:lang w:val="en-GB"/>
        </w:rPr>
        <w:t xml:space="preserve"> depending upon compliance with the eligibility conditions. Details pertaining to allocation are disclosed on </w:t>
      </w:r>
      <w:r w:rsidR="00A738C9">
        <w:rPr>
          <w:rFonts w:eastAsia="MS Mincho"/>
          <w:sz w:val="20"/>
          <w:szCs w:val="20"/>
          <w:lang w:val="en-GB"/>
        </w:rPr>
        <w:t xml:space="preserve">the </w:t>
      </w:r>
      <w:r w:rsidRPr="00232D83">
        <w:rPr>
          <w:rFonts w:eastAsia="MS Mincho"/>
          <w:sz w:val="20"/>
          <w:szCs w:val="20"/>
          <w:lang w:val="en-GB"/>
        </w:rPr>
        <w:t xml:space="preserve">reverse side of the Revision Form. For </w:t>
      </w:r>
      <w:r w:rsidR="00DE2417">
        <w:rPr>
          <w:rFonts w:eastAsia="MS Mincho"/>
          <w:sz w:val="20"/>
          <w:szCs w:val="20"/>
          <w:lang w:val="en-GB"/>
        </w:rPr>
        <w:t>Offer</w:t>
      </w:r>
      <w:r w:rsidRPr="00232D83">
        <w:rPr>
          <w:rFonts w:eastAsia="MS Mincho"/>
          <w:sz w:val="20"/>
          <w:szCs w:val="20"/>
          <w:lang w:val="en-GB"/>
        </w:rPr>
        <w:t xml:space="preserve"> specific details in relation to </w:t>
      </w:r>
      <w:r w:rsidR="00610823">
        <w:rPr>
          <w:rFonts w:eastAsia="MS Mincho"/>
          <w:sz w:val="20"/>
          <w:szCs w:val="20"/>
          <w:lang w:val="en-GB"/>
        </w:rPr>
        <w:t>allocation</w:t>
      </w:r>
      <w:r w:rsidR="00A738C9" w:rsidRPr="00232D83">
        <w:rPr>
          <w:rFonts w:eastAsia="MS Mincho"/>
          <w:sz w:val="20"/>
          <w:szCs w:val="20"/>
          <w:lang w:val="en-GB"/>
        </w:rPr>
        <w:t xml:space="preserve"> </w:t>
      </w:r>
      <w:r w:rsidRPr="00232D83">
        <w:rPr>
          <w:rFonts w:eastAsia="MS Mincho"/>
          <w:sz w:val="20"/>
          <w:szCs w:val="20"/>
          <w:lang w:val="en-GB"/>
        </w:rPr>
        <w:t xml:space="preserve">Bidder/Applicant may refer to the </w:t>
      </w:r>
      <w:r w:rsidRPr="00232D83">
        <w:rPr>
          <w:rFonts w:eastAsia="MS Mincho"/>
          <w:bCs/>
          <w:sz w:val="20"/>
          <w:szCs w:val="20"/>
          <w:lang w:val="en-GB"/>
        </w:rPr>
        <w:t>RHP/</w:t>
      </w:r>
      <w:r w:rsidRPr="00232D83">
        <w:rPr>
          <w:rFonts w:eastAsia="MS Mincho"/>
          <w:bCs/>
          <w:sz w:val="20"/>
          <w:szCs w:val="20"/>
          <w:lang w:val="en-GB"/>
        </w:rPr>
        <w:t>Prospectus</w:t>
      </w:r>
      <w:r w:rsidRPr="00232D83">
        <w:rPr>
          <w:rFonts w:eastAsia="MS Mincho"/>
          <w:sz w:val="20"/>
          <w:szCs w:val="20"/>
          <w:lang w:val="en-GB"/>
        </w:rPr>
        <w:t>.</w:t>
      </w:r>
    </w:p>
    <w:p w:rsidR="009D72D1" w:rsidRPr="00232D83" w:rsidRDefault="00E34099" w:rsidP="009D72D1">
      <w:pPr>
        <w:widowControl w:val="0"/>
        <w:numPr>
          <w:ilvl w:val="2"/>
          <w:numId w:val="104"/>
        </w:numPr>
        <w:tabs>
          <w:tab w:val="clear" w:pos="0"/>
        </w:tabs>
        <w:spacing w:after="200"/>
        <w:jc w:val="both"/>
        <w:rPr>
          <w:rFonts w:eastAsia="MS Mincho"/>
          <w:b/>
          <w:sz w:val="20"/>
          <w:szCs w:val="20"/>
          <w:lang w:val="en-GB"/>
        </w:rPr>
      </w:pPr>
      <w:r w:rsidRPr="00232D83">
        <w:rPr>
          <w:rFonts w:eastAsia="MS Mincho"/>
          <w:b/>
          <w:sz w:val="20"/>
          <w:szCs w:val="20"/>
          <w:lang w:val="en-GB"/>
        </w:rPr>
        <w:t>FIELD NUMBER 6: BIDDER STATUS</w:t>
      </w:r>
    </w:p>
    <w:p w:rsidR="009D72D1" w:rsidRPr="00232D83" w:rsidRDefault="00E34099" w:rsidP="009D72D1">
      <w:pPr>
        <w:widowControl w:val="0"/>
        <w:numPr>
          <w:ilvl w:val="0"/>
          <w:numId w:val="114"/>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Each Bidder/Applicant should check whether it is eligible to apply under applicable law and ensure that any prospective Allotment to it in the </w:t>
      </w:r>
      <w:r w:rsidR="00DE2417">
        <w:rPr>
          <w:rFonts w:eastAsia="MS Mincho"/>
          <w:sz w:val="20"/>
          <w:szCs w:val="20"/>
          <w:lang w:val="en-GB"/>
        </w:rPr>
        <w:t>Offer</w:t>
      </w:r>
      <w:r w:rsidRPr="00232D83">
        <w:rPr>
          <w:rFonts w:eastAsia="MS Mincho"/>
          <w:sz w:val="20"/>
          <w:szCs w:val="20"/>
          <w:lang w:val="en-GB"/>
        </w:rPr>
        <w:t xml:space="preserve"> is in compliance with the investment restrictions under applicable law.</w:t>
      </w:r>
    </w:p>
    <w:p w:rsidR="009D72D1" w:rsidRPr="00232D83" w:rsidRDefault="00E34099" w:rsidP="009D72D1">
      <w:pPr>
        <w:widowControl w:val="0"/>
        <w:numPr>
          <w:ilvl w:val="0"/>
          <w:numId w:val="114"/>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Certain categories of Bidders/Appli</w:t>
      </w:r>
      <w:r w:rsidRPr="00232D83">
        <w:rPr>
          <w:rFonts w:eastAsia="MS Mincho"/>
          <w:sz w:val="20"/>
          <w:szCs w:val="20"/>
          <w:lang w:val="en-GB"/>
        </w:rPr>
        <w:t xml:space="preserve">cants, such as NRIs, FPIs and FVCIs may not be allowed to Bid/Apply in the </w:t>
      </w:r>
      <w:r w:rsidR="00DE2417">
        <w:rPr>
          <w:rFonts w:eastAsia="MS Mincho"/>
          <w:sz w:val="20"/>
          <w:szCs w:val="20"/>
          <w:lang w:val="en-GB"/>
        </w:rPr>
        <w:t>Offer</w:t>
      </w:r>
      <w:r w:rsidRPr="00232D83">
        <w:rPr>
          <w:rFonts w:eastAsia="MS Mincho"/>
          <w:sz w:val="20"/>
          <w:szCs w:val="20"/>
          <w:lang w:val="en-GB"/>
        </w:rPr>
        <w:t xml:space="preserve"> or hold Equity Shares exceeding certain limits specified under applicable law. </w:t>
      </w:r>
      <w:r w:rsidR="00610823">
        <w:rPr>
          <w:rFonts w:eastAsia="MS Mincho"/>
          <w:sz w:val="20"/>
          <w:szCs w:val="20"/>
          <w:lang w:val="en-GB"/>
        </w:rPr>
        <w:t>Bidders/Applicants are requested to refer to the RHP/Prospectus for more details.</w:t>
      </w:r>
    </w:p>
    <w:p w:rsidR="009D72D1" w:rsidRPr="00232D83" w:rsidRDefault="00E34099" w:rsidP="009D72D1">
      <w:pPr>
        <w:widowControl w:val="0"/>
        <w:numPr>
          <w:ilvl w:val="0"/>
          <w:numId w:val="114"/>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Bidders/Applic</w:t>
      </w:r>
      <w:r w:rsidRPr="00232D83">
        <w:rPr>
          <w:rFonts w:eastAsia="MS Mincho"/>
          <w:sz w:val="20"/>
          <w:szCs w:val="20"/>
          <w:lang w:val="en-GB"/>
        </w:rPr>
        <w:t xml:space="preserve">ants should check whether they are eligible to apply on non-repatriation basis or repatriation basis and should accordingly provide the </w:t>
      </w:r>
      <w:r w:rsidR="00610823">
        <w:rPr>
          <w:rFonts w:eastAsia="MS Mincho"/>
          <w:sz w:val="20"/>
          <w:szCs w:val="20"/>
          <w:lang w:val="en-GB"/>
        </w:rPr>
        <w:t>investor</w:t>
      </w:r>
      <w:r w:rsidRPr="00232D83">
        <w:rPr>
          <w:rFonts w:eastAsia="MS Mincho"/>
          <w:sz w:val="20"/>
          <w:szCs w:val="20"/>
          <w:lang w:val="en-GB"/>
        </w:rPr>
        <w:t xml:space="preserve"> status. Details regarding </w:t>
      </w:r>
      <w:r w:rsidR="00610823">
        <w:rPr>
          <w:rFonts w:eastAsia="MS Mincho"/>
          <w:sz w:val="20"/>
          <w:szCs w:val="20"/>
          <w:lang w:val="en-GB"/>
        </w:rPr>
        <w:t>investor</w:t>
      </w:r>
      <w:r w:rsidRPr="00232D83">
        <w:rPr>
          <w:rFonts w:eastAsia="MS Mincho"/>
          <w:sz w:val="20"/>
          <w:szCs w:val="20"/>
          <w:lang w:val="en-GB"/>
        </w:rPr>
        <w:t xml:space="preserve"> status are different in the Resident Bid cum Application Form and Non-Resident Bid cum Application Form.</w:t>
      </w:r>
    </w:p>
    <w:p w:rsidR="009D72D1" w:rsidRPr="00232D83" w:rsidRDefault="00E34099" w:rsidP="009D72D1">
      <w:pPr>
        <w:widowControl w:val="0"/>
        <w:numPr>
          <w:ilvl w:val="0"/>
          <w:numId w:val="114"/>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Bidders/Applicants should ensure that their </w:t>
      </w:r>
      <w:r w:rsidR="00610823">
        <w:rPr>
          <w:rFonts w:eastAsia="MS Mincho"/>
          <w:sz w:val="20"/>
          <w:szCs w:val="20"/>
          <w:lang w:val="en-GB"/>
        </w:rPr>
        <w:t>investor</w:t>
      </w:r>
      <w:r w:rsidR="00A738C9" w:rsidRPr="00232D83">
        <w:rPr>
          <w:rFonts w:eastAsia="MS Mincho"/>
          <w:sz w:val="20"/>
          <w:szCs w:val="20"/>
          <w:lang w:val="en-GB"/>
        </w:rPr>
        <w:t xml:space="preserve"> </w:t>
      </w:r>
      <w:r w:rsidRPr="00232D83">
        <w:rPr>
          <w:rFonts w:eastAsia="MS Mincho"/>
          <w:sz w:val="20"/>
          <w:szCs w:val="20"/>
          <w:lang w:val="en-GB"/>
        </w:rPr>
        <w:t>status is updated in the Depository records.</w:t>
      </w:r>
    </w:p>
    <w:p w:rsidR="009D72D1" w:rsidRPr="00BE7E68" w:rsidRDefault="00E34099" w:rsidP="009D72D1">
      <w:pPr>
        <w:widowControl w:val="0"/>
        <w:numPr>
          <w:ilvl w:val="2"/>
          <w:numId w:val="104"/>
        </w:numPr>
        <w:tabs>
          <w:tab w:val="clear" w:pos="0"/>
        </w:tabs>
        <w:spacing w:after="200"/>
        <w:jc w:val="both"/>
        <w:rPr>
          <w:rFonts w:eastAsia="MS Mincho"/>
          <w:b/>
          <w:sz w:val="20"/>
          <w:szCs w:val="20"/>
          <w:lang w:val="en-GB"/>
        </w:rPr>
      </w:pPr>
      <w:r w:rsidRPr="00BE7E68">
        <w:rPr>
          <w:rFonts w:eastAsia="MS Mincho"/>
          <w:b/>
          <w:sz w:val="20"/>
          <w:szCs w:val="20"/>
          <w:lang w:val="en-GB"/>
        </w:rPr>
        <w:t>FIELD NUMBER 7: PAYMENT DETAILS</w:t>
      </w:r>
    </w:p>
    <w:p w:rsidR="00A163FC" w:rsidRPr="001F57A3" w:rsidRDefault="00E34099" w:rsidP="009D72CD">
      <w:pPr>
        <w:widowControl w:val="0"/>
        <w:numPr>
          <w:ilvl w:val="0"/>
          <w:numId w:val="170"/>
        </w:numPr>
        <w:autoSpaceDE w:val="0"/>
        <w:autoSpaceDN w:val="0"/>
        <w:adjustRightInd w:val="0"/>
        <w:spacing w:after="200"/>
        <w:ind w:left="1440" w:hanging="720"/>
        <w:jc w:val="both"/>
        <w:rPr>
          <w:rFonts w:eastAsia="MS Mincho"/>
          <w:sz w:val="20"/>
          <w:szCs w:val="20"/>
          <w:lang w:val="en-GB"/>
        </w:rPr>
      </w:pPr>
      <w:r w:rsidRPr="00BE7E68">
        <w:rPr>
          <w:rFonts w:eastAsia="MS Mincho"/>
          <w:sz w:val="20"/>
          <w:szCs w:val="20"/>
          <w:lang w:val="en-GB"/>
        </w:rPr>
        <w:t>Bidders are required</w:t>
      </w:r>
      <w:r w:rsidRPr="00BE7E68">
        <w:rPr>
          <w:rFonts w:eastAsia="MS Mincho"/>
          <w:sz w:val="20"/>
          <w:szCs w:val="20"/>
          <w:lang w:val="en-GB"/>
        </w:rPr>
        <w:t xml:space="preserve"> to enter either the ASBA Bank account details or the UPI ID in this field.</w:t>
      </w:r>
      <w:r w:rsidR="0025664D" w:rsidRPr="00BE7E68">
        <w:rPr>
          <w:rFonts w:eastAsia="MS Mincho"/>
          <w:sz w:val="20"/>
          <w:szCs w:val="20"/>
          <w:lang w:val="en-GB"/>
        </w:rPr>
        <w:t xml:space="preserve"> </w:t>
      </w:r>
      <w:r w:rsidRPr="00BE7E68">
        <w:rPr>
          <w:rFonts w:eastAsia="MS Mincho"/>
          <w:sz w:val="20"/>
          <w:szCs w:val="20"/>
          <w:lang w:val="en-GB"/>
        </w:rPr>
        <w:t xml:space="preserve"> </w:t>
      </w:r>
      <w:r w:rsidR="0025664D" w:rsidRPr="00BE7E68">
        <w:rPr>
          <w:rFonts w:eastAsia="MS Mincho"/>
          <w:sz w:val="20"/>
          <w:szCs w:val="20"/>
          <w:lang w:val="en-GB"/>
        </w:rPr>
        <w:t>In case the Bidder doesn’t provide</w:t>
      </w:r>
      <w:r w:rsidR="00B32808" w:rsidRPr="00BE7E68">
        <w:rPr>
          <w:rFonts w:eastAsia="MS Mincho"/>
          <w:sz w:val="20"/>
          <w:szCs w:val="20"/>
          <w:lang w:val="en-GB"/>
        </w:rPr>
        <w:t xml:space="preserve"> any of</w:t>
      </w:r>
      <w:r w:rsidR="0025664D" w:rsidRPr="00BE7E68">
        <w:rPr>
          <w:rFonts w:eastAsia="MS Mincho"/>
          <w:sz w:val="20"/>
          <w:szCs w:val="20"/>
          <w:lang w:val="en-GB"/>
        </w:rPr>
        <w:t xml:space="preserve"> the ASBA Bank account details or the UPI ID then the application would be rejected. </w:t>
      </w:r>
      <w:r w:rsidR="00BE7E68" w:rsidRPr="001F57A3">
        <w:rPr>
          <w:rFonts w:eastAsia="MS Mincho"/>
          <w:b/>
          <w:sz w:val="20"/>
          <w:szCs w:val="20"/>
          <w:lang w:val="en-GB"/>
        </w:rPr>
        <w:t xml:space="preserve">For application submitted to Designated Intermediaries (other than SCSBs), </w:t>
      </w:r>
      <w:r w:rsidR="00F3252E" w:rsidRPr="00487F66">
        <w:rPr>
          <w:rFonts w:eastAsia="MS Mincho"/>
          <w:b/>
          <w:sz w:val="20"/>
          <w:szCs w:val="20"/>
          <w:lang w:val="en-GB"/>
        </w:rPr>
        <w:t>Bidder p</w:t>
      </w:r>
      <w:r w:rsidRPr="001F57A3">
        <w:rPr>
          <w:rFonts w:eastAsia="MS Mincho"/>
          <w:b/>
          <w:sz w:val="20"/>
          <w:szCs w:val="20"/>
          <w:lang w:val="en-GB"/>
        </w:rPr>
        <w:t xml:space="preserve">roviding both the ASBA Bank account details as well as the UPI ID, </w:t>
      </w:r>
      <w:r w:rsidR="00F3252E" w:rsidRPr="00BE7E68">
        <w:rPr>
          <w:rFonts w:eastAsia="MS Mincho"/>
          <w:b/>
          <w:sz w:val="20"/>
          <w:szCs w:val="20"/>
          <w:lang w:val="en-GB"/>
        </w:rPr>
        <w:t>the UPI ID will be considered for processing of the application.</w:t>
      </w:r>
      <w:r w:rsidR="00F3252E" w:rsidRPr="00BE7E68">
        <w:rPr>
          <w:rFonts w:eastAsia="MS Mincho"/>
          <w:sz w:val="20"/>
          <w:szCs w:val="20"/>
          <w:lang w:val="en-GB"/>
        </w:rPr>
        <w:t xml:space="preserve"> </w:t>
      </w:r>
    </w:p>
    <w:p w:rsidR="009D72D1" w:rsidRPr="00A163FC" w:rsidRDefault="00E34099" w:rsidP="009D72CD">
      <w:pPr>
        <w:widowControl w:val="0"/>
        <w:numPr>
          <w:ilvl w:val="0"/>
          <w:numId w:val="170"/>
        </w:numPr>
        <w:autoSpaceDE w:val="0"/>
        <w:autoSpaceDN w:val="0"/>
        <w:adjustRightInd w:val="0"/>
        <w:spacing w:after="200"/>
        <w:ind w:left="1440" w:hanging="720"/>
        <w:jc w:val="both"/>
        <w:rPr>
          <w:rFonts w:eastAsia="MS Mincho"/>
          <w:sz w:val="20"/>
          <w:szCs w:val="20"/>
          <w:lang w:val="en-GB"/>
        </w:rPr>
      </w:pPr>
      <w:r w:rsidRPr="00A163FC">
        <w:rPr>
          <w:rFonts w:eastAsia="MS Mincho"/>
          <w:sz w:val="20"/>
          <w:szCs w:val="20"/>
          <w:lang w:val="en-GB"/>
        </w:rPr>
        <w:t xml:space="preserve">The full Bid Amount (net of any Discount, as applicable) shall be blocked based on the authorization provided in the Bid cum Application Form. If the Discount is applicable in the </w:t>
      </w:r>
      <w:r w:rsidR="00DE2417" w:rsidRPr="00A163FC">
        <w:rPr>
          <w:rFonts w:eastAsia="MS Mincho"/>
          <w:sz w:val="20"/>
          <w:szCs w:val="20"/>
          <w:lang w:val="en-GB"/>
        </w:rPr>
        <w:t>Offer</w:t>
      </w:r>
      <w:r w:rsidRPr="00A163FC">
        <w:rPr>
          <w:rFonts w:eastAsia="MS Mincho"/>
          <w:sz w:val="20"/>
          <w:szCs w:val="20"/>
          <w:lang w:val="en-GB"/>
        </w:rPr>
        <w:t>, the RIIs</w:t>
      </w:r>
      <w:r w:rsidR="008152EB" w:rsidRPr="00167C9F">
        <w:rPr>
          <w:rFonts w:eastAsia="MS Mincho"/>
          <w:sz w:val="20"/>
          <w:szCs w:val="20"/>
          <w:lang w:val="en-GB"/>
        </w:rPr>
        <w:t xml:space="preserve"> and Retail Individual Shareholders</w:t>
      </w:r>
      <w:r w:rsidR="00A738C9" w:rsidRPr="00167C9F">
        <w:rPr>
          <w:rFonts w:eastAsia="MS Mincho"/>
          <w:sz w:val="20"/>
          <w:szCs w:val="20"/>
          <w:lang w:val="en-GB"/>
        </w:rPr>
        <w:t xml:space="preserve"> </w:t>
      </w:r>
      <w:r w:rsidR="00FD3362" w:rsidRPr="00167C9F">
        <w:rPr>
          <w:rFonts w:eastAsia="MS Mincho"/>
          <w:sz w:val="20"/>
          <w:szCs w:val="20"/>
          <w:lang w:val="en-GB"/>
        </w:rPr>
        <w:t xml:space="preserve">and Employees Bidding in the Employee Reservation Portion (if any) </w:t>
      </w:r>
      <w:r w:rsidRPr="00A163FC">
        <w:rPr>
          <w:rFonts w:eastAsia="MS Mincho"/>
          <w:sz w:val="20"/>
          <w:szCs w:val="20"/>
          <w:lang w:val="en-GB"/>
        </w:rPr>
        <w:t>should indicate the full Bid Amount in the Bid cum Application Form and the payment shall be blocked for the Bid Amount net of Discount. Only in cases where the RHP/Prospectus indicates that part payment may be mad</w:t>
      </w:r>
      <w:r w:rsidRPr="00A163FC">
        <w:rPr>
          <w:rFonts w:eastAsia="MS Mincho"/>
          <w:sz w:val="20"/>
          <w:szCs w:val="20"/>
          <w:lang w:val="en-GB"/>
        </w:rPr>
        <w:t xml:space="preserve">e, such an option can be exercised by the Bidder. In case of Bidders specifying more than one Bid Option in the Bid cum Application Form, the total Bid Amount may be calculated for the highest of three </w:t>
      </w:r>
      <w:r w:rsidR="00EF6584">
        <w:rPr>
          <w:rFonts w:eastAsia="MS Mincho"/>
          <w:sz w:val="20"/>
          <w:szCs w:val="20"/>
          <w:lang w:val="en-GB"/>
        </w:rPr>
        <w:t xml:space="preserve">bid </w:t>
      </w:r>
      <w:r w:rsidRPr="00A163FC">
        <w:rPr>
          <w:rFonts w:eastAsia="MS Mincho"/>
          <w:sz w:val="20"/>
          <w:szCs w:val="20"/>
          <w:lang w:val="en-GB"/>
        </w:rPr>
        <w:t>options at net price, i.e. Bid price less Discount</w:t>
      </w:r>
      <w:r w:rsidRPr="00A163FC">
        <w:rPr>
          <w:rFonts w:eastAsia="MS Mincho"/>
          <w:sz w:val="20"/>
          <w:szCs w:val="20"/>
          <w:lang w:val="en-GB"/>
        </w:rPr>
        <w:t xml:space="preserve"> offered, if any.</w:t>
      </w:r>
    </w:p>
    <w:p w:rsidR="009D72D1" w:rsidRPr="00232D83" w:rsidRDefault="00E34099" w:rsidP="009D72CD">
      <w:pPr>
        <w:widowControl w:val="0"/>
        <w:numPr>
          <w:ilvl w:val="0"/>
          <w:numId w:val="170"/>
        </w:numPr>
        <w:autoSpaceDE w:val="0"/>
        <w:autoSpaceDN w:val="0"/>
        <w:adjustRightInd w:val="0"/>
        <w:spacing w:after="200"/>
        <w:ind w:left="1440" w:hanging="720"/>
        <w:jc w:val="both"/>
        <w:rPr>
          <w:rFonts w:eastAsia="MS Mincho"/>
          <w:sz w:val="20"/>
          <w:szCs w:val="20"/>
          <w:lang w:val="en-GB"/>
        </w:rPr>
      </w:pPr>
      <w:r>
        <w:rPr>
          <w:rFonts w:eastAsia="MS Mincho"/>
          <w:sz w:val="20"/>
          <w:szCs w:val="20"/>
          <w:lang w:val="en-GB"/>
        </w:rPr>
        <w:t xml:space="preserve">RIIs </w:t>
      </w:r>
      <w:r w:rsidR="009E396C">
        <w:rPr>
          <w:rFonts w:eastAsia="MS Mincho"/>
          <w:sz w:val="20"/>
          <w:szCs w:val="20"/>
          <w:lang w:val="en-GB"/>
        </w:rPr>
        <w:t xml:space="preserve">bidding </w:t>
      </w:r>
      <w:r w:rsidR="00776512" w:rsidRPr="00232D83">
        <w:rPr>
          <w:rFonts w:eastAsia="MS Mincho"/>
          <w:sz w:val="20"/>
          <w:szCs w:val="20"/>
          <w:lang w:val="en-GB"/>
        </w:rPr>
        <w:t>at Cut-off price</w:t>
      </w:r>
      <w:r w:rsidR="009E396C">
        <w:rPr>
          <w:rFonts w:eastAsia="MS Mincho"/>
          <w:sz w:val="20"/>
          <w:szCs w:val="20"/>
          <w:lang w:val="en-GB"/>
        </w:rPr>
        <w:t>, the amount</w:t>
      </w:r>
      <w:r w:rsidR="00776512" w:rsidRPr="00232D83">
        <w:rPr>
          <w:rFonts w:eastAsia="MS Mincho"/>
          <w:sz w:val="20"/>
          <w:szCs w:val="20"/>
          <w:lang w:val="en-GB"/>
        </w:rPr>
        <w:t xml:space="preserve"> shall be blocked </w:t>
      </w:r>
      <w:r w:rsidR="009E396C">
        <w:rPr>
          <w:rFonts w:eastAsia="MS Mincho"/>
          <w:sz w:val="20"/>
          <w:szCs w:val="20"/>
          <w:lang w:val="en-GB"/>
        </w:rPr>
        <w:t>based on</w:t>
      </w:r>
      <w:r w:rsidR="009E396C" w:rsidRPr="00232D83">
        <w:rPr>
          <w:rFonts w:eastAsia="MS Mincho"/>
          <w:sz w:val="20"/>
          <w:szCs w:val="20"/>
          <w:lang w:val="en-GB"/>
        </w:rPr>
        <w:t xml:space="preserve"> </w:t>
      </w:r>
      <w:r w:rsidR="00776512" w:rsidRPr="00232D83">
        <w:rPr>
          <w:rFonts w:eastAsia="MS Mincho"/>
          <w:sz w:val="20"/>
          <w:szCs w:val="20"/>
          <w:lang w:val="en-GB"/>
        </w:rPr>
        <w:t>the Cap Price.</w:t>
      </w:r>
    </w:p>
    <w:p w:rsidR="004A337E" w:rsidRDefault="00E34099" w:rsidP="009D72CD">
      <w:pPr>
        <w:widowControl w:val="0"/>
        <w:numPr>
          <w:ilvl w:val="0"/>
          <w:numId w:val="170"/>
        </w:numPr>
        <w:autoSpaceDE w:val="0"/>
        <w:autoSpaceDN w:val="0"/>
        <w:adjustRightInd w:val="0"/>
        <w:spacing w:after="200"/>
        <w:ind w:left="1440" w:hanging="720"/>
        <w:jc w:val="both"/>
        <w:rPr>
          <w:rFonts w:eastAsia="MS Mincho"/>
          <w:sz w:val="20"/>
          <w:szCs w:val="20"/>
        </w:rPr>
      </w:pPr>
      <w:r w:rsidRPr="00232D83">
        <w:rPr>
          <w:rFonts w:eastAsia="MS Mincho"/>
          <w:sz w:val="20"/>
          <w:szCs w:val="20"/>
        </w:rPr>
        <w:t xml:space="preserve">All </w:t>
      </w:r>
      <w:r w:rsidR="00BE4728">
        <w:rPr>
          <w:rFonts w:eastAsia="MS Mincho"/>
          <w:sz w:val="20"/>
          <w:szCs w:val="20"/>
        </w:rPr>
        <w:t xml:space="preserve">QIB and NII </w:t>
      </w:r>
      <w:r w:rsidRPr="00232D83">
        <w:rPr>
          <w:rFonts w:eastAsia="MS Mincho"/>
          <w:sz w:val="20"/>
          <w:szCs w:val="20"/>
        </w:rPr>
        <w:t>Bidders (</w:t>
      </w:r>
      <w:r w:rsidR="00610823">
        <w:rPr>
          <w:rFonts w:eastAsia="MS Mincho"/>
          <w:sz w:val="20"/>
          <w:szCs w:val="20"/>
        </w:rPr>
        <w:t>other than</w:t>
      </w:r>
      <w:r w:rsidRPr="00232D83">
        <w:rPr>
          <w:rFonts w:eastAsia="MS Mincho"/>
          <w:sz w:val="20"/>
          <w:szCs w:val="20"/>
        </w:rPr>
        <w:t xml:space="preserve"> Anchor Investors) can participate in the </w:t>
      </w:r>
      <w:r w:rsidR="00DE2417">
        <w:rPr>
          <w:rFonts w:eastAsia="MS Mincho"/>
          <w:sz w:val="20"/>
          <w:szCs w:val="20"/>
        </w:rPr>
        <w:t>Offer</w:t>
      </w:r>
      <w:r w:rsidRPr="00232D83">
        <w:rPr>
          <w:rFonts w:eastAsia="MS Mincho"/>
          <w:sz w:val="20"/>
          <w:szCs w:val="20"/>
        </w:rPr>
        <w:t xml:space="preserve"> only through the ASBA mechanism.</w:t>
      </w:r>
    </w:p>
    <w:p w:rsidR="00150F8D" w:rsidRPr="001F57A3" w:rsidRDefault="00E34099" w:rsidP="009D72CD">
      <w:pPr>
        <w:widowControl w:val="0"/>
        <w:numPr>
          <w:ilvl w:val="0"/>
          <w:numId w:val="170"/>
        </w:numPr>
        <w:autoSpaceDE w:val="0"/>
        <w:autoSpaceDN w:val="0"/>
        <w:adjustRightInd w:val="0"/>
        <w:spacing w:after="200"/>
        <w:ind w:left="1440" w:hanging="720"/>
        <w:jc w:val="both"/>
        <w:rPr>
          <w:rFonts w:eastAsia="MS Mincho"/>
          <w:sz w:val="20"/>
          <w:szCs w:val="20"/>
        </w:rPr>
      </w:pPr>
      <w:r w:rsidRPr="001F57A3">
        <w:rPr>
          <w:rFonts w:eastAsia="MS Mincho"/>
          <w:sz w:val="20"/>
          <w:szCs w:val="20"/>
        </w:rPr>
        <w:t xml:space="preserve">RIIs submitting their </w:t>
      </w:r>
      <w:r w:rsidRPr="001F57A3">
        <w:rPr>
          <w:rFonts w:eastAsia="MS Mincho"/>
          <w:sz w:val="20"/>
          <w:szCs w:val="20"/>
        </w:rPr>
        <w:t>applications through Designated Intermediaries</w:t>
      </w:r>
      <w:r w:rsidR="00BE7E68" w:rsidRPr="001F57A3">
        <w:rPr>
          <w:rFonts w:eastAsia="MS Mincho"/>
          <w:sz w:val="20"/>
          <w:szCs w:val="20"/>
        </w:rPr>
        <w:t xml:space="preserve"> (other than SCSB</w:t>
      </w:r>
      <w:r w:rsidR="004C0972">
        <w:rPr>
          <w:rFonts w:eastAsia="MS Mincho"/>
          <w:sz w:val="20"/>
          <w:szCs w:val="20"/>
        </w:rPr>
        <w:t>s</w:t>
      </w:r>
      <w:r w:rsidR="00BE7E68" w:rsidRPr="001F57A3">
        <w:rPr>
          <w:rFonts w:eastAsia="MS Mincho"/>
          <w:sz w:val="20"/>
          <w:szCs w:val="20"/>
        </w:rPr>
        <w:t>)</w:t>
      </w:r>
      <w:r w:rsidRPr="001F57A3">
        <w:rPr>
          <w:rFonts w:eastAsia="MS Mincho"/>
          <w:sz w:val="20"/>
          <w:szCs w:val="20"/>
        </w:rPr>
        <w:t xml:space="preserve"> can participate in the </w:t>
      </w:r>
      <w:r w:rsidR="00DE2417" w:rsidRPr="001F57A3">
        <w:rPr>
          <w:rFonts w:eastAsia="MS Mincho"/>
          <w:sz w:val="20"/>
          <w:szCs w:val="20"/>
        </w:rPr>
        <w:t>Offer</w:t>
      </w:r>
      <w:r w:rsidRPr="001F57A3">
        <w:rPr>
          <w:rFonts w:eastAsia="MS Mincho"/>
          <w:sz w:val="20"/>
          <w:szCs w:val="20"/>
        </w:rPr>
        <w:t xml:space="preserve"> through the </w:t>
      </w:r>
      <w:r w:rsidR="009B6558" w:rsidRPr="001F57A3">
        <w:rPr>
          <w:rFonts w:eastAsia="MS Mincho"/>
          <w:sz w:val="20"/>
          <w:szCs w:val="20"/>
        </w:rPr>
        <w:t>UPI</w:t>
      </w:r>
      <w:r w:rsidR="000A6522" w:rsidRPr="001F57A3">
        <w:rPr>
          <w:rFonts w:eastAsia="MS Mincho"/>
          <w:sz w:val="20"/>
          <w:szCs w:val="20"/>
        </w:rPr>
        <w:t xml:space="preserve"> </w:t>
      </w:r>
      <w:r w:rsidRPr="001F57A3">
        <w:rPr>
          <w:rFonts w:eastAsia="MS Mincho"/>
          <w:sz w:val="20"/>
          <w:szCs w:val="20"/>
        </w:rPr>
        <w:t>mechanism</w:t>
      </w:r>
      <w:r w:rsidR="00D313BF" w:rsidRPr="001F57A3">
        <w:rPr>
          <w:rFonts w:eastAsia="MS Mincho"/>
          <w:sz w:val="20"/>
          <w:szCs w:val="20"/>
        </w:rPr>
        <w:t>, through their UPI ID linked with their bank account</w:t>
      </w:r>
      <w:r w:rsidRPr="001F57A3">
        <w:rPr>
          <w:rFonts w:eastAsia="MS Mincho"/>
          <w:sz w:val="20"/>
          <w:szCs w:val="20"/>
        </w:rPr>
        <w:t>.</w:t>
      </w:r>
      <w:r w:rsidR="00D313BF" w:rsidRPr="001F57A3">
        <w:rPr>
          <w:rFonts w:eastAsia="MS Mincho"/>
          <w:sz w:val="20"/>
          <w:szCs w:val="20"/>
        </w:rPr>
        <w:t xml:space="preserve"> </w:t>
      </w:r>
    </w:p>
    <w:p w:rsidR="009D72D1" w:rsidRPr="00232D83" w:rsidRDefault="00E34099" w:rsidP="009D72CD">
      <w:pPr>
        <w:widowControl w:val="0"/>
        <w:numPr>
          <w:ilvl w:val="0"/>
          <w:numId w:val="17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Bid Amount cannot be paid in cash, cheque, demand draft, through money order or </w:t>
      </w:r>
      <w:r w:rsidRPr="00232D83">
        <w:rPr>
          <w:rFonts w:eastAsia="MS Mincho"/>
          <w:sz w:val="20"/>
          <w:szCs w:val="20"/>
          <w:lang w:val="en-GB"/>
        </w:rPr>
        <w:t>through postal order.</w:t>
      </w:r>
    </w:p>
    <w:p w:rsidR="009D72D1" w:rsidRPr="00232D83" w:rsidRDefault="00E34099" w:rsidP="009D72D1">
      <w:pPr>
        <w:numPr>
          <w:ilvl w:val="0"/>
          <w:numId w:val="158"/>
        </w:numPr>
        <w:spacing w:after="200"/>
        <w:ind w:left="720" w:hanging="720"/>
        <w:rPr>
          <w:rFonts w:eastAsia="MS Mincho"/>
          <w:sz w:val="20"/>
          <w:szCs w:val="20"/>
        </w:rPr>
      </w:pPr>
      <w:r w:rsidRPr="00232D83">
        <w:rPr>
          <w:rFonts w:eastAsia="MS Mincho"/>
          <w:b/>
          <w:spacing w:val="-1"/>
          <w:sz w:val="20"/>
          <w:szCs w:val="20"/>
        </w:rPr>
        <w:t>I</w:t>
      </w:r>
      <w:r w:rsidRPr="00232D83">
        <w:rPr>
          <w:rFonts w:eastAsia="MS Mincho"/>
          <w:b/>
          <w:sz w:val="20"/>
          <w:szCs w:val="20"/>
        </w:rPr>
        <w:t>n</w:t>
      </w:r>
      <w:r w:rsidRPr="00232D83">
        <w:rPr>
          <w:rFonts w:eastAsia="MS Mincho"/>
          <w:b/>
          <w:spacing w:val="-1"/>
          <w:sz w:val="20"/>
          <w:szCs w:val="20"/>
        </w:rPr>
        <w:t>s</w:t>
      </w:r>
      <w:r w:rsidRPr="00232D83">
        <w:rPr>
          <w:rFonts w:eastAsia="MS Mincho"/>
          <w:b/>
          <w:spacing w:val="1"/>
          <w:sz w:val="20"/>
          <w:szCs w:val="20"/>
        </w:rPr>
        <w:t>t</w:t>
      </w:r>
      <w:r w:rsidRPr="00232D83">
        <w:rPr>
          <w:rFonts w:eastAsia="MS Mincho"/>
          <w:b/>
          <w:sz w:val="20"/>
          <w:szCs w:val="20"/>
        </w:rPr>
        <w:t>ruc</w:t>
      </w:r>
      <w:r w:rsidRPr="00232D83">
        <w:rPr>
          <w:rFonts w:eastAsia="MS Mincho"/>
          <w:b/>
          <w:spacing w:val="1"/>
          <w:sz w:val="20"/>
          <w:szCs w:val="20"/>
        </w:rPr>
        <w:t>t</w:t>
      </w:r>
      <w:r w:rsidRPr="00232D83">
        <w:rPr>
          <w:rFonts w:eastAsia="MS Mincho"/>
          <w:b/>
          <w:sz w:val="20"/>
          <w:szCs w:val="20"/>
        </w:rPr>
        <w:t>i</w:t>
      </w:r>
      <w:r w:rsidRPr="00232D83">
        <w:rPr>
          <w:rFonts w:eastAsia="MS Mincho"/>
          <w:b/>
          <w:spacing w:val="1"/>
          <w:sz w:val="20"/>
          <w:szCs w:val="20"/>
        </w:rPr>
        <w:t>o</w:t>
      </w:r>
      <w:r w:rsidRPr="00232D83">
        <w:rPr>
          <w:rFonts w:eastAsia="MS Mincho"/>
          <w:b/>
          <w:spacing w:val="2"/>
          <w:sz w:val="20"/>
          <w:szCs w:val="20"/>
        </w:rPr>
        <w:t>n</w:t>
      </w:r>
      <w:r w:rsidRPr="00232D83">
        <w:rPr>
          <w:rFonts w:eastAsia="MS Mincho"/>
          <w:b/>
          <w:sz w:val="20"/>
          <w:szCs w:val="20"/>
        </w:rPr>
        <w:t>s</w:t>
      </w:r>
      <w:r w:rsidRPr="00232D83">
        <w:rPr>
          <w:rFonts w:eastAsia="MS Mincho"/>
          <w:b/>
          <w:spacing w:val="39"/>
          <w:sz w:val="20"/>
          <w:szCs w:val="20"/>
        </w:rPr>
        <w:t xml:space="preserve"> </w:t>
      </w:r>
      <w:r w:rsidRPr="00232D83">
        <w:rPr>
          <w:rFonts w:eastAsia="MS Mincho"/>
          <w:b/>
          <w:spacing w:val="1"/>
          <w:sz w:val="20"/>
          <w:szCs w:val="20"/>
        </w:rPr>
        <w:t>fo</w:t>
      </w:r>
      <w:r w:rsidRPr="00232D83">
        <w:rPr>
          <w:rFonts w:eastAsia="MS Mincho"/>
          <w:b/>
          <w:sz w:val="20"/>
          <w:szCs w:val="20"/>
        </w:rPr>
        <w:t>r</w:t>
      </w:r>
      <w:r w:rsidRPr="00232D83">
        <w:rPr>
          <w:rFonts w:eastAsia="MS Mincho"/>
          <w:b/>
          <w:spacing w:val="12"/>
          <w:sz w:val="20"/>
          <w:szCs w:val="20"/>
        </w:rPr>
        <w:t xml:space="preserve"> </w:t>
      </w:r>
      <w:r w:rsidRPr="00232D83">
        <w:rPr>
          <w:rFonts w:eastAsia="MS Mincho"/>
          <w:b/>
          <w:sz w:val="20"/>
          <w:szCs w:val="20"/>
        </w:rPr>
        <w:t>Anch</w:t>
      </w:r>
      <w:r w:rsidRPr="00232D83">
        <w:rPr>
          <w:rFonts w:eastAsia="MS Mincho"/>
          <w:b/>
          <w:spacing w:val="1"/>
          <w:sz w:val="20"/>
          <w:szCs w:val="20"/>
        </w:rPr>
        <w:t>o</w:t>
      </w:r>
      <w:r w:rsidRPr="00232D83">
        <w:rPr>
          <w:rFonts w:eastAsia="MS Mincho"/>
          <w:b/>
          <w:sz w:val="20"/>
          <w:szCs w:val="20"/>
        </w:rPr>
        <w:t>r</w:t>
      </w:r>
      <w:r w:rsidRPr="00232D83">
        <w:rPr>
          <w:rFonts w:eastAsia="MS Mincho"/>
          <w:b/>
          <w:spacing w:val="26"/>
          <w:sz w:val="20"/>
          <w:szCs w:val="20"/>
        </w:rPr>
        <w:t xml:space="preserve"> </w:t>
      </w:r>
      <w:r w:rsidRPr="00232D83">
        <w:rPr>
          <w:rFonts w:eastAsia="MS Mincho"/>
          <w:b/>
          <w:spacing w:val="-1"/>
          <w:w w:val="104"/>
          <w:sz w:val="20"/>
          <w:szCs w:val="20"/>
        </w:rPr>
        <w:t>I</w:t>
      </w:r>
      <w:r w:rsidRPr="00232D83">
        <w:rPr>
          <w:rFonts w:eastAsia="MS Mincho"/>
          <w:b/>
          <w:w w:val="104"/>
          <w:sz w:val="20"/>
          <w:szCs w:val="20"/>
        </w:rPr>
        <w:t>n</w:t>
      </w:r>
      <w:r w:rsidRPr="00232D83">
        <w:rPr>
          <w:rFonts w:eastAsia="MS Mincho"/>
          <w:b/>
          <w:spacing w:val="3"/>
          <w:w w:val="104"/>
          <w:sz w:val="20"/>
          <w:szCs w:val="20"/>
        </w:rPr>
        <w:t>v</w:t>
      </w:r>
      <w:r w:rsidRPr="00232D83">
        <w:rPr>
          <w:rFonts w:eastAsia="MS Mincho"/>
          <w:b/>
          <w:w w:val="104"/>
          <w:sz w:val="20"/>
          <w:szCs w:val="20"/>
        </w:rPr>
        <w:t>est</w:t>
      </w:r>
      <w:r w:rsidRPr="00232D83">
        <w:rPr>
          <w:rFonts w:eastAsia="MS Mincho"/>
          <w:b/>
          <w:spacing w:val="1"/>
          <w:w w:val="104"/>
          <w:sz w:val="20"/>
          <w:szCs w:val="20"/>
        </w:rPr>
        <w:t>o</w:t>
      </w:r>
      <w:r w:rsidRPr="00232D83">
        <w:rPr>
          <w:rFonts w:eastAsia="MS Mincho"/>
          <w:b/>
          <w:w w:val="104"/>
          <w:sz w:val="20"/>
          <w:szCs w:val="20"/>
        </w:rPr>
        <w:t>rs:</w:t>
      </w:r>
    </w:p>
    <w:p w:rsidR="009D72D1" w:rsidRPr="00232D83" w:rsidRDefault="00E34099" w:rsidP="009D72D1">
      <w:pPr>
        <w:numPr>
          <w:ilvl w:val="0"/>
          <w:numId w:val="157"/>
        </w:numPr>
        <w:spacing w:after="200"/>
        <w:ind w:left="1440" w:hanging="720"/>
        <w:rPr>
          <w:rFonts w:eastAsia="MS Mincho"/>
          <w:sz w:val="20"/>
          <w:szCs w:val="20"/>
        </w:rPr>
      </w:pPr>
      <w:r w:rsidRPr="00232D83">
        <w:rPr>
          <w:rFonts w:eastAsia="MS Mincho"/>
          <w:sz w:val="20"/>
          <w:szCs w:val="20"/>
        </w:rPr>
        <w:t>A</w:t>
      </w:r>
      <w:r w:rsidRPr="00232D83">
        <w:rPr>
          <w:rFonts w:eastAsia="MS Mincho"/>
          <w:spacing w:val="-1"/>
          <w:sz w:val="20"/>
          <w:szCs w:val="20"/>
        </w:rPr>
        <w:t>n</w:t>
      </w:r>
      <w:r w:rsidRPr="00232D83">
        <w:rPr>
          <w:rFonts w:eastAsia="MS Mincho"/>
          <w:spacing w:val="2"/>
          <w:sz w:val="20"/>
          <w:szCs w:val="20"/>
        </w:rPr>
        <w:t>c</w:t>
      </w:r>
      <w:r w:rsidRPr="00232D83">
        <w:rPr>
          <w:rFonts w:eastAsia="MS Mincho"/>
          <w:spacing w:val="-1"/>
          <w:sz w:val="20"/>
          <w:szCs w:val="20"/>
        </w:rPr>
        <w:t>h</w:t>
      </w:r>
      <w:r w:rsidRPr="00232D83">
        <w:rPr>
          <w:rFonts w:eastAsia="MS Mincho"/>
          <w:spacing w:val="1"/>
          <w:sz w:val="20"/>
          <w:szCs w:val="20"/>
        </w:rPr>
        <w:t>o</w:t>
      </w:r>
      <w:r w:rsidRPr="00232D83">
        <w:rPr>
          <w:rFonts w:eastAsia="MS Mincho"/>
          <w:sz w:val="20"/>
          <w:szCs w:val="20"/>
        </w:rPr>
        <w:t>r</w:t>
      </w:r>
      <w:r w:rsidRPr="00232D83">
        <w:rPr>
          <w:rFonts w:eastAsia="MS Mincho"/>
          <w:spacing w:val="25"/>
          <w:sz w:val="20"/>
          <w:szCs w:val="20"/>
        </w:rPr>
        <w:t xml:space="preserve"> </w:t>
      </w:r>
      <w:r w:rsidRPr="00232D83">
        <w:rPr>
          <w:rFonts w:eastAsia="MS Mincho"/>
          <w:spacing w:val="1"/>
          <w:sz w:val="20"/>
          <w:szCs w:val="20"/>
        </w:rPr>
        <w:t>I</w:t>
      </w:r>
      <w:r w:rsidRPr="00232D83">
        <w:rPr>
          <w:rFonts w:eastAsia="MS Mincho"/>
          <w:spacing w:val="-1"/>
          <w:sz w:val="20"/>
          <w:szCs w:val="20"/>
        </w:rPr>
        <w:t>nv</w:t>
      </w:r>
      <w:r w:rsidRPr="00232D83">
        <w:rPr>
          <w:rFonts w:eastAsia="MS Mincho"/>
          <w:sz w:val="20"/>
          <w:szCs w:val="20"/>
        </w:rPr>
        <w:t>esto</w:t>
      </w:r>
      <w:r w:rsidRPr="00232D83">
        <w:rPr>
          <w:rFonts w:eastAsia="MS Mincho"/>
          <w:spacing w:val="1"/>
          <w:sz w:val="20"/>
          <w:szCs w:val="20"/>
        </w:rPr>
        <w:t>r</w:t>
      </w:r>
      <w:r w:rsidRPr="00232D83">
        <w:rPr>
          <w:rFonts w:eastAsia="MS Mincho"/>
          <w:sz w:val="20"/>
          <w:szCs w:val="20"/>
        </w:rPr>
        <w:t>s</w:t>
      </w:r>
      <w:r w:rsidRPr="00232D83">
        <w:rPr>
          <w:rFonts w:eastAsia="MS Mincho"/>
          <w:spacing w:val="30"/>
          <w:sz w:val="20"/>
          <w:szCs w:val="20"/>
        </w:rPr>
        <w:t xml:space="preserve"> </w:t>
      </w:r>
      <w:r w:rsidR="00BE4728">
        <w:rPr>
          <w:rFonts w:eastAsia="MS Mincho"/>
          <w:spacing w:val="-1"/>
          <w:sz w:val="20"/>
          <w:szCs w:val="20"/>
        </w:rPr>
        <w:t>shall</w:t>
      </w:r>
      <w:r w:rsidR="00BE4728" w:rsidRPr="00232D83">
        <w:rPr>
          <w:rFonts w:eastAsia="MS Mincho"/>
          <w:spacing w:val="13"/>
          <w:sz w:val="20"/>
          <w:szCs w:val="20"/>
        </w:rPr>
        <w:t xml:space="preserve"> </w:t>
      </w:r>
      <w:r w:rsidRPr="00232D83">
        <w:rPr>
          <w:rFonts w:eastAsia="MS Mincho"/>
          <w:spacing w:val="2"/>
          <w:sz w:val="20"/>
          <w:szCs w:val="20"/>
        </w:rPr>
        <w:t>s</w:t>
      </w:r>
      <w:r w:rsidRPr="00232D83">
        <w:rPr>
          <w:rFonts w:eastAsia="MS Mincho"/>
          <w:spacing w:val="-1"/>
          <w:sz w:val="20"/>
          <w:szCs w:val="20"/>
        </w:rPr>
        <w:t>u</w:t>
      </w:r>
      <w:r w:rsidRPr="00232D83">
        <w:rPr>
          <w:rFonts w:eastAsia="MS Mincho"/>
          <w:spacing w:val="3"/>
          <w:sz w:val="20"/>
          <w:szCs w:val="20"/>
        </w:rPr>
        <w:t>b</w:t>
      </w:r>
      <w:r w:rsidRPr="00232D83">
        <w:rPr>
          <w:rFonts w:eastAsia="MS Mincho"/>
          <w:spacing w:val="-4"/>
          <w:sz w:val="20"/>
          <w:szCs w:val="20"/>
        </w:rPr>
        <w:t>m</w:t>
      </w:r>
      <w:r w:rsidRPr="00232D83">
        <w:rPr>
          <w:rFonts w:eastAsia="MS Mincho"/>
          <w:sz w:val="20"/>
          <w:szCs w:val="20"/>
        </w:rPr>
        <w:t>it</w:t>
      </w:r>
      <w:r w:rsidRPr="00232D83">
        <w:rPr>
          <w:rFonts w:eastAsia="MS Mincho"/>
          <w:spacing w:val="24"/>
          <w:sz w:val="20"/>
          <w:szCs w:val="20"/>
        </w:rPr>
        <w:t xml:space="preserve"> </w:t>
      </w:r>
      <w:r w:rsidRPr="00232D83">
        <w:rPr>
          <w:rFonts w:eastAsia="MS Mincho"/>
          <w:sz w:val="20"/>
          <w:szCs w:val="20"/>
        </w:rPr>
        <w:t>t</w:t>
      </w:r>
      <w:r w:rsidRPr="00232D83">
        <w:rPr>
          <w:rFonts w:eastAsia="MS Mincho"/>
          <w:spacing w:val="-1"/>
          <w:sz w:val="20"/>
          <w:szCs w:val="20"/>
        </w:rPr>
        <w:t>h</w:t>
      </w:r>
      <w:r w:rsidRPr="00232D83">
        <w:rPr>
          <w:rFonts w:eastAsia="MS Mincho"/>
          <w:sz w:val="20"/>
          <w:szCs w:val="20"/>
        </w:rPr>
        <w:t>eir</w:t>
      </w:r>
      <w:r w:rsidRPr="00232D83">
        <w:rPr>
          <w:rFonts w:eastAsia="MS Mincho"/>
          <w:spacing w:val="16"/>
          <w:sz w:val="20"/>
          <w:szCs w:val="20"/>
        </w:rPr>
        <w:t xml:space="preserve"> </w:t>
      </w:r>
      <w:r w:rsidRPr="00232D83">
        <w:rPr>
          <w:rFonts w:eastAsia="MS Mincho"/>
          <w:spacing w:val="1"/>
          <w:sz w:val="20"/>
          <w:szCs w:val="20"/>
        </w:rPr>
        <w:t>B</w:t>
      </w:r>
      <w:r w:rsidRPr="00232D83">
        <w:rPr>
          <w:rFonts w:eastAsia="MS Mincho"/>
          <w:sz w:val="20"/>
          <w:szCs w:val="20"/>
        </w:rPr>
        <w:t>i</w:t>
      </w:r>
      <w:r w:rsidRPr="00232D83">
        <w:rPr>
          <w:rFonts w:eastAsia="MS Mincho"/>
          <w:spacing w:val="1"/>
          <w:sz w:val="20"/>
          <w:szCs w:val="20"/>
        </w:rPr>
        <w:t>d</w:t>
      </w:r>
      <w:r w:rsidRPr="00232D83">
        <w:rPr>
          <w:rFonts w:eastAsia="MS Mincho"/>
          <w:sz w:val="20"/>
          <w:szCs w:val="20"/>
        </w:rPr>
        <w:t>s</w:t>
      </w:r>
      <w:r w:rsidRPr="00232D83">
        <w:rPr>
          <w:rFonts w:eastAsia="MS Mincho"/>
          <w:spacing w:val="17"/>
          <w:sz w:val="20"/>
          <w:szCs w:val="20"/>
        </w:rPr>
        <w:t xml:space="preserve"> </w:t>
      </w:r>
      <w:r w:rsidR="00A738C9">
        <w:rPr>
          <w:rFonts w:eastAsia="MS Mincho"/>
          <w:spacing w:val="17"/>
          <w:sz w:val="20"/>
          <w:szCs w:val="20"/>
        </w:rPr>
        <w:t xml:space="preserve">only </w:t>
      </w:r>
      <w:r w:rsidRPr="00232D83">
        <w:rPr>
          <w:rFonts w:eastAsia="MS Mincho"/>
          <w:spacing w:val="-2"/>
          <w:sz w:val="20"/>
          <w:szCs w:val="20"/>
        </w:rPr>
        <w:t>w</w:t>
      </w:r>
      <w:r w:rsidRPr="00232D83">
        <w:rPr>
          <w:rFonts w:eastAsia="MS Mincho"/>
          <w:sz w:val="20"/>
          <w:szCs w:val="20"/>
        </w:rPr>
        <w:t>ith</w:t>
      </w:r>
      <w:r w:rsidRPr="00232D83">
        <w:rPr>
          <w:rFonts w:eastAsia="MS Mincho"/>
          <w:spacing w:val="14"/>
          <w:sz w:val="20"/>
          <w:szCs w:val="20"/>
        </w:rPr>
        <w:t xml:space="preserve"> </w:t>
      </w:r>
      <w:r w:rsidR="00AB45EB">
        <w:rPr>
          <w:rFonts w:eastAsia="MS Mincho"/>
          <w:sz w:val="20"/>
          <w:szCs w:val="20"/>
        </w:rPr>
        <w:t>any of the</w:t>
      </w:r>
      <w:r w:rsidR="00AB45EB" w:rsidRPr="00232D83">
        <w:rPr>
          <w:rFonts w:eastAsia="MS Mincho"/>
          <w:spacing w:val="6"/>
          <w:sz w:val="20"/>
          <w:szCs w:val="20"/>
        </w:rPr>
        <w:t xml:space="preserve"> </w:t>
      </w:r>
      <w:r w:rsidR="00610823">
        <w:rPr>
          <w:rFonts w:eastAsia="MS Mincho"/>
          <w:spacing w:val="1"/>
          <w:sz w:val="20"/>
          <w:szCs w:val="20"/>
        </w:rPr>
        <w:t>BRLMs</w:t>
      </w:r>
      <w:r w:rsidR="00AB45EB">
        <w:rPr>
          <w:rFonts w:eastAsia="MS Mincho"/>
          <w:spacing w:val="1"/>
          <w:sz w:val="20"/>
          <w:szCs w:val="20"/>
        </w:rPr>
        <w:t xml:space="preserve"> to the Offer</w:t>
      </w:r>
      <w:r w:rsidRPr="00232D83">
        <w:rPr>
          <w:rFonts w:eastAsia="MS Mincho"/>
          <w:w w:val="104"/>
          <w:sz w:val="20"/>
          <w:szCs w:val="20"/>
        </w:rPr>
        <w:t>.</w:t>
      </w:r>
    </w:p>
    <w:p w:rsidR="009D72D1" w:rsidRPr="00232D83" w:rsidRDefault="00E34099" w:rsidP="009D72D1">
      <w:pPr>
        <w:numPr>
          <w:ilvl w:val="0"/>
          <w:numId w:val="157"/>
        </w:numPr>
        <w:spacing w:after="200"/>
        <w:ind w:left="1440" w:hanging="720"/>
        <w:rPr>
          <w:rFonts w:eastAsia="MS Mincho"/>
          <w:sz w:val="20"/>
          <w:szCs w:val="20"/>
        </w:rPr>
      </w:pPr>
      <w:r w:rsidRPr="00232D83">
        <w:rPr>
          <w:rFonts w:eastAsia="MS Mincho"/>
          <w:sz w:val="20"/>
          <w:szCs w:val="20"/>
        </w:rPr>
        <w:t xml:space="preserve">Payments should be made either by </w:t>
      </w:r>
      <w:r w:rsidR="00FD3362">
        <w:rPr>
          <w:rFonts w:eastAsia="MS Mincho"/>
          <w:sz w:val="20"/>
          <w:szCs w:val="20"/>
        </w:rPr>
        <w:t>direct credit,</w:t>
      </w:r>
      <w:r w:rsidR="00FD3362" w:rsidRPr="00232D83">
        <w:rPr>
          <w:rFonts w:eastAsia="MS Mincho"/>
          <w:sz w:val="20"/>
          <w:szCs w:val="20"/>
        </w:rPr>
        <w:t xml:space="preserve"> </w:t>
      </w:r>
      <w:r w:rsidRPr="00232D83">
        <w:rPr>
          <w:rFonts w:eastAsia="MS Mincho"/>
          <w:sz w:val="20"/>
          <w:szCs w:val="20"/>
        </w:rPr>
        <w:t>RTGS</w:t>
      </w:r>
      <w:r w:rsidR="00610823">
        <w:rPr>
          <w:rFonts w:eastAsia="MS Mincho"/>
          <w:sz w:val="20"/>
          <w:szCs w:val="20"/>
        </w:rPr>
        <w:t>, NACH</w:t>
      </w:r>
      <w:r w:rsidRPr="00232D83">
        <w:rPr>
          <w:rFonts w:eastAsia="MS Mincho"/>
          <w:sz w:val="20"/>
          <w:szCs w:val="20"/>
        </w:rPr>
        <w:t xml:space="preserve"> or NEFT.</w:t>
      </w:r>
    </w:p>
    <w:p w:rsidR="009D72D1" w:rsidRPr="00232D83" w:rsidRDefault="00E34099" w:rsidP="009D72D1">
      <w:pPr>
        <w:numPr>
          <w:ilvl w:val="0"/>
          <w:numId w:val="157"/>
        </w:numPr>
        <w:spacing w:after="200"/>
        <w:ind w:left="1440" w:hanging="720"/>
        <w:rPr>
          <w:rFonts w:eastAsia="MS Mincho"/>
          <w:sz w:val="20"/>
          <w:szCs w:val="20"/>
        </w:rPr>
      </w:pPr>
      <w:r w:rsidRPr="00232D83">
        <w:rPr>
          <w:rFonts w:eastAsia="MS Mincho"/>
          <w:sz w:val="20"/>
          <w:szCs w:val="20"/>
        </w:rPr>
        <w:t xml:space="preserve">The </w:t>
      </w:r>
      <w:r w:rsidR="00610823">
        <w:rPr>
          <w:rFonts w:eastAsia="MS Mincho"/>
          <w:sz w:val="20"/>
          <w:szCs w:val="20"/>
        </w:rPr>
        <w:t xml:space="preserve">Anchor </w:t>
      </w:r>
      <w:r w:rsidRPr="00232D83">
        <w:rPr>
          <w:rFonts w:eastAsia="MS Mincho"/>
          <w:sz w:val="20"/>
          <w:szCs w:val="20"/>
        </w:rPr>
        <w:t xml:space="preserve">Escrow Bank(s) shall maintain the monies in the </w:t>
      </w:r>
      <w:r w:rsidR="00610823">
        <w:rPr>
          <w:rFonts w:eastAsia="MS Mincho"/>
          <w:sz w:val="20"/>
          <w:szCs w:val="20"/>
        </w:rPr>
        <w:t xml:space="preserve">Anchor </w:t>
      </w:r>
      <w:r w:rsidRPr="00232D83">
        <w:rPr>
          <w:rFonts w:eastAsia="MS Mincho"/>
          <w:sz w:val="20"/>
          <w:szCs w:val="20"/>
        </w:rPr>
        <w:t>Escrow Account for and on behalf of the Anchor Investors until the Designated Date.</w:t>
      </w:r>
    </w:p>
    <w:p w:rsidR="009D72D1" w:rsidRPr="00232D83" w:rsidRDefault="00E34099" w:rsidP="009D72D1">
      <w:pPr>
        <w:numPr>
          <w:ilvl w:val="0"/>
          <w:numId w:val="158"/>
        </w:numPr>
        <w:spacing w:after="200"/>
        <w:ind w:left="720" w:hanging="720"/>
        <w:rPr>
          <w:rFonts w:eastAsia="MS Mincho"/>
          <w:sz w:val="20"/>
          <w:szCs w:val="20"/>
        </w:rPr>
      </w:pPr>
      <w:r w:rsidRPr="00232D83">
        <w:rPr>
          <w:rFonts w:eastAsia="MS Mincho"/>
          <w:b/>
          <w:bCs/>
          <w:sz w:val="20"/>
          <w:szCs w:val="20"/>
          <w:lang w:val="en-GB"/>
        </w:rPr>
        <w:t>Payment instructions for Bidders (</w:t>
      </w:r>
      <w:r w:rsidRPr="00232D83">
        <w:rPr>
          <w:rFonts w:eastAsia="MS Mincho"/>
          <w:b/>
          <w:spacing w:val="1"/>
          <w:sz w:val="20"/>
          <w:szCs w:val="20"/>
        </w:rPr>
        <w:t>ot</w:t>
      </w:r>
      <w:r w:rsidRPr="00232D83">
        <w:rPr>
          <w:rFonts w:eastAsia="MS Mincho"/>
          <w:b/>
          <w:sz w:val="20"/>
          <w:szCs w:val="20"/>
        </w:rPr>
        <w:t>her</w:t>
      </w:r>
      <w:r w:rsidRPr="00232D83">
        <w:rPr>
          <w:rFonts w:eastAsia="MS Mincho"/>
          <w:b/>
          <w:spacing w:val="22"/>
          <w:sz w:val="20"/>
          <w:szCs w:val="20"/>
        </w:rPr>
        <w:t xml:space="preserve"> </w:t>
      </w:r>
      <w:r w:rsidRPr="00232D83">
        <w:rPr>
          <w:rFonts w:eastAsia="MS Mincho"/>
          <w:b/>
          <w:spacing w:val="1"/>
          <w:sz w:val="20"/>
          <w:szCs w:val="20"/>
        </w:rPr>
        <w:t>t</w:t>
      </w:r>
      <w:r w:rsidRPr="00232D83">
        <w:rPr>
          <w:rFonts w:eastAsia="MS Mincho"/>
          <w:b/>
          <w:sz w:val="20"/>
          <w:szCs w:val="20"/>
        </w:rPr>
        <w:t>h</w:t>
      </w:r>
      <w:r w:rsidRPr="00232D83">
        <w:rPr>
          <w:rFonts w:eastAsia="MS Mincho"/>
          <w:b/>
          <w:spacing w:val="1"/>
          <w:sz w:val="20"/>
          <w:szCs w:val="20"/>
        </w:rPr>
        <w:t>a</w:t>
      </w:r>
      <w:r w:rsidRPr="00232D83">
        <w:rPr>
          <w:rFonts w:eastAsia="MS Mincho"/>
          <w:b/>
          <w:sz w:val="20"/>
          <w:szCs w:val="20"/>
        </w:rPr>
        <w:t>n</w:t>
      </w:r>
      <w:r w:rsidRPr="00232D83">
        <w:rPr>
          <w:rFonts w:eastAsia="MS Mincho"/>
          <w:b/>
          <w:spacing w:val="16"/>
          <w:sz w:val="20"/>
          <w:szCs w:val="20"/>
        </w:rPr>
        <w:t xml:space="preserve"> </w:t>
      </w:r>
      <w:r w:rsidRPr="00232D83">
        <w:rPr>
          <w:rFonts w:eastAsia="MS Mincho"/>
          <w:b/>
          <w:sz w:val="20"/>
          <w:szCs w:val="20"/>
        </w:rPr>
        <w:t>Anch</w:t>
      </w:r>
      <w:r w:rsidRPr="00232D83">
        <w:rPr>
          <w:rFonts w:eastAsia="MS Mincho"/>
          <w:b/>
          <w:spacing w:val="1"/>
          <w:sz w:val="20"/>
          <w:szCs w:val="20"/>
        </w:rPr>
        <w:t>o</w:t>
      </w:r>
      <w:r w:rsidRPr="00232D83">
        <w:rPr>
          <w:rFonts w:eastAsia="MS Mincho"/>
          <w:b/>
          <w:sz w:val="20"/>
          <w:szCs w:val="20"/>
        </w:rPr>
        <w:t>r</w:t>
      </w:r>
      <w:r w:rsidRPr="00232D83">
        <w:rPr>
          <w:rFonts w:eastAsia="MS Mincho"/>
          <w:b/>
          <w:spacing w:val="26"/>
          <w:sz w:val="20"/>
          <w:szCs w:val="20"/>
        </w:rPr>
        <w:t xml:space="preserve"> </w:t>
      </w:r>
      <w:r w:rsidRPr="00232D83">
        <w:rPr>
          <w:rFonts w:eastAsia="MS Mincho"/>
          <w:b/>
          <w:spacing w:val="-1"/>
          <w:w w:val="104"/>
          <w:sz w:val="20"/>
          <w:szCs w:val="20"/>
        </w:rPr>
        <w:t>I</w:t>
      </w:r>
      <w:r w:rsidRPr="00232D83">
        <w:rPr>
          <w:rFonts w:eastAsia="MS Mincho"/>
          <w:b/>
          <w:spacing w:val="2"/>
          <w:w w:val="104"/>
          <w:sz w:val="20"/>
          <w:szCs w:val="20"/>
        </w:rPr>
        <w:t>n</w:t>
      </w:r>
      <w:r w:rsidRPr="00232D83">
        <w:rPr>
          <w:rFonts w:eastAsia="MS Mincho"/>
          <w:b/>
          <w:spacing w:val="1"/>
          <w:w w:val="104"/>
          <w:sz w:val="20"/>
          <w:szCs w:val="20"/>
        </w:rPr>
        <w:t>v</w:t>
      </w:r>
      <w:r w:rsidRPr="00232D83">
        <w:rPr>
          <w:rFonts w:eastAsia="MS Mincho"/>
          <w:b/>
          <w:w w:val="104"/>
          <w:sz w:val="20"/>
          <w:szCs w:val="20"/>
        </w:rPr>
        <w:t>est</w:t>
      </w:r>
      <w:r w:rsidRPr="00232D83">
        <w:rPr>
          <w:rFonts w:eastAsia="MS Mincho"/>
          <w:b/>
          <w:spacing w:val="1"/>
          <w:w w:val="104"/>
          <w:sz w:val="20"/>
          <w:szCs w:val="20"/>
        </w:rPr>
        <w:t>o</w:t>
      </w:r>
      <w:r w:rsidRPr="00232D83">
        <w:rPr>
          <w:rFonts w:eastAsia="MS Mincho"/>
          <w:b/>
          <w:w w:val="104"/>
          <w:sz w:val="20"/>
          <w:szCs w:val="20"/>
        </w:rPr>
        <w:t>rs)</w:t>
      </w:r>
    </w:p>
    <w:p w:rsidR="00FD3362" w:rsidRPr="00FD3362" w:rsidRDefault="00E34099" w:rsidP="009D72D1">
      <w:pPr>
        <w:widowControl w:val="0"/>
        <w:numPr>
          <w:ilvl w:val="0"/>
          <w:numId w:val="116"/>
        </w:numPr>
        <w:autoSpaceDE w:val="0"/>
        <w:autoSpaceDN w:val="0"/>
        <w:adjustRightInd w:val="0"/>
        <w:spacing w:after="200"/>
        <w:ind w:left="1440" w:hanging="720"/>
        <w:jc w:val="both"/>
        <w:rPr>
          <w:rFonts w:eastAsia="MS Mincho"/>
          <w:sz w:val="20"/>
          <w:szCs w:val="20"/>
          <w:lang w:val="en-GB"/>
        </w:rPr>
      </w:pPr>
      <w:r w:rsidRPr="005D182B">
        <w:rPr>
          <w:rFonts w:eastAsia="MS Mincho"/>
          <w:b/>
          <w:bCs/>
          <w:sz w:val="20"/>
          <w:szCs w:val="20"/>
          <w:lang w:val="en-GB"/>
        </w:rPr>
        <w:t xml:space="preserve">RIIs bidding through </w:t>
      </w:r>
      <w:r w:rsidRPr="00117683">
        <w:rPr>
          <w:rFonts w:eastAsia="MS Mincho"/>
          <w:b/>
          <w:bCs/>
          <w:sz w:val="20"/>
          <w:szCs w:val="20"/>
          <w:lang w:val="en-GB"/>
        </w:rPr>
        <w:t xml:space="preserve">Designated </w:t>
      </w:r>
      <w:r w:rsidRPr="00117683">
        <w:rPr>
          <w:rFonts w:eastAsia="MS Mincho"/>
          <w:b/>
          <w:bCs/>
          <w:sz w:val="20"/>
          <w:szCs w:val="20"/>
          <w:lang w:val="en-GB"/>
        </w:rPr>
        <w:t>Intermediaries</w:t>
      </w:r>
      <w:r>
        <w:rPr>
          <w:rFonts w:eastAsia="MS Mincho"/>
          <w:b/>
          <w:bCs/>
          <w:sz w:val="20"/>
          <w:szCs w:val="20"/>
          <w:lang w:val="en-GB"/>
        </w:rPr>
        <w:t xml:space="preserve"> </w:t>
      </w:r>
      <w:r>
        <w:rPr>
          <w:rFonts w:eastAsia="MS Mincho"/>
          <w:bCs/>
          <w:sz w:val="20"/>
          <w:szCs w:val="20"/>
          <w:lang w:val="en-GB"/>
        </w:rPr>
        <w:t xml:space="preserve">should note that with the introduction of UPI as a payment mechanism, there are four channels of making applications in public issues available to them in Phase I (i.e. from January 1, 2019 </w:t>
      </w:r>
      <w:r w:rsidRPr="00150F8D">
        <w:rPr>
          <w:rFonts w:eastAsia="MS Mincho"/>
          <w:snapToGrid w:val="0"/>
          <w:sz w:val="20"/>
          <w:szCs w:val="20"/>
          <w:lang w:val="en-GB"/>
        </w:rPr>
        <w:t>for a period of three months or floating of five ma</w:t>
      </w:r>
      <w:r w:rsidRPr="00150F8D">
        <w:rPr>
          <w:rFonts w:eastAsia="MS Mincho"/>
          <w:snapToGrid w:val="0"/>
          <w:sz w:val="20"/>
          <w:szCs w:val="20"/>
          <w:lang w:val="en-GB"/>
        </w:rPr>
        <w:t>in board public issues, whichever is later</w:t>
      </w:r>
      <w:r>
        <w:rPr>
          <w:rFonts w:eastAsia="MS Mincho"/>
          <w:snapToGrid w:val="0"/>
          <w:sz w:val="20"/>
          <w:szCs w:val="20"/>
          <w:lang w:val="en-GB"/>
        </w:rPr>
        <w:t>). The four channels for making applications in public issues available to RIIs bidding through Designated Intermediaries are as follows:</w:t>
      </w:r>
    </w:p>
    <w:tbl>
      <w:tblPr>
        <w:tblStyle w:val="TableGrid"/>
        <w:tblW w:w="0" w:type="auto"/>
        <w:tblInd w:w="1440" w:type="dxa"/>
        <w:tblLook w:val="04A0" w:firstRow="1" w:lastRow="0" w:firstColumn="1" w:lastColumn="0" w:noHBand="0" w:noVBand="1"/>
      </w:tblPr>
      <w:tblGrid>
        <w:gridCol w:w="1857"/>
        <w:gridCol w:w="1848"/>
        <w:gridCol w:w="1945"/>
        <w:gridCol w:w="1926"/>
      </w:tblGrid>
      <w:tr w:rsidR="003A20C8" w:rsidTr="00A42D93">
        <w:trPr>
          <w:trHeight w:val="248"/>
          <w:tblHeader/>
        </w:trPr>
        <w:tc>
          <w:tcPr>
            <w:tcW w:w="2254" w:type="dxa"/>
            <w:shd w:val="clear" w:color="auto" w:fill="BFBFBF" w:themeFill="background1" w:themeFillShade="BF"/>
          </w:tcPr>
          <w:p w:rsidR="00FD3362" w:rsidRPr="003506BC" w:rsidRDefault="00E34099" w:rsidP="00A42D93">
            <w:pPr>
              <w:autoSpaceDE w:val="0"/>
              <w:autoSpaceDN w:val="0"/>
              <w:adjustRightInd w:val="0"/>
              <w:spacing w:after="200"/>
              <w:jc w:val="center"/>
              <w:rPr>
                <w:rFonts w:eastAsia="MS Mincho"/>
                <w:b/>
                <w:bCs/>
                <w:szCs w:val="20"/>
                <w:lang w:val="en-GB"/>
              </w:rPr>
            </w:pPr>
            <w:r w:rsidRPr="003506BC">
              <w:rPr>
                <w:rFonts w:eastAsia="MS Mincho"/>
                <w:b/>
                <w:bCs/>
                <w:szCs w:val="20"/>
                <w:lang w:val="en-GB"/>
              </w:rPr>
              <w:t>Channel I</w:t>
            </w:r>
          </w:p>
        </w:tc>
        <w:tc>
          <w:tcPr>
            <w:tcW w:w="2254" w:type="dxa"/>
            <w:shd w:val="clear" w:color="auto" w:fill="BFBFBF" w:themeFill="background1" w:themeFillShade="BF"/>
          </w:tcPr>
          <w:p w:rsidR="00FD3362" w:rsidRPr="003506BC" w:rsidRDefault="00E34099" w:rsidP="00A42D93">
            <w:pPr>
              <w:autoSpaceDE w:val="0"/>
              <w:autoSpaceDN w:val="0"/>
              <w:adjustRightInd w:val="0"/>
              <w:spacing w:after="200"/>
              <w:jc w:val="center"/>
              <w:rPr>
                <w:rFonts w:eastAsia="MS Mincho"/>
                <w:b/>
                <w:bCs/>
                <w:szCs w:val="20"/>
                <w:lang w:val="en-GB"/>
              </w:rPr>
            </w:pPr>
            <w:r w:rsidRPr="003506BC">
              <w:rPr>
                <w:rFonts w:eastAsia="MS Mincho"/>
                <w:b/>
                <w:bCs/>
                <w:szCs w:val="20"/>
                <w:lang w:val="en-GB"/>
              </w:rPr>
              <w:t>Channel II</w:t>
            </w:r>
          </w:p>
        </w:tc>
        <w:tc>
          <w:tcPr>
            <w:tcW w:w="2254" w:type="dxa"/>
            <w:shd w:val="clear" w:color="auto" w:fill="BFBFBF" w:themeFill="background1" w:themeFillShade="BF"/>
          </w:tcPr>
          <w:p w:rsidR="00FD3362" w:rsidRPr="003506BC" w:rsidRDefault="00E34099" w:rsidP="00A42D93">
            <w:pPr>
              <w:autoSpaceDE w:val="0"/>
              <w:autoSpaceDN w:val="0"/>
              <w:adjustRightInd w:val="0"/>
              <w:spacing w:after="200"/>
              <w:jc w:val="center"/>
              <w:rPr>
                <w:rFonts w:eastAsia="MS Mincho"/>
                <w:b/>
                <w:bCs/>
                <w:szCs w:val="20"/>
                <w:lang w:val="en-GB"/>
              </w:rPr>
            </w:pPr>
            <w:r w:rsidRPr="003506BC">
              <w:rPr>
                <w:rFonts w:eastAsia="MS Mincho"/>
                <w:b/>
                <w:bCs/>
                <w:szCs w:val="20"/>
                <w:lang w:val="en-GB"/>
              </w:rPr>
              <w:t>Channel III</w:t>
            </w:r>
          </w:p>
        </w:tc>
        <w:tc>
          <w:tcPr>
            <w:tcW w:w="2254" w:type="dxa"/>
            <w:shd w:val="clear" w:color="auto" w:fill="BFBFBF" w:themeFill="background1" w:themeFillShade="BF"/>
          </w:tcPr>
          <w:p w:rsidR="00FD3362" w:rsidRPr="003506BC" w:rsidRDefault="00E34099" w:rsidP="00A42D93">
            <w:pPr>
              <w:autoSpaceDE w:val="0"/>
              <w:autoSpaceDN w:val="0"/>
              <w:adjustRightInd w:val="0"/>
              <w:spacing w:after="200"/>
              <w:jc w:val="center"/>
              <w:rPr>
                <w:rFonts w:eastAsia="MS Mincho"/>
                <w:b/>
                <w:bCs/>
                <w:szCs w:val="20"/>
                <w:lang w:val="en-GB"/>
              </w:rPr>
            </w:pPr>
            <w:r w:rsidRPr="003506BC">
              <w:rPr>
                <w:rFonts w:eastAsia="MS Mincho"/>
                <w:b/>
                <w:bCs/>
                <w:szCs w:val="20"/>
                <w:lang w:val="en-GB"/>
              </w:rPr>
              <w:t>Channel IV</w:t>
            </w:r>
          </w:p>
        </w:tc>
      </w:tr>
      <w:tr w:rsidR="003A20C8" w:rsidTr="00A42D93">
        <w:tc>
          <w:tcPr>
            <w:tcW w:w="2254" w:type="dxa"/>
          </w:tcPr>
          <w:p w:rsidR="00FD3362" w:rsidRDefault="00E34099" w:rsidP="00A42D93">
            <w:pPr>
              <w:autoSpaceDE w:val="0"/>
              <w:autoSpaceDN w:val="0"/>
              <w:adjustRightInd w:val="0"/>
              <w:spacing w:after="200"/>
              <w:jc w:val="both"/>
              <w:rPr>
                <w:rFonts w:eastAsia="MS Mincho"/>
                <w:bCs/>
                <w:szCs w:val="20"/>
                <w:lang w:val="en-GB"/>
              </w:rPr>
            </w:pPr>
            <w:r>
              <w:rPr>
                <w:rFonts w:eastAsia="MS Mincho"/>
                <w:bCs/>
                <w:szCs w:val="20"/>
                <w:lang w:val="en-GB"/>
              </w:rPr>
              <w:t xml:space="preserve">RIIs may submit the </w:t>
            </w:r>
            <w:r w:rsidRPr="00232D83">
              <w:rPr>
                <w:rFonts w:eastAsia="MS Mincho"/>
                <w:bCs/>
                <w:szCs w:val="20"/>
                <w:lang w:val="en-GB"/>
              </w:rPr>
              <w:t>Bid cum Application Form</w:t>
            </w:r>
            <w:r>
              <w:rPr>
                <w:rFonts w:eastAsia="MS Mincho"/>
                <w:bCs/>
                <w:szCs w:val="20"/>
                <w:lang w:val="en-GB"/>
              </w:rPr>
              <w:t xml:space="preserve"> with ASBA as the sole mechanism for making payment either physically (at the branch of the SCSB) or online.</w:t>
            </w:r>
          </w:p>
          <w:p w:rsidR="00FD3362" w:rsidRDefault="00E34099" w:rsidP="001442B5">
            <w:pPr>
              <w:autoSpaceDE w:val="0"/>
              <w:autoSpaceDN w:val="0"/>
              <w:adjustRightInd w:val="0"/>
              <w:spacing w:after="200"/>
              <w:jc w:val="both"/>
              <w:rPr>
                <w:rFonts w:eastAsia="MS Mincho"/>
                <w:bCs/>
                <w:szCs w:val="20"/>
                <w:lang w:val="en-GB"/>
              </w:rPr>
            </w:pPr>
            <w:r>
              <w:rPr>
                <w:rFonts w:eastAsia="MS Mincho"/>
                <w:bCs/>
                <w:szCs w:val="20"/>
                <w:lang w:val="en-GB"/>
              </w:rPr>
              <w:t xml:space="preserve">For such applications the existing process of uploading the bid and blocking of </w:t>
            </w:r>
            <w:r w:rsidR="001442B5">
              <w:rPr>
                <w:rFonts w:eastAsia="MS Mincho"/>
                <w:bCs/>
                <w:szCs w:val="20"/>
                <w:lang w:val="en-GB"/>
              </w:rPr>
              <w:t xml:space="preserve">funds </w:t>
            </w:r>
            <w:r>
              <w:rPr>
                <w:rFonts w:eastAsia="MS Mincho"/>
                <w:bCs/>
                <w:szCs w:val="20"/>
                <w:lang w:val="en-GB"/>
              </w:rPr>
              <w:t>in the RIIs</w:t>
            </w:r>
            <w:r w:rsidR="006A5C96">
              <w:rPr>
                <w:rFonts w:eastAsia="MS Mincho"/>
                <w:bCs/>
                <w:szCs w:val="20"/>
                <w:lang w:val="en-GB"/>
              </w:rPr>
              <w:t>’</w:t>
            </w:r>
            <w:r>
              <w:rPr>
                <w:rFonts w:eastAsia="MS Mincho"/>
                <w:bCs/>
                <w:szCs w:val="20"/>
                <w:lang w:val="en-GB"/>
              </w:rPr>
              <w:t xml:space="preserve"> acco</w:t>
            </w:r>
            <w:r>
              <w:rPr>
                <w:rFonts w:eastAsia="MS Mincho"/>
                <w:bCs/>
                <w:szCs w:val="20"/>
                <w:lang w:val="en-GB"/>
              </w:rPr>
              <w:t>unt by the SCSB would continue.</w:t>
            </w:r>
          </w:p>
        </w:tc>
        <w:tc>
          <w:tcPr>
            <w:tcW w:w="2254" w:type="dxa"/>
          </w:tcPr>
          <w:p w:rsidR="00FD3362" w:rsidRDefault="00E34099" w:rsidP="00A42D93">
            <w:pPr>
              <w:autoSpaceDE w:val="0"/>
              <w:autoSpaceDN w:val="0"/>
              <w:adjustRightInd w:val="0"/>
              <w:spacing w:after="200"/>
              <w:jc w:val="both"/>
              <w:rPr>
                <w:rFonts w:eastAsia="MS Mincho"/>
                <w:bCs/>
                <w:szCs w:val="20"/>
                <w:lang w:val="en-GB"/>
              </w:rPr>
            </w:pPr>
            <w:r>
              <w:rPr>
                <w:rFonts w:eastAsia="MS Mincho"/>
                <w:bCs/>
                <w:szCs w:val="20"/>
                <w:lang w:val="en-GB"/>
              </w:rPr>
              <w:t>RIIs may submit the Bid cum Application Form online using the facility of linked online trading, demat and bank account (3-in-1 type accounts) provided by Registered Brokers.</w:t>
            </w:r>
          </w:p>
        </w:tc>
        <w:tc>
          <w:tcPr>
            <w:tcW w:w="2254" w:type="dxa"/>
          </w:tcPr>
          <w:p w:rsidR="00FD3362" w:rsidRDefault="00E34099" w:rsidP="00A42D93">
            <w:pPr>
              <w:autoSpaceDE w:val="0"/>
              <w:autoSpaceDN w:val="0"/>
              <w:adjustRightInd w:val="0"/>
              <w:spacing w:after="200"/>
              <w:jc w:val="both"/>
              <w:rPr>
                <w:rFonts w:eastAsia="MS Mincho"/>
                <w:bCs/>
                <w:szCs w:val="20"/>
                <w:lang w:val="en-GB"/>
              </w:rPr>
            </w:pPr>
            <w:r>
              <w:rPr>
                <w:rFonts w:eastAsia="MS Mincho"/>
                <w:bCs/>
                <w:szCs w:val="20"/>
                <w:lang w:val="en-GB"/>
              </w:rPr>
              <w:t xml:space="preserve">RIIs may submit the Bid cum </w:t>
            </w:r>
            <w:r>
              <w:rPr>
                <w:rFonts w:eastAsia="MS Mincho"/>
                <w:bCs/>
                <w:szCs w:val="20"/>
                <w:lang w:val="en-GB"/>
              </w:rPr>
              <w:t>Application Form with any of the Designated Intermediaries, along with details of his/her ASBA Account for blocking of funds.</w:t>
            </w:r>
          </w:p>
          <w:p w:rsidR="00FD3362" w:rsidRDefault="00E34099" w:rsidP="00A42D93">
            <w:pPr>
              <w:autoSpaceDE w:val="0"/>
              <w:autoSpaceDN w:val="0"/>
              <w:adjustRightInd w:val="0"/>
              <w:spacing w:after="200"/>
              <w:jc w:val="both"/>
              <w:rPr>
                <w:rFonts w:eastAsia="MS Mincho"/>
                <w:bCs/>
                <w:szCs w:val="20"/>
                <w:lang w:val="en-GB"/>
              </w:rPr>
            </w:pPr>
            <w:r>
              <w:rPr>
                <w:rFonts w:eastAsia="MS Mincho"/>
                <w:bCs/>
                <w:szCs w:val="20"/>
                <w:lang w:val="en-GB"/>
              </w:rPr>
              <w:t>For such applications the Designated Intermediary will upload the bid in the stock exchange bidding platform and forward the appli</w:t>
            </w:r>
            <w:r>
              <w:rPr>
                <w:rFonts w:eastAsia="MS Mincho"/>
                <w:bCs/>
                <w:szCs w:val="20"/>
                <w:lang w:val="en-GB"/>
              </w:rPr>
              <w:t>cation form to Designated Branch of the concerned SCSB for blocking of funds.</w:t>
            </w:r>
          </w:p>
        </w:tc>
        <w:tc>
          <w:tcPr>
            <w:tcW w:w="2254" w:type="dxa"/>
          </w:tcPr>
          <w:p w:rsidR="00FD3362" w:rsidRDefault="00E34099" w:rsidP="00A42D93">
            <w:pPr>
              <w:autoSpaceDE w:val="0"/>
              <w:autoSpaceDN w:val="0"/>
              <w:adjustRightInd w:val="0"/>
              <w:spacing w:after="200"/>
              <w:jc w:val="both"/>
              <w:rPr>
                <w:rFonts w:eastAsia="MS Mincho"/>
                <w:bCs/>
                <w:szCs w:val="20"/>
                <w:lang w:val="en-GB"/>
              </w:rPr>
            </w:pPr>
            <w:r>
              <w:rPr>
                <w:rFonts w:eastAsia="MS Mincho"/>
                <w:bCs/>
                <w:szCs w:val="20"/>
                <w:lang w:val="en-GB"/>
              </w:rPr>
              <w:t>RIIs may submit the Bid cum Application Form with any of the Designated Intermediaries</w:t>
            </w:r>
            <w:r w:rsidR="00966618">
              <w:rPr>
                <w:rFonts w:eastAsia="MS Mincho"/>
                <w:bCs/>
                <w:szCs w:val="20"/>
                <w:lang w:val="en-GB"/>
              </w:rPr>
              <w:t xml:space="preserve"> (other than SCSB</w:t>
            </w:r>
            <w:r w:rsidR="004C0972">
              <w:rPr>
                <w:rFonts w:eastAsia="MS Mincho"/>
                <w:bCs/>
                <w:szCs w:val="20"/>
                <w:lang w:val="en-GB"/>
              </w:rPr>
              <w:t>s</w:t>
            </w:r>
            <w:r w:rsidR="00966618">
              <w:rPr>
                <w:rFonts w:eastAsia="MS Mincho"/>
                <w:bCs/>
                <w:szCs w:val="20"/>
                <w:lang w:val="en-GB"/>
              </w:rPr>
              <w:t>)</w:t>
            </w:r>
            <w:r>
              <w:rPr>
                <w:rFonts w:eastAsia="MS Mincho"/>
                <w:bCs/>
                <w:szCs w:val="20"/>
                <w:lang w:val="en-GB"/>
              </w:rPr>
              <w:t xml:space="preserve"> and use his/her UPI ID for the purpose of blocking of funds.</w:t>
            </w:r>
          </w:p>
        </w:tc>
      </w:tr>
    </w:tbl>
    <w:p w:rsidR="00FD3362" w:rsidRDefault="00FD3362" w:rsidP="00FD3362">
      <w:pPr>
        <w:widowControl w:val="0"/>
        <w:autoSpaceDE w:val="0"/>
        <w:autoSpaceDN w:val="0"/>
        <w:adjustRightInd w:val="0"/>
        <w:ind w:left="1440"/>
        <w:jc w:val="both"/>
        <w:rPr>
          <w:rFonts w:eastAsia="MS Mincho"/>
          <w:sz w:val="20"/>
          <w:szCs w:val="20"/>
          <w:lang w:val="en-GB"/>
        </w:rPr>
      </w:pPr>
    </w:p>
    <w:p w:rsidR="00FD3362" w:rsidRDefault="00E34099" w:rsidP="00FD3362">
      <w:pPr>
        <w:widowControl w:val="0"/>
        <w:autoSpaceDE w:val="0"/>
        <w:autoSpaceDN w:val="0"/>
        <w:adjustRightInd w:val="0"/>
        <w:ind w:left="1440"/>
        <w:jc w:val="both"/>
        <w:rPr>
          <w:rFonts w:eastAsia="MS Mincho"/>
          <w:bCs/>
          <w:sz w:val="20"/>
          <w:szCs w:val="20"/>
          <w:lang w:val="en-GB"/>
        </w:rPr>
      </w:pPr>
      <w:r>
        <w:rPr>
          <w:rFonts w:eastAsia="MS Mincho"/>
          <w:bCs/>
          <w:sz w:val="20"/>
          <w:szCs w:val="20"/>
          <w:lang w:val="en-GB"/>
        </w:rPr>
        <w:t>For Phase</w:t>
      </w:r>
      <w:r>
        <w:rPr>
          <w:rFonts w:eastAsia="MS Mincho"/>
          <w:bCs/>
          <w:sz w:val="20"/>
          <w:szCs w:val="20"/>
          <w:lang w:val="en-GB"/>
        </w:rPr>
        <w:t xml:space="preserve"> II and Phase III, RIIs will have the option to use only Channel I, Channel II and Channel IV (as described above) for making applications in a public issue.</w:t>
      </w:r>
    </w:p>
    <w:p w:rsidR="008D1AD9" w:rsidRDefault="008D1AD9" w:rsidP="00FD3362">
      <w:pPr>
        <w:widowControl w:val="0"/>
        <w:autoSpaceDE w:val="0"/>
        <w:autoSpaceDN w:val="0"/>
        <w:adjustRightInd w:val="0"/>
        <w:ind w:left="1440"/>
        <w:jc w:val="both"/>
        <w:rPr>
          <w:rFonts w:eastAsia="MS Mincho"/>
          <w:bCs/>
          <w:sz w:val="20"/>
          <w:szCs w:val="20"/>
          <w:lang w:val="en-GB"/>
        </w:rPr>
      </w:pPr>
    </w:p>
    <w:p w:rsidR="008D1AD9" w:rsidRPr="00D74DF1" w:rsidRDefault="00E34099" w:rsidP="008D1AD9">
      <w:pPr>
        <w:ind w:left="1440"/>
        <w:jc w:val="both"/>
        <w:rPr>
          <w:sz w:val="20"/>
        </w:rPr>
      </w:pPr>
      <w:r>
        <w:rPr>
          <w:sz w:val="20"/>
        </w:rPr>
        <w:t>Please see below a g</w:t>
      </w:r>
      <w:r w:rsidRPr="00D74DF1">
        <w:rPr>
          <w:sz w:val="20"/>
        </w:rPr>
        <w:t xml:space="preserve">raphical illustrative process of the investor receiving and approving the UPI </w:t>
      </w:r>
      <w:r w:rsidR="00CE1447">
        <w:rPr>
          <w:sz w:val="20"/>
        </w:rPr>
        <w:t>M</w:t>
      </w:r>
      <w:r w:rsidRPr="00D74DF1">
        <w:rPr>
          <w:sz w:val="20"/>
        </w:rPr>
        <w:t xml:space="preserve">andate </w:t>
      </w:r>
      <w:r w:rsidR="00CE1447">
        <w:rPr>
          <w:sz w:val="20"/>
        </w:rPr>
        <w:t>R</w:t>
      </w:r>
      <w:r w:rsidRPr="00D74DF1">
        <w:rPr>
          <w:sz w:val="20"/>
        </w:rPr>
        <w:t xml:space="preserve">equest: </w:t>
      </w:r>
    </w:p>
    <w:p w:rsidR="008D1AD9" w:rsidRDefault="008D1AD9" w:rsidP="00FD3362">
      <w:pPr>
        <w:widowControl w:val="0"/>
        <w:autoSpaceDE w:val="0"/>
        <w:autoSpaceDN w:val="0"/>
        <w:adjustRightInd w:val="0"/>
        <w:ind w:left="1440"/>
        <w:jc w:val="both"/>
        <w:rPr>
          <w:rFonts w:eastAsia="MS Mincho"/>
          <w:bCs/>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A20C8" w:rsidTr="0071189A">
        <w:trPr>
          <w:trHeight w:val="5390"/>
        </w:trPr>
        <w:tc>
          <w:tcPr>
            <w:tcW w:w="9016" w:type="dxa"/>
            <w:gridSpan w:val="2"/>
          </w:tcPr>
          <w:p w:rsidR="0071189A" w:rsidRDefault="00E34099" w:rsidP="009F399D">
            <w:pPr>
              <w:jc w:val="center"/>
            </w:pPr>
            <w:r w:rsidRPr="004A2E23">
              <w:rPr>
                <w:noProof/>
                <w:lang w:val="en-AU"/>
              </w:rPr>
              <w:drawing>
                <wp:inline distT="0" distB="0" distL="0" distR="0">
                  <wp:extent cx="2338307" cy="3123181"/>
                  <wp:effectExtent l="0" t="0" r="5080" b="1270"/>
                  <wp:docPr id="8" name="Picture 8" descr="Q:\Nikita\26748463_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57748" name="Picture 5" descr="Q:\Nikita\26748463_1_Page_1.jpg"/>
                          <pic:cNvPicPr>
                            <a:picLocks noChangeAspect="1" noChangeArrowheads="1"/>
                          </pic:cNvPicPr>
                        </pic:nvPicPr>
                        <pic:blipFill>
                          <a:blip r:embed="rId13" cstate="print">
                            <a:extLst>
                              <a:ext uri="{28A0092B-C50C-407E-A947-70E740481C1C}">
                                <a14:useLocalDpi xmlns:a14="http://schemas.microsoft.com/office/drawing/2010/main" val="0"/>
                              </a:ext>
                            </a:extLst>
                          </a:blip>
                          <a:srcRect l="29501" t="13767" r="29656" b="44080"/>
                          <a:stretch>
                            <a:fillRect/>
                          </a:stretch>
                        </pic:blipFill>
                        <pic:spPr bwMode="auto">
                          <a:xfrm>
                            <a:off x="0" y="0"/>
                            <a:ext cx="2340905" cy="3126651"/>
                          </a:xfrm>
                          <a:prstGeom prst="rect">
                            <a:avLst/>
                          </a:prstGeom>
                          <a:noFill/>
                          <a:ln>
                            <a:noFill/>
                          </a:ln>
                          <a:extLst>
                            <a:ext uri="{53640926-AAD7-44D8-BBD7-CCE9431645EC}">
                              <a14:shadowObscured xmlns:a14="http://schemas.microsoft.com/office/drawing/2010/main"/>
                            </a:ext>
                          </a:extLst>
                        </pic:spPr>
                      </pic:pic>
                    </a:graphicData>
                  </a:graphic>
                </wp:inline>
              </w:drawing>
            </w:r>
          </w:p>
          <w:p w:rsidR="0071189A" w:rsidRDefault="0071189A" w:rsidP="009F399D">
            <w:pPr>
              <w:jc w:val="center"/>
              <w:rPr>
                <w:b/>
              </w:rPr>
            </w:pPr>
          </w:p>
          <w:p w:rsidR="0071189A" w:rsidRDefault="0071189A" w:rsidP="008D1AD9">
            <w:pPr>
              <w:jc w:val="center"/>
            </w:pPr>
          </w:p>
        </w:tc>
      </w:tr>
      <w:tr w:rsidR="003A20C8" w:rsidTr="0071189A">
        <w:tc>
          <w:tcPr>
            <w:tcW w:w="4508" w:type="dxa"/>
          </w:tcPr>
          <w:p w:rsidR="008D1AD9" w:rsidRPr="004A2E23" w:rsidRDefault="00E34099" w:rsidP="009F399D">
            <w:pPr>
              <w:jc w:val="center"/>
              <w:rPr>
                <w:noProof/>
              </w:rPr>
            </w:pPr>
            <w:r w:rsidRPr="004A2E23">
              <w:rPr>
                <w:noProof/>
                <w:lang w:val="en-AU"/>
              </w:rPr>
              <w:drawing>
                <wp:inline distT="0" distB="0" distL="0" distR="0">
                  <wp:extent cx="2030691" cy="4570833"/>
                  <wp:effectExtent l="0" t="0" r="8255" b="1270"/>
                  <wp:docPr id="1" name="Picture 1" descr="Q:\Nikita\26748463_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52869" name="Picture 6" descr="Q:\Nikita\26748463_1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l="16698" t="21510" r="47851" b="16830"/>
                          <a:stretch>
                            <a:fillRect/>
                          </a:stretch>
                        </pic:blipFill>
                        <pic:spPr bwMode="auto">
                          <a:xfrm>
                            <a:off x="0" y="0"/>
                            <a:ext cx="2031865" cy="4573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rsidR="008D1AD9" w:rsidRDefault="00E34099" w:rsidP="009F399D">
            <w:pPr>
              <w:jc w:val="center"/>
            </w:pPr>
            <w:r w:rsidRPr="004A2E23">
              <w:rPr>
                <w:noProof/>
                <w:lang w:val="en-AU"/>
              </w:rPr>
              <w:drawing>
                <wp:inline distT="0" distB="0" distL="0" distR="0">
                  <wp:extent cx="2051685" cy="4657060"/>
                  <wp:effectExtent l="0" t="0" r="5715" b="0"/>
                  <wp:docPr id="2" name="Picture 2" descr="Q:\Nikita\26748463_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2153" name="Picture 6" descr="Q:\Nikita\26748463_1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l="52890" t="20647" r="11287" b="16519"/>
                          <a:stretch>
                            <a:fillRect/>
                          </a:stretch>
                        </pic:blipFill>
                        <pic:spPr bwMode="auto">
                          <a:xfrm>
                            <a:off x="0" y="0"/>
                            <a:ext cx="2053223" cy="4660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20C8" w:rsidTr="0071189A">
        <w:tc>
          <w:tcPr>
            <w:tcW w:w="4508" w:type="dxa"/>
          </w:tcPr>
          <w:p w:rsidR="008D1AD9" w:rsidRPr="004A2E23" w:rsidRDefault="00E34099" w:rsidP="009F399D">
            <w:pPr>
              <w:jc w:val="center"/>
              <w:rPr>
                <w:noProof/>
              </w:rPr>
            </w:pPr>
            <w:r w:rsidRPr="004A2E23">
              <w:rPr>
                <w:noProof/>
                <w:lang w:val="en-AU"/>
              </w:rPr>
              <w:drawing>
                <wp:inline distT="0" distB="0" distL="0" distR="0">
                  <wp:extent cx="2157095" cy="3412021"/>
                  <wp:effectExtent l="0" t="0" r="0" b="0"/>
                  <wp:docPr id="7" name="Picture 7" descr="Q:\Nikita\26748463_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73007" name="Picture 7" descr="Q:\Nikita\26748463_1_Page_3.jpg"/>
                          <pic:cNvPicPr>
                            <a:picLocks noChangeAspect="1" noChangeArrowheads="1"/>
                          </pic:cNvPicPr>
                        </pic:nvPicPr>
                        <pic:blipFill>
                          <a:blip r:embed="rId15" cstate="print">
                            <a:extLst>
                              <a:ext uri="{28A0092B-C50C-407E-A947-70E740481C1C}">
                                <a14:useLocalDpi xmlns:a14="http://schemas.microsoft.com/office/drawing/2010/main" val="0"/>
                              </a:ext>
                            </a:extLst>
                          </a:blip>
                          <a:srcRect l="16328" t="9320" r="46007" b="44642"/>
                          <a:stretch>
                            <a:fillRect/>
                          </a:stretch>
                        </pic:blipFill>
                        <pic:spPr bwMode="auto">
                          <a:xfrm>
                            <a:off x="0" y="0"/>
                            <a:ext cx="2158843" cy="3414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rsidR="008D1AD9" w:rsidRDefault="00E34099" w:rsidP="009F399D">
            <w:pPr>
              <w:jc w:val="center"/>
            </w:pPr>
            <w:r w:rsidRPr="004A2E23">
              <w:rPr>
                <w:noProof/>
                <w:lang w:val="en-AU"/>
              </w:rPr>
              <w:drawing>
                <wp:inline distT="0" distB="0" distL="0" distR="0">
                  <wp:extent cx="2136140" cy="3038646"/>
                  <wp:effectExtent l="0" t="0" r="0" b="9525"/>
                  <wp:docPr id="3" name="Picture 3" descr="Q:\Nikita\26748463_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01718" name="Picture 7" descr="Q:\Nikita\26748463_1_Page_3.jpg"/>
                          <pic:cNvPicPr>
                            <a:picLocks noChangeAspect="1" noChangeArrowheads="1"/>
                          </pic:cNvPicPr>
                        </pic:nvPicPr>
                        <pic:blipFill>
                          <a:blip r:embed="rId15" cstate="print">
                            <a:extLst>
                              <a:ext uri="{28A0092B-C50C-407E-A947-70E740481C1C}">
                                <a14:useLocalDpi xmlns:a14="http://schemas.microsoft.com/office/drawing/2010/main" val="0"/>
                              </a:ext>
                            </a:extLst>
                          </a:blip>
                          <a:srcRect l="53994" t="9329" r="8715" b="49680"/>
                          <a:stretch>
                            <a:fillRect/>
                          </a:stretch>
                        </pic:blipFill>
                        <pic:spPr bwMode="auto">
                          <a:xfrm>
                            <a:off x="0" y="0"/>
                            <a:ext cx="2137362" cy="3040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20C8" w:rsidTr="0071189A">
        <w:tc>
          <w:tcPr>
            <w:tcW w:w="4508" w:type="dxa"/>
          </w:tcPr>
          <w:p w:rsidR="008D1AD9" w:rsidRPr="004A2E23" w:rsidRDefault="00E34099" w:rsidP="009F399D">
            <w:pPr>
              <w:jc w:val="center"/>
              <w:rPr>
                <w:noProof/>
              </w:rPr>
            </w:pPr>
            <w:r w:rsidRPr="004A2E23">
              <w:rPr>
                <w:noProof/>
                <w:lang w:val="en-AU"/>
              </w:rPr>
              <w:drawing>
                <wp:inline distT="0" distB="0" distL="0" distR="0">
                  <wp:extent cx="2275367" cy="2732151"/>
                  <wp:effectExtent l="0" t="0" r="0" b="0"/>
                  <wp:docPr id="4" name="Picture 4" descr="Q:\Nikita\26748463_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32297" name="Picture 7" descr="Q:\Nikita\26748463_1_Page_3.jpg"/>
                          <pic:cNvPicPr>
                            <a:picLocks noChangeAspect="1" noChangeArrowheads="1"/>
                          </pic:cNvPicPr>
                        </pic:nvPicPr>
                        <pic:blipFill>
                          <a:blip r:embed="rId15" cstate="print">
                            <a:extLst>
                              <a:ext uri="{28A0092B-C50C-407E-A947-70E740481C1C}">
                                <a14:useLocalDpi xmlns:a14="http://schemas.microsoft.com/office/drawing/2010/main" val="0"/>
                              </a:ext>
                            </a:extLst>
                          </a:blip>
                          <a:srcRect l="13915" t="55631" r="46372" b="7521"/>
                          <a:stretch>
                            <a:fillRect/>
                          </a:stretch>
                        </pic:blipFill>
                        <pic:spPr bwMode="auto">
                          <a:xfrm>
                            <a:off x="0" y="0"/>
                            <a:ext cx="2276163" cy="2733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rsidR="008D1AD9" w:rsidRDefault="00E34099" w:rsidP="009F399D">
            <w:pPr>
              <w:jc w:val="center"/>
            </w:pPr>
            <w:r w:rsidRPr="004A2E23">
              <w:rPr>
                <w:noProof/>
                <w:lang w:val="en-AU"/>
              </w:rPr>
              <w:drawing>
                <wp:inline distT="0" distB="0" distL="0" distR="0">
                  <wp:extent cx="2115185" cy="2784334"/>
                  <wp:effectExtent l="0" t="0" r="0" b="0"/>
                  <wp:docPr id="9" name="Picture 9" descr="Q:\Nikita\26748463_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58283" name="Picture 7" descr="Q:\Nikita\26748463_1_Page_3.jpg"/>
                          <pic:cNvPicPr>
                            <a:picLocks noChangeAspect="1" noChangeArrowheads="1"/>
                          </pic:cNvPicPr>
                        </pic:nvPicPr>
                        <pic:blipFill>
                          <a:blip r:embed="rId15" cstate="print">
                            <a:extLst>
                              <a:ext uri="{28A0092B-C50C-407E-A947-70E740481C1C}">
                                <a14:useLocalDpi xmlns:a14="http://schemas.microsoft.com/office/drawing/2010/main" val="0"/>
                              </a:ext>
                            </a:extLst>
                          </a:blip>
                          <a:srcRect l="54364" t="54924" r="8715" b="7522"/>
                          <a:stretch>
                            <a:fillRect/>
                          </a:stretch>
                        </pic:blipFill>
                        <pic:spPr bwMode="auto">
                          <a:xfrm>
                            <a:off x="0" y="0"/>
                            <a:ext cx="2116093" cy="27855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D3362" w:rsidRDefault="00FD3362" w:rsidP="00FD3362">
      <w:pPr>
        <w:widowControl w:val="0"/>
        <w:autoSpaceDE w:val="0"/>
        <w:autoSpaceDN w:val="0"/>
        <w:adjustRightInd w:val="0"/>
        <w:ind w:left="1440"/>
        <w:jc w:val="both"/>
        <w:rPr>
          <w:rFonts w:eastAsia="MS Mincho"/>
          <w:sz w:val="20"/>
          <w:szCs w:val="20"/>
          <w:lang w:val="en-GB"/>
        </w:rPr>
      </w:pPr>
    </w:p>
    <w:p w:rsidR="00FD3362" w:rsidRDefault="00E34099" w:rsidP="009D72D1">
      <w:pPr>
        <w:widowControl w:val="0"/>
        <w:numPr>
          <w:ilvl w:val="0"/>
          <w:numId w:val="116"/>
        </w:numPr>
        <w:autoSpaceDE w:val="0"/>
        <w:autoSpaceDN w:val="0"/>
        <w:adjustRightInd w:val="0"/>
        <w:spacing w:after="200"/>
        <w:ind w:left="1440" w:hanging="720"/>
        <w:jc w:val="both"/>
        <w:rPr>
          <w:rFonts w:eastAsia="MS Mincho"/>
          <w:sz w:val="20"/>
          <w:szCs w:val="20"/>
          <w:lang w:val="en-GB"/>
        </w:rPr>
      </w:pPr>
      <w:r>
        <w:rPr>
          <w:rFonts w:eastAsia="MS Mincho"/>
          <w:sz w:val="20"/>
          <w:szCs w:val="20"/>
          <w:lang w:val="en-GB"/>
        </w:rPr>
        <w:t xml:space="preserve">QIB and NII </w:t>
      </w:r>
      <w:r w:rsidRPr="00232D83">
        <w:rPr>
          <w:rFonts w:eastAsia="MS Mincho"/>
          <w:sz w:val="20"/>
          <w:szCs w:val="20"/>
          <w:lang w:val="en-GB"/>
        </w:rPr>
        <w:t>Bidders may submit the Bid cum Application Form either</w:t>
      </w:r>
    </w:p>
    <w:p w:rsidR="00FD3362" w:rsidRDefault="00E34099" w:rsidP="00FD3362">
      <w:pPr>
        <w:pStyle w:val="ListParagraph"/>
        <w:widowControl w:val="0"/>
        <w:numPr>
          <w:ilvl w:val="0"/>
          <w:numId w:val="168"/>
        </w:numPr>
        <w:autoSpaceDE w:val="0"/>
        <w:autoSpaceDN w:val="0"/>
        <w:adjustRightInd w:val="0"/>
        <w:spacing w:after="200"/>
        <w:jc w:val="both"/>
        <w:rPr>
          <w:rFonts w:eastAsia="MS Mincho"/>
          <w:sz w:val="20"/>
          <w:szCs w:val="20"/>
          <w:lang w:val="en-GB"/>
        </w:rPr>
      </w:pPr>
      <w:r>
        <w:rPr>
          <w:rFonts w:eastAsia="MS Mincho"/>
          <w:sz w:val="20"/>
          <w:szCs w:val="20"/>
          <w:lang w:val="en-GB"/>
        </w:rPr>
        <w:t xml:space="preserve">to SCSB </w:t>
      </w:r>
      <w:r w:rsidRPr="00232D83">
        <w:rPr>
          <w:rFonts w:eastAsia="MS Mincho"/>
          <w:sz w:val="20"/>
          <w:szCs w:val="20"/>
          <w:lang w:val="en-GB"/>
        </w:rPr>
        <w:t xml:space="preserve">in </w:t>
      </w:r>
      <w:r>
        <w:rPr>
          <w:rFonts w:eastAsia="MS Mincho"/>
          <w:sz w:val="20"/>
          <w:szCs w:val="20"/>
          <w:lang w:val="en-GB"/>
        </w:rPr>
        <w:t xml:space="preserve">physical or </w:t>
      </w:r>
      <w:r w:rsidRPr="00232D83">
        <w:rPr>
          <w:rFonts w:eastAsia="MS Mincho"/>
          <w:sz w:val="20"/>
          <w:szCs w:val="20"/>
          <w:lang w:val="en-GB"/>
        </w:rPr>
        <w:t xml:space="preserve">electronic mode through the internet </w:t>
      </w:r>
      <w:r w:rsidRPr="00232D83">
        <w:rPr>
          <w:rFonts w:eastAsia="MS Mincho"/>
          <w:sz w:val="20"/>
          <w:szCs w:val="20"/>
          <w:lang w:val="en-GB"/>
        </w:rPr>
        <w:t>banking facility offered by an SCSB authorizing blocking of funds that are available in the ASBA account specified in the Bid cum Application Form, or</w:t>
      </w:r>
    </w:p>
    <w:p w:rsidR="00FD3362" w:rsidRPr="00FD3362" w:rsidRDefault="00E34099" w:rsidP="00FD3362">
      <w:pPr>
        <w:pStyle w:val="ListParagraph"/>
        <w:widowControl w:val="0"/>
        <w:numPr>
          <w:ilvl w:val="0"/>
          <w:numId w:val="168"/>
        </w:numPr>
        <w:autoSpaceDE w:val="0"/>
        <w:autoSpaceDN w:val="0"/>
        <w:adjustRightInd w:val="0"/>
        <w:spacing w:after="200"/>
        <w:jc w:val="both"/>
        <w:rPr>
          <w:rFonts w:eastAsia="MS Mincho"/>
          <w:sz w:val="20"/>
          <w:szCs w:val="20"/>
          <w:lang w:val="en-GB"/>
        </w:rPr>
      </w:pPr>
      <w:r w:rsidRPr="00232D83">
        <w:rPr>
          <w:rFonts w:eastAsia="MS Mincho"/>
          <w:sz w:val="20"/>
          <w:szCs w:val="20"/>
        </w:rPr>
        <w:t>in</w:t>
      </w:r>
      <w:r w:rsidRPr="00232D83">
        <w:rPr>
          <w:rFonts w:eastAsia="MS Mincho"/>
          <w:spacing w:val="7"/>
          <w:sz w:val="20"/>
          <w:szCs w:val="20"/>
        </w:rPr>
        <w:t xml:space="preserve"> </w:t>
      </w:r>
      <w:r w:rsidRPr="00232D83">
        <w:rPr>
          <w:rFonts w:eastAsia="MS Mincho"/>
          <w:spacing w:val="1"/>
          <w:sz w:val="20"/>
          <w:szCs w:val="20"/>
        </w:rPr>
        <w:t>ph</w:t>
      </w:r>
      <w:r w:rsidRPr="00232D83">
        <w:rPr>
          <w:rFonts w:eastAsia="MS Mincho"/>
          <w:spacing w:val="-1"/>
          <w:sz w:val="20"/>
          <w:szCs w:val="20"/>
        </w:rPr>
        <w:t>ys</w:t>
      </w:r>
      <w:r w:rsidRPr="00232D83">
        <w:rPr>
          <w:rFonts w:eastAsia="MS Mincho"/>
          <w:sz w:val="20"/>
          <w:szCs w:val="20"/>
        </w:rPr>
        <w:t>ical</w:t>
      </w:r>
      <w:r w:rsidRPr="00232D83">
        <w:rPr>
          <w:rFonts w:eastAsia="MS Mincho"/>
          <w:spacing w:val="29"/>
          <w:sz w:val="20"/>
          <w:szCs w:val="20"/>
        </w:rPr>
        <w:t xml:space="preserve"> </w:t>
      </w:r>
      <w:r w:rsidRPr="00232D83">
        <w:rPr>
          <w:rFonts w:eastAsia="MS Mincho"/>
          <w:spacing w:val="-1"/>
          <w:sz w:val="20"/>
          <w:szCs w:val="20"/>
        </w:rPr>
        <w:t>m</w:t>
      </w:r>
      <w:r w:rsidRPr="00232D83">
        <w:rPr>
          <w:rFonts w:eastAsia="MS Mincho"/>
          <w:spacing w:val="1"/>
          <w:sz w:val="20"/>
          <w:szCs w:val="20"/>
        </w:rPr>
        <w:t>od</w:t>
      </w:r>
      <w:r w:rsidRPr="00232D83">
        <w:rPr>
          <w:rFonts w:eastAsia="MS Mincho"/>
          <w:sz w:val="20"/>
          <w:szCs w:val="20"/>
        </w:rPr>
        <w:t>e</w:t>
      </w:r>
      <w:r w:rsidRPr="00232D83">
        <w:rPr>
          <w:rFonts w:eastAsia="MS Mincho"/>
          <w:spacing w:val="19"/>
          <w:sz w:val="20"/>
          <w:szCs w:val="20"/>
        </w:rPr>
        <w:t xml:space="preserve"> </w:t>
      </w:r>
      <w:r w:rsidRPr="00232D83">
        <w:rPr>
          <w:rFonts w:eastAsia="MS Mincho"/>
          <w:sz w:val="20"/>
          <w:szCs w:val="20"/>
        </w:rPr>
        <w:t>to</w:t>
      </w:r>
      <w:r w:rsidRPr="00232D83">
        <w:rPr>
          <w:rFonts w:eastAsia="MS Mincho"/>
          <w:spacing w:val="9"/>
          <w:sz w:val="20"/>
          <w:szCs w:val="20"/>
        </w:rPr>
        <w:t xml:space="preserve"> </w:t>
      </w:r>
      <w:r w:rsidRPr="00232D83">
        <w:rPr>
          <w:rFonts w:eastAsia="MS Mincho"/>
          <w:sz w:val="20"/>
          <w:szCs w:val="20"/>
        </w:rPr>
        <w:t>a</w:t>
      </w:r>
      <w:r w:rsidRPr="00232D83">
        <w:rPr>
          <w:rFonts w:eastAsia="MS Mincho"/>
          <w:spacing w:val="1"/>
          <w:sz w:val="20"/>
          <w:szCs w:val="20"/>
        </w:rPr>
        <w:t>n</w:t>
      </w:r>
      <w:r w:rsidRPr="00232D83">
        <w:rPr>
          <w:rFonts w:eastAsia="MS Mincho"/>
          <w:sz w:val="20"/>
          <w:szCs w:val="20"/>
        </w:rPr>
        <w:t>y</w:t>
      </w:r>
      <w:r w:rsidRPr="00232D83">
        <w:rPr>
          <w:rFonts w:eastAsia="MS Mincho"/>
          <w:spacing w:val="9"/>
          <w:sz w:val="20"/>
          <w:szCs w:val="20"/>
        </w:rPr>
        <w:t xml:space="preserve"> </w:t>
      </w:r>
      <w:r w:rsidRPr="00232D83">
        <w:rPr>
          <w:rFonts w:eastAsia="MS Mincho"/>
          <w:sz w:val="20"/>
          <w:szCs w:val="20"/>
        </w:rPr>
        <w:t>D</w:t>
      </w:r>
      <w:r w:rsidRPr="00232D83">
        <w:rPr>
          <w:rFonts w:eastAsia="MS Mincho"/>
          <w:spacing w:val="3"/>
          <w:sz w:val="20"/>
          <w:szCs w:val="20"/>
        </w:rPr>
        <w:t>e</w:t>
      </w:r>
      <w:r w:rsidRPr="00232D83">
        <w:rPr>
          <w:rFonts w:eastAsia="MS Mincho"/>
          <w:spacing w:val="-1"/>
          <w:sz w:val="20"/>
          <w:szCs w:val="20"/>
        </w:rPr>
        <w:t>s</w:t>
      </w:r>
      <w:r w:rsidRPr="00232D83">
        <w:rPr>
          <w:rFonts w:eastAsia="MS Mincho"/>
          <w:sz w:val="20"/>
          <w:szCs w:val="20"/>
        </w:rPr>
        <w:t>i</w:t>
      </w:r>
      <w:r w:rsidRPr="00232D83">
        <w:rPr>
          <w:rFonts w:eastAsia="MS Mincho"/>
          <w:spacing w:val="1"/>
          <w:sz w:val="20"/>
          <w:szCs w:val="20"/>
        </w:rPr>
        <w:t>g</w:t>
      </w:r>
      <w:r w:rsidRPr="00232D83">
        <w:rPr>
          <w:rFonts w:eastAsia="MS Mincho"/>
          <w:spacing w:val="-1"/>
          <w:sz w:val="20"/>
          <w:szCs w:val="20"/>
        </w:rPr>
        <w:t>n</w:t>
      </w:r>
      <w:r w:rsidRPr="00232D83">
        <w:rPr>
          <w:rFonts w:eastAsia="MS Mincho"/>
          <w:sz w:val="20"/>
          <w:szCs w:val="20"/>
        </w:rPr>
        <w:t>ated</w:t>
      </w:r>
      <w:r w:rsidRPr="00232D83">
        <w:rPr>
          <w:rFonts w:eastAsia="MS Mincho"/>
          <w:spacing w:val="36"/>
          <w:sz w:val="20"/>
          <w:szCs w:val="20"/>
        </w:rPr>
        <w:t xml:space="preserve"> </w:t>
      </w:r>
      <w:r w:rsidRPr="00232D83">
        <w:rPr>
          <w:rFonts w:eastAsia="MS Mincho"/>
          <w:spacing w:val="1"/>
          <w:w w:val="104"/>
          <w:sz w:val="20"/>
          <w:szCs w:val="20"/>
        </w:rPr>
        <w:t>I</w:t>
      </w:r>
      <w:r w:rsidRPr="00232D83">
        <w:rPr>
          <w:rFonts w:eastAsia="MS Mincho"/>
          <w:spacing w:val="-1"/>
          <w:w w:val="104"/>
          <w:sz w:val="20"/>
          <w:szCs w:val="20"/>
        </w:rPr>
        <w:t>n</w:t>
      </w:r>
      <w:r w:rsidRPr="00232D83">
        <w:rPr>
          <w:rFonts w:eastAsia="MS Mincho"/>
          <w:w w:val="104"/>
          <w:sz w:val="20"/>
          <w:szCs w:val="20"/>
        </w:rPr>
        <w:t>te</w:t>
      </w:r>
      <w:r w:rsidRPr="00232D83">
        <w:rPr>
          <w:rFonts w:eastAsia="MS Mincho"/>
          <w:spacing w:val="3"/>
          <w:w w:val="104"/>
          <w:sz w:val="20"/>
          <w:szCs w:val="20"/>
        </w:rPr>
        <w:t>r</w:t>
      </w:r>
      <w:r w:rsidRPr="00232D83">
        <w:rPr>
          <w:rFonts w:eastAsia="MS Mincho"/>
          <w:spacing w:val="-4"/>
          <w:w w:val="104"/>
          <w:sz w:val="20"/>
          <w:szCs w:val="20"/>
        </w:rPr>
        <w:t>m</w:t>
      </w:r>
      <w:r w:rsidRPr="00232D83">
        <w:rPr>
          <w:rFonts w:eastAsia="MS Mincho"/>
          <w:w w:val="104"/>
          <w:sz w:val="20"/>
          <w:szCs w:val="20"/>
        </w:rPr>
        <w:t>e</w:t>
      </w:r>
      <w:r w:rsidRPr="00232D83">
        <w:rPr>
          <w:rFonts w:eastAsia="MS Mincho"/>
          <w:spacing w:val="1"/>
          <w:w w:val="104"/>
          <w:sz w:val="20"/>
          <w:szCs w:val="20"/>
        </w:rPr>
        <w:t>d</w:t>
      </w:r>
      <w:r w:rsidRPr="00232D83">
        <w:rPr>
          <w:rFonts w:eastAsia="MS Mincho"/>
          <w:w w:val="104"/>
          <w:sz w:val="20"/>
          <w:szCs w:val="20"/>
        </w:rPr>
        <w:t>ia</w:t>
      </w:r>
      <w:r w:rsidRPr="00232D83">
        <w:rPr>
          <w:rFonts w:eastAsia="MS Mincho"/>
          <w:spacing w:val="3"/>
          <w:w w:val="104"/>
          <w:sz w:val="20"/>
          <w:szCs w:val="20"/>
        </w:rPr>
        <w:t>r</w:t>
      </w:r>
      <w:r w:rsidRPr="00232D83">
        <w:rPr>
          <w:rFonts w:eastAsia="MS Mincho"/>
          <w:spacing w:val="-1"/>
          <w:w w:val="104"/>
          <w:sz w:val="20"/>
          <w:szCs w:val="20"/>
        </w:rPr>
        <w:t>y</w:t>
      </w:r>
      <w:r>
        <w:rPr>
          <w:rFonts w:eastAsia="MS Mincho"/>
          <w:spacing w:val="-1"/>
          <w:w w:val="104"/>
          <w:sz w:val="20"/>
          <w:szCs w:val="20"/>
        </w:rPr>
        <w:t>.</w:t>
      </w:r>
    </w:p>
    <w:p w:rsidR="009D72D1" w:rsidRPr="00232D83" w:rsidRDefault="00E34099" w:rsidP="009D72D1">
      <w:pPr>
        <w:widowControl w:val="0"/>
        <w:numPr>
          <w:ilvl w:val="0"/>
          <w:numId w:val="116"/>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Bidders must specify the Bank Account number</w:t>
      </w:r>
      <w:r w:rsidR="007B706A">
        <w:rPr>
          <w:rFonts w:eastAsia="MS Mincho"/>
          <w:sz w:val="20"/>
          <w:szCs w:val="20"/>
          <w:lang w:val="en-GB"/>
        </w:rPr>
        <w:t>, or the UPI ID, as applicable,</w:t>
      </w:r>
      <w:r w:rsidRPr="00232D83">
        <w:rPr>
          <w:rFonts w:eastAsia="MS Mincho"/>
          <w:sz w:val="20"/>
          <w:szCs w:val="20"/>
          <w:lang w:val="en-GB"/>
        </w:rPr>
        <w:t xml:space="preserve"> in the Bid cum Application Form. The Bid cum Application Form submitted by a Bidder and which is accompanied by cash, demand draft, cheque, money order, postal order or any mode of payment other than blocked amounts in the </w:t>
      </w:r>
      <w:r w:rsidR="008D5574">
        <w:rPr>
          <w:rFonts w:eastAsia="MS Mincho"/>
          <w:sz w:val="20"/>
          <w:szCs w:val="20"/>
          <w:lang w:val="en-GB"/>
        </w:rPr>
        <w:t xml:space="preserve">ASBA </w:t>
      </w:r>
      <w:r w:rsidR="00435891">
        <w:rPr>
          <w:rFonts w:eastAsia="MS Mincho"/>
          <w:sz w:val="20"/>
          <w:szCs w:val="20"/>
          <w:lang w:val="en-GB"/>
        </w:rPr>
        <w:t>Account</w:t>
      </w:r>
      <w:r w:rsidRPr="00232D83">
        <w:rPr>
          <w:rFonts w:eastAsia="MS Mincho"/>
          <w:sz w:val="20"/>
          <w:szCs w:val="20"/>
          <w:lang w:val="en-GB"/>
        </w:rPr>
        <w:t>, may not be accepted.</w:t>
      </w:r>
    </w:p>
    <w:p w:rsidR="00FD3362" w:rsidRDefault="00E34099" w:rsidP="009D72D1">
      <w:pPr>
        <w:widowControl w:val="0"/>
        <w:numPr>
          <w:ilvl w:val="0"/>
          <w:numId w:val="116"/>
        </w:numPr>
        <w:autoSpaceDE w:val="0"/>
        <w:autoSpaceDN w:val="0"/>
        <w:adjustRightInd w:val="0"/>
        <w:spacing w:after="200"/>
        <w:ind w:left="1440" w:hanging="720"/>
        <w:jc w:val="both"/>
        <w:rPr>
          <w:rFonts w:eastAsia="MS Mincho"/>
          <w:sz w:val="20"/>
          <w:szCs w:val="20"/>
          <w:lang w:val="en-GB"/>
        </w:rPr>
      </w:pPr>
      <w:r>
        <w:rPr>
          <w:rFonts w:eastAsia="MS Mincho"/>
          <w:sz w:val="20"/>
          <w:szCs w:val="20"/>
          <w:lang w:val="en-GB"/>
        </w:rPr>
        <w:t>Bidders should note that a</w:t>
      </w:r>
      <w:r w:rsidRPr="00C41225">
        <w:rPr>
          <w:rFonts w:eastAsia="MS Mincho"/>
          <w:sz w:val="20"/>
          <w:szCs w:val="20"/>
          <w:lang w:val="en-GB"/>
        </w:rPr>
        <w:t>pplication</w:t>
      </w:r>
      <w:r>
        <w:rPr>
          <w:rFonts w:eastAsia="MS Mincho"/>
          <w:sz w:val="20"/>
          <w:szCs w:val="20"/>
          <w:lang w:val="en-GB"/>
        </w:rPr>
        <w:t xml:space="preserve"> made using third party UPI ID o</w:t>
      </w:r>
      <w:r w:rsidRPr="00C41225">
        <w:rPr>
          <w:rFonts w:eastAsia="MS Mincho"/>
          <w:sz w:val="20"/>
          <w:szCs w:val="20"/>
          <w:lang w:val="en-GB"/>
        </w:rPr>
        <w:t xml:space="preserve">r ASBA Bank </w:t>
      </w:r>
      <w:r>
        <w:rPr>
          <w:rFonts w:eastAsia="MS Mincho"/>
          <w:sz w:val="20"/>
          <w:szCs w:val="20"/>
          <w:lang w:val="en-GB"/>
        </w:rPr>
        <w:t>account</w:t>
      </w:r>
      <w:r w:rsidRPr="00C41225">
        <w:rPr>
          <w:rFonts w:eastAsia="MS Mincho"/>
          <w:sz w:val="20"/>
          <w:szCs w:val="20"/>
          <w:lang w:val="en-GB"/>
        </w:rPr>
        <w:t xml:space="preserve"> are liable to be rejected</w:t>
      </w:r>
      <w:r>
        <w:rPr>
          <w:rFonts w:eastAsia="MS Mincho"/>
          <w:sz w:val="20"/>
          <w:szCs w:val="20"/>
          <w:lang w:val="en-GB"/>
        </w:rPr>
        <w:t>.</w:t>
      </w:r>
    </w:p>
    <w:p w:rsidR="009D72D1" w:rsidRPr="00232D83" w:rsidRDefault="00E34099" w:rsidP="009D72D1">
      <w:pPr>
        <w:widowControl w:val="0"/>
        <w:numPr>
          <w:ilvl w:val="0"/>
          <w:numId w:val="116"/>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Bidders shall note that for the purpose of blocking funds under ASBA facility clearly demarcated funds shall be avai</w:t>
      </w:r>
      <w:r w:rsidRPr="00232D83">
        <w:rPr>
          <w:rFonts w:eastAsia="MS Mincho"/>
          <w:sz w:val="20"/>
          <w:szCs w:val="20"/>
          <w:lang w:val="en-GB"/>
        </w:rPr>
        <w:t xml:space="preserve">lable in the </w:t>
      </w:r>
      <w:r w:rsidR="00A738C9">
        <w:rPr>
          <w:rFonts w:eastAsia="MS Mincho"/>
          <w:sz w:val="20"/>
          <w:szCs w:val="20"/>
          <w:lang w:val="en-GB"/>
        </w:rPr>
        <w:t xml:space="preserve">ASBA </w:t>
      </w:r>
      <w:r w:rsidR="00DD0C70">
        <w:rPr>
          <w:rFonts w:eastAsia="MS Mincho"/>
          <w:sz w:val="20"/>
          <w:szCs w:val="20"/>
          <w:lang w:val="en-GB"/>
        </w:rPr>
        <w:t>A</w:t>
      </w:r>
      <w:r w:rsidR="00DD0C70" w:rsidRPr="00232D83">
        <w:rPr>
          <w:rFonts w:eastAsia="MS Mincho"/>
          <w:sz w:val="20"/>
          <w:szCs w:val="20"/>
          <w:lang w:val="en-GB"/>
        </w:rPr>
        <w:t>ccount</w:t>
      </w:r>
      <w:r w:rsidRPr="00232D83">
        <w:rPr>
          <w:rFonts w:eastAsia="MS Mincho"/>
          <w:sz w:val="20"/>
          <w:szCs w:val="20"/>
          <w:lang w:val="en-GB"/>
        </w:rPr>
        <w:t>.</w:t>
      </w:r>
    </w:p>
    <w:p w:rsidR="009D72D1" w:rsidRPr="00232D83" w:rsidRDefault="00E34099" w:rsidP="009D72D1">
      <w:pPr>
        <w:numPr>
          <w:ilvl w:val="0"/>
          <w:numId w:val="116"/>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Bidders should submit the Bid cum Application Form only at the Bidding Centers, i.e. to the respective member of the Syndicate at the Specified Locations, the SCSBs, the Registered Bro</w:t>
      </w:r>
      <w:r w:rsidR="00610823">
        <w:rPr>
          <w:rFonts w:eastAsia="MS Mincho"/>
          <w:bCs/>
          <w:sz w:val="20"/>
          <w:szCs w:val="20"/>
          <w:lang w:val="en-GB"/>
        </w:rPr>
        <w:t xml:space="preserve">ker at the Broker Centres, the </w:t>
      </w:r>
      <w:r w:rsidRPr="00232D83">
        <w:rPr>
          <w:rFonts w:eastAsia="MS Mincho"/>
          <w:bCs/>
          <w:sz w:val="20"/>
          <w:szCs w:val="20"/>
          <w:lang w:val="en-GB"/>
        </w:rPr>
        <w:t xml:space="preserve">RTA at the Designated </w:t>
      </w:r>
      <w:r w:rsidR="00610823">
        <w:rPr>
          <w:rFonts w:eastAsia="MS Mincho"/>
          <w:bCs/>
          <w:sz w:val="20"/>
          <w:szCs w:val="20"/>
          <w:lang w:val="en-GB"/>
        </w:rPr>
        <w:t>C</w:t>
      </w:r>
      <w:r w:rsidRPr="00232D83">
        <w:rPr>
          <w:rFonts w:eastAsia="MS Mincho"/>
          <w:bCs/>
          <w:sz w:val="20"/>
          <w:szCs w:val="20"/>
          <w:lang w:val="en-GB"/>
        </w:rPr>
        <w:t>RTA Locations or CDP at the Designated CDP Locations.</w:t>
      </w:r>
    </w:p>
    <w:p w:rsidR="009D72D1" w:rsidRDefault="00E34099" w:rsidP="009D72D1">
      <w:pPr>
        <w:numPr>
          <w:ilvl w:val="0"/>
          <w:numId w:val="116"/>
        </w:numPr>
        <w:autoSpaceDE w:val="0"/>
        <w:autoSpaceDN w:val="0"/>
        <w:adjustRightInd w:val="0"/>
        <w:spacing w:after="200"/>
        <w:ind w:left="1440" w:hanging="720"/>
        <w:jc w:val="both"/>
        <w:rPr>
          <w:rFonts w:eastAsia="MS Mincho"/>
          <w:bCs/>
          <w:sz w:val="20"/>
          <w:szCs w:val="20"/>
          <w:lang w:val="en-GB"/>
        </w:rPr>
      </w:pPr>
      <w:r w:rsidRPr="00232D83">
        <w:rPr>
          <w:rFonts w:eastAsia="MS Mincho"/>
          <w:b/>
          <w:bCs/>
          <w:sz w:val="20"/>
          <w:szCs w:val="20"/>
          <w:lang w:val="en-GB"/>
        </w:rPr>
        <w:t xml:space="preserve">Bidders bidding through Designated Intermediaries </w:t>
      </w:r>
      <w:r w:rsidRPr="00232D83">
        <w:rPr>
          <w:rFonts w:eastAsia="MS Mincho"/>
          <w:bCs/>
          <w:sz w:val="20"/>
          <w:szCs w:val="20"/>
          <w:lang w:val="en-GB"/>
        </w:rPr>
        <w:t>other than a SCSB, should note that ASBA Forms submitted to such Designated Intermediary may not b</w:t>
      </w:r>
      <w:r w:rsidRPr="00232D83">
        <w:rPr>
          <w:rFonts w:eastAsia="MS Mincho"/>
          <w:bCs/>
          <w:sz w:val="20"/>
          <w:szCs w:val="20"/>
          <w:lang w:val="en-GB"/>
        </w:rPr>
        <w:t>e accepted, if the SCSB where the ASBA Account, as specified in the Bid cum Application Form, is maintained has not named at least one branch at that location for such Designated Intermediary, to deposit ASBA Forms.</w:t>
      </w:r>
    </w:p>
    <w:p w:rsidR="009D72D1" w:rsidRPr="00232D83" w:rsidRDefault="00E34099" w:rsidP="009D72D1">
      <w:pPr>
        <w:widowControl w:val="0"/>
        <w:numPr>
          <w:ilvl w:val="0"/>
          <w:numId w:val="116"/>
        </w:numPr>
        <w:autoSpaceDE w:val="0"/>
        <w:autoSpaceDN w:val="0"/>
        <w:adjustRightInd w:val="0"/>
        <w:spacing w:after="200"/>
        <w:ind w:left="1440" w:hanging="720"/>
        <w:jc w:val="both"/>
        <w:rPr>
          <w:rFonts w:eastAsia="MS Mincho"/>
          <w:bCs/>
          <w:sz w:val="20"/>
          <w:szCs w:val="20"/>
          <w:lang w:val="en-GB"/>
        </w:rPr>
      </w:pPr>
      <w:r w:rsidRPr="00232D83">
        <w:rPr>
          <w:rFonts w:eastAsia="MS Mincho"/>
          <w:b/>
          <w:sz w:val="20"/>
          <w:szCs w:val="20"/>
          <w:lang w:val="en-GB"/>
        </w:rPr>
        <w:t>Bidders bidding directly through the SCS</w:t>
      </w:r>
      <w:r w:rsidRPr="00232D83">
        <w:rPr>
          <w:rFonts w:eastAsia="MS Mincho"/>
          <w:b/>
          <w:sz w:val="20"/>
          <w:szCs w:val="20"/>
          <w:lang w:val="en-GB"/>
        </w:rPr>
        <w:t>Bs</w:t>
      </w:r>
      <w:r w:rsidRPr="00232D83">
        <w:rPr>
          <w:rFonts w:eastAsia="MS Mincho"/>
          <w:bCs/>
          <w:sz w:val="20"/>
          <w:szCs w:val="20"/>
          <w:lang w:val="en-GB"/>
        </w:rPr>
        <w:t xml:space="preserve"> should ensure that the Bid cum Application Form is submitted to a Designated Branch of a SCSB where the ASBA Account is maintained.</w:t>
      </w:r>
    </w:p>
    <w:p w:rsidR="009D72D1" w:rsidRPr="00232D83" w:rsidRDefault="00E34099" w:rsidP="009D72D1">
      <w:pPr>
        <w:keepLines/>
        <w:widowControl w:val="0"/>
        <w:numPr>
          <w:ilvl w:val="0"/>
          <w:numId w:val="116"/>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Upon receipt of the Bid cum Application Form, the Designated Branch of the SCSB may verify if sufficient funds equal to t</w:t>
      </w:r>
      <w:r w:rsidRPr="00232D83">
        <w:rPr>
          <w:rFonts w:eastAsia="MS Mincho"/>
          <w:bCs/>
          <w:sz w:val="20"/>
          <w:szCs w:val="20"/>
          <w:lang w:val="en-GB"/>
        </w:rPr>
        <w:t>he Bid Amount are available in the ASBA Account, as mentioned in the Bid cum Application Form.</w:t>
      </w:r>
    </w:p>
    <w:p w:rsidR="009D72D1" w:rsidRPr="00232D83" w:rsidRDefault="00E34099" w:rsidP="009D72D1">
      <w:pPr>
        <w:widowControl w:val="0"/>
        <w:numPr>
          <w:ilvl w:val="0"/>
          <w:numId w:val="116"/>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If sufficient funds are available in the ASBA Account, the SCSB may block an amount equivalent to the Bid Amount mentioned in the Bid cum Application Form and fo</w:t>
      </w:r>
      <w:r w:rsidRPr="00232D83">
        <w:rPr>
          <w:rFonts w:eastAsia="MS Mincho"/>
          <w:bCs/>
          <w:sz w:val="20"/>
          <w:szCs w:val="20"/>
          <w:lang w:val="en-GB"/>
        </w:rPr>
        <w:t xml:space="preserve">r application directly submitted to SCSB by </w:t>
      </w:r>
      <w:r w:rsidR="00610823">
        <w:rPr>
          <w:rFonts w:eastAsia="MS Mincho"/>
          <w:bCs/>
          <w:sz w:val="20"/>
          <w:szCs w:val="20"/>
          <w:lang w:val="en-GB"/>
        </w:rPr>
        <w:t>investor</w:t>
      </w:r>
      <w:r w:rsidRPr="00232D83">
        <w:rPr>
          <w:rFonts w:eastAsia="MS Mincho"/>
          <w:bCs/>
          <w:sz w:val="20"/>
          <w:szCs w:val="20"/>
          <w:lang w:val="en-GB"/>
        </w:rPr>
        <w:t>, may enter each Bid option into the electronic bidding system as a separate Bid.</w:t>
      </w:r>
    </w:p>
    <w:p w:rsidR="009D72D1" w:rsidRPr="001F57A3" w:rsidRDefault="00E34099" w:rsidP="009D72D1">
      <w:pPr>
        <w:widowControl w:val="0"/>
        <w:numPr>
          <w:ilvl w:val="0"/>
          <w:numId w:val="116"/>
        </w:numPr>
        <w:autoSpaceDE w:val="0"/>
        <w:autoSpaceDN w:val="0"/>
        <w:adjustRightInd w:val="0"/>
        <w:spacing w:after="200"/>
        <w:ind w:left="1440" w:hanging="720"/>
        <w:jc w:val="both"/>
        <w:rPr>
          <w:rFonts w:eastAsia="MS Mincho"/>
          <w:bCs/>
          <w:sz w:val="20"/>
          <w:szCs w:val="20"/>
          <w:lang w:val="en-GB"/>
        </w:rPr>
      </w:pPr>
      <w:r w:rsidRPr="001F57A3">
        <w:rPr>
          <w:rFonts w:eastAsia="MS Mincho"/>
          <w:bCs/>
          <w:sz w:val="20"/>
          <w:szCs w:val="20"/>
          <w:lang w:val="en-GB"/>
        </w:rPr>
        <w:t xml:space="preserve">If sufficient funds are not available in the </w:t>
      </w:r>
      <w:r w:rsidR="00BE7E68" w:rsidRPr="001F57A3">
        <w:rPr>
          <w:rFonts w:eastAsia="MS Mincho"/>
          <w:bCs/>
          <w:sz w:val="20"/>
          <w:szCs w:val="20"/>
          <w:lang w:val="en-GB"/>
        </w:rPr>
        <w:t>bank account</w:t>
      </w:r>
      <w:r w:rsidRPr="001F57A3">
        <w:rPr>
          <w:rFonts w:eastAsia="MS Mincho"/>
          <w:bCs/>
          <w:sz w:val="20"/>
          <w:szCs w:val="20"/>
          <w:lang w:val="en-GB"/>
        </w:rPr>
        <w:t xml:space="preserve">, </w:t>
      </w:r>
      <w:r w:rsidR="00BE7E68" w:rsidRPr="001F57A3">
        <w:rPr>
          <w:rFonts w:eastAsia="MS Mincho"/>
          <w:bCs/>
          <w:sz w:val="20"/>
          <w:szCs w:val="20"/>
          <w:lang w:val="en-GB"/>
        </w:rPr>
        <w:t>the application is liable to be rejected.</w:t>
      </w:r>
    </w:p>
    <w:p w:rsidR="009D72D1" w:rsidRPr="00232D83" w:rsidRDefault="00E34099" w:rsidP="009D72D1">
      <w:pPr>
        <w:widowControl w:val="0"/>
        <w:numPr>
          <w:ilvl w:val="0"/>
          <w:numId w:val="116"/>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Upon submission of a </w:t>
      </w:r>
      <w:r w:rsidRPr="00232D83">
        <w:rPr>
          <w:rFonts w:eastAsia="MS Mincho"/>
          <w:bCs/>
          <w:sz w:val="20"/>
          <w:szCs w:val="20"/>
          <w:lang w:val="en-GB"/>
        </w:rPr>
        <w:t xml:space="preserve">completed Bid cum Application Form each Bidder </w:t>
      </w:r>
      <w:r>
        <w:rPr>
          <w:rFonts w:eastAsia="MS Mincho"/>
          <w:sz w:val="20"/>
          <w:szCs w:val="20"/>
          <w:lang w:val="en-GB"/>
        </w:rPr>
        <w:t xml:space="preserve">(not being a RII who has opted for the UPI payment mechanism and provided a UPI ID with the Application Form) </w:t>
      </w:r>
      <w:r w:rsidRPr="00232D83">
        <w:rPr>
          <w:rFonts w:eastAsia="MS Mincho"/>
          <w:bCs/>
          <w:sz w:val="20"/>
          <w:szCs w:val="20"/>
          <w:lang w:val="en-GB"/>
        </w:rPr>
        <w:t>may be deemed to have agreed to block the entire Bid Amount and authorized the Designated Branch of</w:t>
      </w:r>
      <w:r w:rsidRPr="00232D83">
        <w:rPr>
          <w:rFonts w:eastAsia="MS Mincho"/>
          <w:bCs/>
          <w:sz w:val="20"/>
          <w:szCs w:val="20"/>
          <w:lang w:val="en-GB"/>
        </w:rPr>
        <w:t xml:space="preserve"> the SCSB to block the Bid Amount specified in the Bid cum Application Form in the ASBA Account maintained with the SCSBs.</w:t>
      </w:r>
      <w:r>
        <w:rPr>
          <w:rFonts w:eastAsia="MS Mincho"/>
          <w:bCs/>
          <w:sz w:val="20"/>
          <w:szCs w:val="20"/>
          <w:lang w:val="en-GB"/>
        </w:rPr>
        <w:t xml:space="preserve"> </w:t>
      </w:r>
      <w:r>
        <w:rPr>
          <w:rFonts w:eastAsia="MS Mincho"/>
          <w:sz w:val="20"/>
          <w:szCs w:val="20"/>
          <w:lang w:val="en-GB"/>
        </w:rPr>
        <w:t>For details regarding blocking of Application Amount for RIIs who have provided a UPI ID with the Application Form please refer to pa</w:t>
      </w:r>
      <w:r>
        <w:rPr>
          <w:rFonts w:eastAsia="MS Mincho"/>
          <w:sz w:val="20"/>
          <w:szCs w:val="20"/>
          <w:lang w:val="en-GB"/>
        </w:rPr>
        <w:t>ragraph 4.1.7.</w:t>
      </w:r>
      <w:r w:rsidR="00A843F7">
        <w:rPr>
          <w:rFonts w:eastAsia="MS Mincho"/>
          <w:sz w:val="20"/>
          <w:szCs w:val="20"/>
          <w:lang w:val="en-GB"/>
        </w:rPr>
        <w:t>4</w:t>
      </w:r>
      <w:r w:rsidR="00A231C9" w:rsidRPr="00232D83">
        <w:rPr>
          <w:rFonts w:eastAsia="MS Mincho"/>
          <w:bCs/>
          <w:sz w:val="20"/>
          <w:szCs w:val="20"/>
          <w:lang w:val="en-GB"/>
        </w:rPr>
        <w:t>.</w:t>
      </w:r>
      <w:r w:rsidR="00776512">
        <w:rPr>
          <w:rFonts w:eastAsia="MS Mincho"/>
          <w:sz w:val="20"/>
          <w:szCs w:val="20"/>
          <w:lang w:val="en-GB"/>
        </w:rPr>
        <w:t xml:space="preserve"> </w:t>
      </w:r>
    </w:p>
    <w:p w:rsidR="009D72D1" w:rsidRPr="00232D83" w:rsidRDefault="00E34099" w:rsidP="009D72D1">
      <w:pPr>
        <w:widowControl w:val="0"/>
        <w:numPr>
          <w:ilvl w:val="0"/>
          <w:numId w:val="116"/>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The Bid Amount may remain blocked in the aforesaid </w:t>
      </w:r>
      <w:r w:rsidR="008D5574">
        <w:rPr>
          <w:rFonts w:eastAsia="MS Mincho"/>
          <w:bCs/>
          <w:sz w:val="20"/>
          <w:szCs w:val="20"/>
          <w:lang w:val="en-GB"/>
        </w:rPr>
        <w:t>ASBA</w:t>
      </w:r>
      <w:r w:rsidR="008D5574" w:rsidRPr="00232D83">
        <w:rPr>
          <w:rFonts w:eastAsia="MS Mincho"/>
          <w:bCs/>
          <w:sz w:val="20"/>
          <w:szCs w:val="20"/>
          <w:lang w:val="en-GB"/>
        </w:rPr>
        <w:t xml:space="preserve"> </w:t>
      </w:r>
      <w:r w:rsidRPr="00232D83">
        <w:rPr>
          <w:rFonts w:eastAsia="MS Mincho"/>
          <w:bCs/>
          <w:sz w:val="20"/>
          <w:szCs w:val="20"/>
          <w:lang w:val="en-GB"/>
        </w:rPr>
        <w:t xml:space="preserve">Account until finalisation of the Basis of Allotment and consequent transfer of the Bid Amount against the Allotted Equity Shares to the Public </w:t>
      </w:r>
      <w:r w:rsidR="00DE2417">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 xml:space="preserve">Account, or until withdrawal or failure of the </w:t>
      </w:r>
      <w:r w:rsidR="00DE2417">
        <w:rPr>
          <w:rFonts w:eastAsia="MS Mincho"/>
          <w:bCs/>
          <w:sz w:val="20"/>
          <w:szCs w:val="20"/>
          <w:lang w:val="en-GB"/>
        </w:rPr>
        <w:t>Offer</w:t>
      </w:r>
      <w:r w:rsidRPr="00232D83">
        <w:rPr>
          <w:rFonts w:eastAsia="MS Mincho"/>
          <w:bCs/>
          <w:sz w:val="20"/>
          <w:szCs w:val="20"/>
          <w:lang w:val="en-GB"/>
        </w:rPr>
        <w:t xml:space="preserve">, or until withdrawal or rejection of the Bid, as the </w:t>
      </w:r>
      <w:r w:rsidRPr="00232D83">
        <w:rPr>
          <w:rFonts w:eastAsia="MS Mincho"/>
          <w:bCs/>
          <w:sz w:val="20"/>
          <w:szCs w:val="20"/>
          <w:lang w:val="en-GB"/>
        </w:rPr>
        <w:t>case may be.</w:t>
      </w:r>
    </w:p>
    <w:p w:rsidR="009D72D1" w:rsidRDefault="00E34099" w:rsidP="009D72D1">
      <w:pPr>
        <w:widowControl w:val="0"/>
        <w:numPr>
          <w:ilvl w:val="0"/>
          <w:numId w:val="116"/>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SCSBs bidding in the </w:t>
      </w:r>
      <w:r w:rsidR="00DE2417">
        <w:rPr>
          <w:rFonts w:eastAsia="MS Mincho"/>
          <w:sz w:val="20"/>
          <w:szCs w:val="20"/>
          <w:lang w:val="en-GB"/>
        </w:rPr>
        <w:t>Offer</w:t>
      </w:r>
      <w:r w:rsidRPr="00232D83">
        <w:rPr>
          <w:rFonts w:eastAsia="MS Mincho"/>
          <w:bCs/>
          <w:sz w:val="20"/>
          <w:szCs w:val="20"/>
          <w:lang w:val="en-GB"/>
        </w:rPr>
        <w:t xml:space="preserve"> must apply through an Account maintained with any other SCSB; else their Bids are liable to be rejected.</w:t>
      </w:r>
    </w:p>
    <w:p w:rsidR="009D72D1" w:rsidRPr="00232D83" w:rsidRDefault="00E34099" w:rsidP="008B1637">
      <w:pPr>
        <w:widowControl w:val="0"/>
        <w:numPr>
          <w:ilvl w:val="3"/>
          <w:numId w:val="165"/>
        </w:numPr>
        <w:spacing w:after="200"/>
        <w:jc w:val="both"/>
        <w:rPr>
          <w:rFonts w:eastAsia="MS Mincho"/>
          <w:sz w:val="20"/>
          <w:szCs w:val="20"/>
          <w:lang w:val="en-GB"/>
        </w:rPr>
      </w:pPr>
      <w:r w:rsidRPr="00232D83">
        <w:rPr>
          <w:rFonts w:eastAsia="MS Mincho"/>
          <w:b/>
          <w:sz w:val="20"/>
          <w:szCs w:val="20"/>
          <w:lang w:val="en-GB"/>
        </w:rPr>
        <w:t xml:space="preserve">Unblocking of </w:t>
      </w:r>
      <w:r w:rsidR="008D5574">
        <w:rPr>
          <w:rFonts w:eastAsia="MS Mincho"/>
          <w:b/>
          <w:sz w:val="20"/>
          <w:szCs w:val="20"/>
          <w:lang w:val="en-GB"/>
        </w:rPr>
        <w:t xml:space="preserve">ASBA </w:t>
      </w:r>
      <w:r w:rsidRPr="00232D83">
        <w:rPr>
          <w:rFonts w:eastAsia="MS Mincho"/>
          <w:b/>
          <w:sz w:val="20"/>
          <w:szCs w:val="20"/>
          <w:lang w:val="en-GB"/>
        </w:rPr>
        <w:t>Account</w:t>
      </w:r>
    </w:p>
    <w:p w:rsidR="009D72D1" w:rsidRPr="00232D83" w:rsidRDefault="00E34099" w:rsidP="009D72D1">
      <w:pPr>
        <w:widowControl w:val="0"/>
        <w:numPr>
          <w:ilvl w:val="0"/>
          <w:numId w:val="153"/>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Once the Basis of Allotment is approved by the Designated Stock Exchange, the Registrar to the </w:t>
      </w:r>
      <w:r w:rsidR="00DE2417">
        <w:rPr>
          <w:rFonts w:eastAsia="MS Mincho"/>
          <w:sz w:val="20"/>
          <w:szCs w:val="20"/>
          <w:lang w:val="en-GB"/>
        </w:rPr>
        <w:t>Offer</w:t>
      </w:r>
      <w:r w:rsidRPr="00232D83">
        <w:rPr>
          <w:rFonts w:eastAsia="MS Mincho"/>
          <w:sz w:val="20"/>
          <w:szCs w:val="20"/>
          <w:lang w:val="en-GB"/>
        </w:rPr>
        <w:t xml:space="preserve"> may provide the following details to the controlling branches of each SCSB</w:t>
      </w:r>
      <w:r w:rsidR="005E0F22">
        <w:rPr>
          <w:rFonts w:eastAsia="MS Mincho"/>
          <w:sz w:val="20"/>
          <w:szCs w:val="20"/>
          <w:lang w:val="en-GB"/>
        </w:rPr>
        <w:t xml:space="preserve"> or the </w:t>
      </w:r>
      <w:r w:rsidR="00A738C9">
        <w:rPr>
          <w:rFonts w:eastAsia="MS Mincho"/>
          <w:sz w:val="20"/>
          <w:szCs w:val="20"/>
          <w:lang w:val="en-GB"/>
        </w:rPr>
        <w:t>Sponsor Bank</w:t>
      </w:r>
      <w:r w:rsidR="005E0F22">
        <w:rPr>
          <w:rFonts w:eastAsia="MS Mincho"/>
          <w:sz w:val="20"/>
          <w:szCs w:val="20"/>
          <w:lang w:val="en-GB"/>
        </w:rPr>
        <w:t>, as the case may be</w:t>
      </w:r>
      <w:r w:rsidRPr="00232D83">
        <w:rPr>
          <w:rFonts w:eastAsia="MS Mincho"/>
          <w:sz w:val="20"/>
          <w:szCs w:val="20"/>
          <w:lang w:val="en-GB"/>
        </w:rPr>
        <w:t xml:space="preserve">, along with instructions to unblock the </w:t>
      </w:r>
      <w:r w:rsidR="005B1CF6">
        <w:rPr>
          <w:rFonts w:eastAsia="MS Mincho"/>
          <w:sz w:val="20"/>
          <w:szCs w:val="20"/>
          <w:lang w:val="en-GB"/>
        </w:rPr>
        <w:t xml:space="preserve">relevant </w:t>
      </w:r>
      <w:r w:rsidR="008D5574">
        <w:rPr>
          <w:rFonts w:eastAsia="MS Mincho"/>
          <w:sz w:val="20"/>
          <w:szCs w:val="20"/>
          <w:lang w:val="en-GB"/>
        </w:rPr>
        <w:t>ASBA</w:t>
      </w:r>
      <w:r w:rsidR="008D5574" w:rsidRPr="00232D83">
        <w:rPr>
          <w:rFonts w:eastAsia="MS Mincho"/>
          <w:sz w:val="20"/>
          <w:szCs w:val="20"/>
          <w:lang w:val="en-GB"/>
        </w:rPr>
        <w:t xml:space="preserve"> </w:t>
      </w:r>
      <w:r w:rsidR="00570385">
        <w:rPr>
          <w:rFonts w:eastAsia="MS Mincho"/>
          <w:sz w:val="20"/>
          <w:szCs w:val="20"/>
          <w:lang w:val="en-GB"/>
        </w:rPr>
        <w:t>A</w:t>
      </w:r>
      <w:r w:rsidR="00570385" w:rsidRPr="00232D83">
        <w:rPr>
          <w:rFonts w:eastAsia="MS Mincho"/>
          <w:sz w:val="20"/>
          <w:szCs w:val="20"/>
          <w:lang w:val="en-GB"/>
        </w:rPr>
        <w:t xml:space="preserve">ccounts </w:t>
      </w:r>
      <w:r w:rsidRPr="00232D83">
        <w:rPr>
          <w:rFonts w:eastAsia="MS Mincho"/>
          <w:sz w:val="20"/>
          <w:szCs w:val="20"/>
          <w:lang w:val="en-GB"/>
        </w:rPr>
        <w:t xml:space="preserve">and for successful applications transfer the requisite money to the Public </w:t>
      </w:r>
      <w:r w:rsidR="00DE2417">
        <w:rPr>
          <w:rFonts w:eastAsia="MS Mincho"/>
          <w:sz w:val="20"/>
          <w:szCs w:val="20"/>
          <w:lang w:val="en-GB"/>
        </w:rPr>
        <w:t>Offer</w:t>
      </w:r>
      <w:r w:rsidRPr="00232D83">
        <w:rPr>
          <w:rFonts w:eastAsia="MS Mincho"/>
          <w:sz w:val="20"/>
          <w:szCs w:val="20"/>
          <w:lang w:val="en-GB"/>
        </w:rPr>
        <w:t xml:space="preserve"> Account designated for this purpose, within the specified timelines: (i) the number of Equity Shares to be Allo</w:t>
      </w:r>
      <w:r w:rsidRPr="00232D83">
        <w:rPr>
          <w:rFonts w:eastAsia="MS Mincho"/>
          <w:sz w:val="20"/>
          <w:szCs w:val="20"/>
          <w:lang w:val="en-GB"/>
        </w:rPr>
        <w:t xml:space="preserve">tted against each Bid, (ii) the amount to be transferred from the </w:t>
      </w:r>
      <w:r w:rsidR="005B1CF6">
        <w:rPr>
          <w:rFonts w:eastAsia="MS Mincho"/>
          <w:sz w:val="20"/>
          <w:szCs w:val="20"/>
          <w:lang w:val="en-GB"/>
        </w:rPr>
        <w:t xml:space="preserve">relevant </w:t>
      </w:r>
      <w:r w:rsidR="008D5574">
        <w:rPr>
          <w:rFonts w:eastAsia="MS Mincho"/>
          <w:sz w:val="20"/>
          <w:szCs w:val="20"/>
          <w:lang w:val="en-GB"/>
        </w:rPr>
        <w:t>ASBA</w:t>
      </w:r>
      <w:r w:rsidR="008D5574" w:rsidRPr="00232D83">
        <w:rPr>
          <w:rFonts w:eastAsia="MS Mincho"/>
          <w:sz w:val="20"/>
          <w:szCs w:val="20"/>
          <w:lang w:val="en-GB"/>
        </w:rPr>
        <w:t xml:space="preserve"> </w:t>
      </w:r>
      <w:r w:rsidR="00570385">
        <w:rPr>
          <w:rFonts w:eastAsia="MS Mincho"/>
          <w:sz w:val="20"/>
          <w:szCs w:val="20"/>
          <w:lang w:val="en-GB"/>
        </w:rPr>
        <w:t>A</w:t>
      </w:r>
      <w:r w:rsidR="00570385" w:rsidRPr="00232D83">
        <w:rPr>
          <w:rFonts w:eastAsia="MS Mincho"/>
          <w:sz w:val="20"/>
          <w:szCs w:val="20"/>
          <w:lang w:val="en-GB"/>
        </w:rPr>
        <w:t xml:space="preserve">ccount </w:t>
      </w:r>
      <w:r w:rsidRPr="00232D83">
        <w:rPr>
          <w:rFonts w:eastAsia="MS Mincho"/>
          <w:sz w:val="20"/>
          <w:szCs w:val="20"/>
          <w:lang w:val="en-GB"/>
        </w:rPr>
        <w:t xml:space="preserve">to the Public </w:t>
      </w:r>
      <w:r w:rsidR="00DE2417">
        <w:rPr>
          <w:rFonts w:eastAsia="MS Mincho"/>
          <w:sz w:val="20"/>
          <w:szCs w:val="20"/>
          <w:lang w:val="en-GB"/>
        </w:rPr>
        <w:t>Offer</w:t>
      </w:r>
      <w:r w:rsidRPr="00232D83">
        <w:rPr>
          <w:rFonts w:eastAsia="MS Mincho"/>
          <w:sz w:val="20"/>
          <w:szCs w:val="20"/>
          <w:lang w:val="en-GB"/>
        </w:rPr>
        <w:t xml:space="preserve"> Account, for each Bid, (iii) the date by which funds referred to in (ii) above may be transferred to the Public </w:t>
      </w:r>
      <w:r w:rsidR="00DE2417">
        <w:rPr>
          <w:rFonts w:eastAsia="MS Mincho"/>
          <w:sz w:val="20"/>
          <w:szCs w:val="20"/>
          <w:lang w:val="en-GB"/>
        </w:rPr>
        <w:t>Offer</w:t>
      </w:r>
      <w:r w:rsidRPr="00232D83">
        <w:rPr>
          <w:rFonts w:eastAsia="MS Mincho"/>
          <w:sz w:val="20"/>
          <w:szCs w:val="20"/>
          <w:lang w:val="en-GB"/>
        </w:rPr>
        <w:t xml:space="preserve"> Account, (iv) the amount to be</w:t>
      </w:r>
      <w:r w:rsidRPr="00232D83">
        <w:rPr>
          <w:rFonts w:eastAsia="MS Mincho"/>
          <w:sz w:val="20"/>
          <w:szCs w:val="20"/>
          <w:lang w:val="en-GB"/>
        </w:rPr>
        <w:t xml:space="preserve"> unblocked, if any</w:t>
      </w:r>
      <w:r w:rsidR="006A5C96">
        <w:rPr>
          <w:rFonts w:eastAsia="MS Mincho"/>
          <w:sz w:val="20"/>
          <w:szCs w:val="20"/>
          <w:lang w:val="en-GB"/>
        </w:rPr>
        <w:t>,</w:t>
      </w:r>
      <w:r w:rsidRPr="00232D83">
        <w:rPr>
          <w:rFonts w:eastAsia="MS Mincho"/>
          <w:sz w:val="20"/>
          <w:szCs w:val="20"/>
          <w:lang w:val="en-GB"/>
        </w:rPr>
        <w:t xml:space="preserve"> in case of partial allotments and (v) details of rejected </w:t>
      </w:r>
      <w:r w:rsidR="005B1CF6">
        <w:rPr>
          <w:rFonts w:eastAsia="MS Mincho"/>
          <w:sz w:val="20"/>
          <w:szCs w:val="20"/>
          <w:lang w:val="en-GB"/>
        </w:rPr>
        <w:t xml:space="preserve">ASBA </w:t>
      </w:r>
      <w:r w:rsidRPr="00232D83">
        <w:rPr>
          <w:rFonts w:eastAsia="MS Mincho"/>
          <w:sz w:val="20"/>
          <w:szCs w:val="20"/>
          <w:lang w:val="en-GB"/>
        </w:rPr>
        <w:t xml:space="preserve">Bids, if any, along with reasons for rejection and details of withdrawn or unsuccessful Bids, if any, to enable the SCSBs </w:t>
      </w:r>
      <w:r w:rsidR="005E0F22">
        <w:rPr>
          <w:rFonts w:eastAsia="MS Mincho"/>
          <w:sz w:val="20"/>
          <w:szCs w:val="20"/>
          <w:lang w:val="en-GB"/>
        </w:rPr>
        <w:t xml:space="preserve">or the </w:t>
      </w:r>
      <w:r w:rsidR="00A738C9">
        <w:rPr>
          <w:rFonts w:eastAsia="MS Mincho"/>
          <w:sz w:val="20"/>
          <w:szCs w:val="20"/>
          <w:lang w:val="en-GB"/>
        </w:rPr>
        <w:t>Sponsor Bank</w:t>
      </w:r>
      <w:r w:rsidR="005E0F22">
        <w:rPr>
          <w:rFonts w:eastAsia="MS Mincho"/>
          <w:sz w:val="20"/>
          <w:szCs w:val="20"/>
          <w:lang w:val="en-GB"/>
        </w:rPr>
        <w:t>, as the case may be,</w:t>
      </w:r>
      <w:r w:rsidR="005E0F22" w:rsidRPr="00232D83">
        <w:rPr>
          <w:rFonts w:eastAsia="MS Mincho"/>
          <w:sz w:val="20"/>
          <w:szCs w:val="20"/>
          <w:lang w:val="en-GB"/>
        </w:rPr>
        <w:t xml:space="preserve"> </w:t>
      </w:r>
      <w:r w:rsidRPr="00232D83">
        <w:rPr>
          <w:rFonts w:eastAsia="MS Mincho"/>
          <w:sz w:val="20"/>
          <w:szCs w:val="20"/>
          <w:lang w:val="en-GB"/>
        </w:rPr>
        <w:t>to unblock</w:t>
      </w:r>
      <w:r w:rsidRPr="00232D83">
        <w:rPr>
          <w:rFonts w:eastAsia="MS Mincho"/>
          <w:sz w:val="20"/>
          <w:szCs w:val="20"/>
          <w:lang w:val="en-GB"/>
        </w:rPr>
        <w:t xml:space="preserve"> the </w:t>
      </w:r>
      <w:r w:rsidR="005B1CF6">
        <w:rPr>
          <w:rFonts w:eastAsia="MS Mincho"/>
          <w:sz w:val="20"/>
          <w:szCs w:val="20"/>
          <w:lang w:val="en-GB"/>
        </w:rPr>
        <w:t xml:space="preserve">respective </w:t>
      </w:r>
      <w:r w:rsidR="008D5574">
        <w:rPr>
          <w:rFonts w:eastAsia="MS Mincho"/>
          <w:sz w:val="20"/>
          <w:szCs w:val="20"/>
          <w:lang w:val="en-GB"/>
        </w:rPr>
        <w:t>ASBA</w:t>
      </w:r>
      <w:r w:rsidR="008D5574" w:rsidRPr="00232D83">
        <w:rPr>
          <w:rFonts w:eastAsia="MS Mincho"/>
          <w:sz w:val="20"/>
          <w:szCs w:val="20"/>
          <w:lang w:val="en-GB"/>
        </w:rPr>
        <w:t xml:space="preserve"> </w:t>
      </w:r>
      <w:r w:rsidR="00570385">
        <w:rPr>
          <w:rFonts w:eastAsia="MS Mincho"/>
          <w:sz w:val="20"/>
          <w:szCs w:val="20"/>
          <w:lang w:val="en-GB"/>
        </w:rPr>
        <w:t>Accounts</w:t>
      </w:r>
      <w:r w:rsidRPr="00232D83">
        <w:rPr>
          <w:rFonts w:eastAsia="MS Mincho"/>
          <w:sz w:val="20"/>
          <w:szCs w:val="20"/>
          <w:lang w:val="en-GB"/>
        </w:rPr>
        <w:t>.</w:t>
      </w:r>
    </w:p>
    <w:p w:rsidR="009D72D1" w:rsidRPr="00232D83" w:rsidRDefault="00E34099" w:rsidP="009D72D1">
      <w:pPr>
        <w:widowControl w:val="0"/>
        <w:numPr>
          <w:ilvl w:val="0"/>
          <w:numId w:val="153"/>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On the basis of instructions from the Registrar to the </w:t>
      </w:r>
      <w:r w:rsidR="00DE2417">
        <w:rPr>
          <w:rFonts w:eastAsia="MS Mincho"/>
          <w:sz w:val="20"/>
          <w:szCs w:val="20"/>
          <w:lang w:val="en-GB"/>
        </w:rPr>
        <w:t>Offer</w:t>
      </w:r>
      <w:r w:rsidRPr="00232D83">
        <w:rPr>
          <w:rFonts w:eastAsia="MS Mincho"/>
          <w:sz w:val="20"/>
          <w:szCs w:val="20"/>
          <w:lang w:val="en-GB"/>
        </w:rPr>
        <w:t>, the SCSBs</w:t>
      </w:r>
      <w:r w:rsidR="00701546">
        <w:rPr>
          <w:rFonts w:eastAsia="MS Mincho"/>
          <w:sz w:val="20"/>
          <w:szCs w:val="20"/>
          <w:lang w:val="en-GB"/>
        </w:rPr>
        <w:t xml:space="preserve"> or the </w:t>
      </w:r>
      <w:r w:rsidR="00A738C9">
        <w:rPr>
          <w:rFonts w:eastAsia="MS Mincho"/>
          <w:sz w:val="20"/>
          <w:szCs w:val="20"/>
          <w:lang w:val="en-GB"/>
        </w:rPr>
        <w:t>Sponsor Bank</w:t>
      </w:r>
      <w:r w:rsidR="00701546">
        <w:rPr>
          <w:rFonts w:eastAsia="MS Mincho"/>
          <w:sz w:val="20"/>
          <w:szCs w:val="20"/>
          <w:lang w:val="en-GB"/>
        </w:rPr>
        <w:t>, as the case may be,</w:t>
      </w:r>
      <w:r w:rsidRPr="00232D83">
        <w:rPr>
          <w:rFonts w:eastAsia="MS Mincho"/>
          <w:sz w:val="20"/>
          <w:szCs w:val="20"/>
          <w:lang w:val="en-GB"/>
        </w:rPr>
        <w:t xml:space="preserve"> may transfer the requisite amount against each successful Bidder to the Public </w:t>
      </w:r>
      <w:r w:rsidR="00DE2417">
        <w:rPr>
          <w:rFonts w:eastAsia="MS Mincho"/>
          <w:sz w:val="20"/>
          <w:szCs w:val="20"/>
          <w:lang w:val="en-GB"/>
        </w:rPr>
        <w:t>Offer</w:t>
      </w:r>
      <w:r w:rsidRPr="00232D83">
        <w:rPr>
          <w:rFonts w:eastAsia="MS Mincho"/>
          <w:sz w:val="20"/>
          <w:szCs w:val="20"/>
          <w:lang w:val="en-GB"/>
        </w:rPr>
        <w:t xml:space="preserve"> Account and may unblock the excess amount, if any, in the </w:t>
      </w:r>
      <w:r w:rsidR="008D5574">
        <w:rPr>
          <w:rFonts w:eastAsia="MS Mincho"/>
          <w:sz w:val="20"/>
          <w:szCs w:val="20"/>
          <w:lang w:val="en-GB"/>
        </w:rPr>
        <w:t xml:space="preserve">ASBA </w:t>
      </w:r>
      <w:r w:rsidR="009F76ED">
        <w:rPr>
          <w:rFonts w:eastAsia="MS Mincho"/>
          <w:sz w:val="20"/>
          <w:szCs w:val="20"/>
          <w:lang w:val="en-GB"/>
        </w:rPr>
        <w:t>A</w:t>
      </w:r>
      <w:r w:rsidRPr="00232D83">
        <w:rPr>
          <w:rFonts w:eastAsia="MS Mincho"/>
          <w:sz w:val="20"/>
          <w:szCs w:val="20"/>
          <w:lang w:val="en-GB"/>
        </w:rPr>
        <w:t>ccount.</w:t>
      </w:r>
    </w:p>
    <w:p w:rsidR="008C2BD9" w:rsidRPr="00A738C9" w:rsidRDefault="00E34099" w:rsidP="003506BC">
      <w:pPr>
        <w:widowControl w:val="0"/>
        <w:numPr>
          <w:ilvl w:val="0"/>
          <w:numId w:val="153"/>
        </w:numPr>
        <w:autoSpaceDE w:val="0"/>
        <w:autoSpaceDN w:val="0"/>
        <w:adjustRightInd w:val="0"/>
        <w:spacing w:after="200"/>
        <w:ind w:left="1440" w:hanging="720"/>
        <w:jc w:val="both"/>
        <w:rPr>
          <w:rFonts w:eastAsia="MS Mincho"/>
          <w:bCs/>
          <w:sz w:val="20"/>
          <w:szCs w:val="20"/>
          <w:lang w:val="en-GB"/>
        </w:rPr>
      </w:pPr>
      <w:r w:rsidRPr="00232D83">
        <w:rPr>
          <w:rFonts w:eastAsia="MS Mincho"/>
          <w:sz w:val="20"/>
          <w:szCs w:val="20"/>
          <w:lang w:val="en-GB"/>
        </w:rPr>
        <w:t>In the event of withdrawal or rejection of the Bid cum Application Form and for unsuccessful Bids,</w:t>
      </w:r>
      <w:r w:rsidRPr="00232D83">
        <w:rPr>
          <w:rFonts w:eastAsia="MS Mincho"/>
          <w:sz w:val="20"/>
          <w:szCs w:val="20"/>
          <w:lang w:val="en-GB"/>
        </w:rPr>
        <w:t xml:space="preserve"> the Registrar to the </w:t>
      </w:r>
      <w:r w:rsidR="00DE2417">
        <w:rPr>
          <w:rFonts w:eastAsia="MS Mincho"/>
          <w:sz w:val="20"/>
          <w:szCs w:val="20"/>
          <w:lang w:val="en-GB"/>
        </w:rPr>
        <w:t>Offer</w:t>
      </w:r>
      <w:r w:rsidRPr="00232D83">
        <w:rPr>
          <w:rFonts w:eastAsia="MS Mincho"/>
          <w:sz w:val="20"/>
          <w:szCs w:val="20"/>
          <w:lang w:val="en-GB"/>
        </w:rPr>
        <w:t xml:space="preserve"> may give instructions to the SCSB </w:t>
      </w:r>
      <w:r w:rsidR="00701546">
        <w:rPr>
          <w:rFonts w:eastAsia="MS Mincho"/>
          <w:sz w:val="20"/>
          <w:szCs w:val="20"/>
          <w:lang w:val="en-GB"/>
        </w:rPr>
        <w:t xml:space="preserve">or </w:t>
      </w:r>
      <w:r w:rsidR="00A738C9">
        <w:rPr>
          <w:rFonts w:eastAsia="MS Mincho"/>
          <w:sz w:val="20"/>
          <w:szCs w:val="20"/>
          <w:lang w:val="en-GB"/>
        </w:rPr>
        <w:t xml:space="preserve">to </w:t>
      </w:r>
      <w:r w:rsidR="00701546">
        <w:rPr>
          <w:rFonts w:eastAsia="MS Mincho"/>
          <w:sz w:val="20"/>
          <w:szCs w:val="20"/>
          <w:lang w:val="en-GB"/>
        </w:rPr>
        <w:t xml:space="preserve">the </w:t>
      </w:r>
      <w:r w:rsidR="00A738C9">
        <w:rPr>
          <w:rFonts w:eastAsia="MS Mincho"/>
          <w:sz w:val="20"/>
          <w:szCs w:val="20"/>
          <w:lang w:val="en-GB"/>
        </w:rPr>
        <w:t>Sponsor Bank to revoke the mandate and</w:t>
      </w:r>
      <w:r w:rsidR="00701546">
        <w:rPr>
          <w:rFonts w:eastAsia="MS Mincho"/>
          <w:sz w:val="20"/>
          <w:szCs w:val="20"/>
          <w:lang w:val="en-GB"/>
        </w:rPr>
        <w:t>, as the case may be,</w:t>
      </w:r>
      <w:r w:rsidR="00701546" w:rsidRPr="00232D83">
        <w:rPr>
          <w:rFonts w:eastAsia="MS Mincho"/>
          <w:sz w:val="20"/>
          <w:szCs w:val="20"/>
          <w:lang w:val="en-GB"/>
        </w:rPr>
        <w:t xml:space="preserve"> </w:t>
      </w:r>
      <w:r w:rsidRPr="00232D83">
        <w:rPr>
          <w:rFonts w:eastAsia="MS Mincho"/>
          <w:sz w:val="20"/>
          <w:szCs w:val="20"/>
          <w:lang w:val="en-GB"/>
        </w:rPr>
        <w:t xml:space="preserve">to unblock the Bid Amount in the </w:t>
      </w:r>
      <w:r w:rsidR="006A5C96">
        <w:rPr>
          <w:rFonts w:eastAsia="MS Mincho"/>
          <w:sz w:val="20"/>
          <w:szCs w:val="20"/>
          <w:lang w:val="en-GB"/>
        </w:rPr>
        <w:t>r</w:t>
      </w:r>
      <w:r w:rsidR="006A5C96" w:rsidRPr="00232D83">
        <w:rPr>
          <w:rFonts w:eastAsia="MS Mincho"/>
          <w:sz w:val="20"/>
          <w:szCs w:val="20"/>
          <w:lang w:val="en-GB"/>
        </w:rPr>
        <w:t xml:space="preserve">elevant </w:t>
      </w:r>
      <w:r w:rsidR="006A5C96">
        <w:rPr>
          <w:rFonts w:eastAsia="MS Mincho"/>
          <w:sz w:val="20"/>
          <w:szCs w:val="20"/>
          <w:lang w:val="en-GB"/>
        </w:rPr>
        <w:t xml:space="preserve"> a</w:t>
      </w:r>
      <w:r w:rsidR="006A5C96" w:rsidRPr="00232D83">
        <w:rPr>
          <w:rFonts w:eastAsia="MS Mincho"/>
          <w:sz w:val="20"/>
          <w:szCs w:val="20"/>
          <w:lang w:val="en-GB"/>
        </w:rPr>
        <w:t xml:space="preserve">ccount </w:t>
      </w:r>
      <w:r w:rsidRPr="00232D83">
        <w:rPr>
          <w:rFonts w:eastAsia="MS Mincho"/>
          <w:sz w:val="20"/>
          <w:szCs w:val="20"/>
          <w:lang w:val="en-GB"/>
        </w:rPr>
        <w:t xml:space="preserve">within </w:t>
      </w:r>
      <w:r w:rsidR="00A738C9">
        <w:rPr>
          <w:rFonts w:eastAsia="MS Mincho"/>
          <w:sz w:val="20"/>
          <w:szCs w:val="20"/>
          <w:lang w:val="en-GB"/>
        </w:rPr>
        <w:t>four</w:t>
      </w:r>
      <w:r w:rsidR="00A738C9" w:rsidRPr="00232D83">
        <w:rPr>
          <w:rFonts w:eastAsia="MS Mincho"/>
          <w:sz w:val="20"/>
          <w:szCs w:val="20"/>
          <w:lang w:val="en-GB"/>
        </w:rPr>
        <w:t xml:space="preserve"> </w:t>
      </w:r>
      <w:r w:rsidRPr="00232D83">
        <w:rPr>
          <w:rFonts w:eastAsia="MS Mincho"/>
          <w:sz w:val="20"/>
          <w:szCs w:val="20"/>
          <w:lang w:val="en-GB"/>
        </w:rPr>
        <w:t>Working Days of the Bid/</w:t>
      </w:r>
      <w:r w:rsidR="00DE2417">
        <w:rPr>
          <w:rFonts w:eastAsia="MS Mincho"/>
          <w:sz w:val="20"/>
          <w:szCs w:val="20"/>
          <w:lang w:val="en-GB"/>
        </w:rPr>
        <w:t>Offer</w:t>
      </w:r>
      <w:r w:rsidRPr="00232D83">
        <w:rPr>
          <w:rFonts w:eastAsia="MS Mincho"/>
          <w:sz w:val="20"/>
          <w:szCs w:val="20"/>
          <w:lang w:val="en-GB"/>
        </w:rPr>
        <w:t xml:space="preserve"> Closing Date</w:t>
      </w:r>
      <w:r w:rsidRPr="00232D83">
        <w:rPr>
          <w:rFonts w:eastAsia="MS Mincho"/>
          <w:bCs/>
          <w:sz w:val="20"/>
          <w:szCs w:val="20"/>
          <w:lang w:val="en-GB"/>
        </w:rPr>
        <w:t>.</w:t>
      </w:r>
    </w:p>
    <w:p w:rsidR="00033775" w:rsidRPr="005D182B" w:rsidRDefault="00E34099" w:rsidP="008B1637">
      <w:pPr>
        <w:widowControl w:val="0"/>
        <w:numPr>
          <w:ilvl w:val="3"/>
          <w:numId w:val="165"/>
        </w:numPr>
        <w:spacing w:after="200"/>
        <w:jc w:val="both"/>
        <w:rPr>
          <w:b/>
          <w:sz w:val="20"/>
          <w:szCs w:val="20"/>
        </w:rPr>
      </w:pPr>
      <w:r w:rsidRPr="005D182B">
        <w:rPr>
          <w:b/>
          <w:sz w:val="20"/>
          <w:szCs w:val="20"/>
        </w:rPr>
        <w:t xml:space="preserve">Additional Payment Instructions for RIIs </w:t>
      </w:r>
      <w:r w:rsidRPr="00033775">
        <w:rPr>
          <w:rFonts w:eastAsia="MS Mincho"/>
          <w:b/>
          <w:bCs/>
          <w:sz w:val="20"/>
          <w:szCs w:val="20"/>
          <w:lang w:val="en-GB"/>
        </w:rPr>
        <w:t xml:space="preserve">bidding through Designated </w:t>
      </w:r>
      <w:r w:rsidRPr="00966618">
        <w:rPr>
          <w:rFonts w:eastAsia="MS Mincho"/>
          <w:b/>
          <w:bCs/>
          <w:sz w:val="20"/>
          <w:szCs w:val="20"/>
          <w:lang w:val="en-GB"/>
        </w:rPr>
        <w:t>Intermediaries</w:t>
      </w:r>
      <w:r w:rsidR="00966618" w:rsidRPr="00966618">
        <w:rPr>
          <w:rFonts w:eastAsia="MS Mincho"/>
          <w:b/>
          <w:bCs/>
          <w:sz w:val="20"/>
          <w:szCs w:val="20"/>
          <w:lang w:val="en-GB"/>
        </w:rPr>
        <w:t xml:space="preserve"> (other than SCSB</w:t>
      </w:r>
      <w:r w:rsidR="004C0972">
        <w:rPr>
          <w:rFonts w:eastAsia="MS Mincho"/>
          <w:b/>
          <w:bCs/>
          <w:sz w:val="20"/>
          <w:szCs w:val="20"/>
          <w:lang w:val="en-GB"/>
        </w:rPr>
        <w:t>s</w:t>
      </w:r>
      <w:r w:rsidR="00966618" w:rsidRPr="00966618">
        <w:rPr>
          <w:rFonts w:eastAsia="MS Mincho"/>
          <w:b/>
          <w:bCs/>
          <w:sz w:val="20"/>
          <w:szCs w:val="20"/>
          <w:lang w:val="en-GB"/>
        </w:rPr>
        <w:t>)</w:t>
      </w:r>
      <w:r w:rsidRPr="00033775">
        <w:rPr>
          <w:rFonts w:eastAsia="MS Mincho"/>
          <w:b/>
          <w:bCs/>
          <w:sz w:val="20"/>
          <w:szCs w:val="20"/>
          <w:lang w:val="en-GB"/>
        </w:rPr>
        <w:t xml:space="preserve"> using the UPI mechanism </w:t>
      </w:r>
    </w:p>
    <w:p w:rsidR="00033775" w:rsidRPr="001425C7" w:rsidRDefault="00E34099" w:rsidP="005D182B">
      <w:pPr>
        <w:widowControl w:val="0"/>
        <w:numPr>
          <w:ilvl w:val="0"/>
          <w:numId w:val="162"/>
        </w:numPr>
        <w:autoSpaceDE w:val="0"/>
        <w:autoSpaceDN w:val="0"/>
        <w:adjustRightInd w:val="0"/>
        <w:spacing w:after="200"/>
        <w:ind w:left="1440" w:hanging="720"/>
        <w:jc w:val="both"/>
        <w:rPr>
          <w:b/>
          <w:sz w:val="20"/>
          <w:szCs w:val="20"/>
        </w:rPr>
      </w:pPr>
      <w:r>
        <w:rPr>
          <w:sz w:val="20"/>
          <w:szCs w:val="20"/>
        </w:rPr>
        <w:t>Before submission of the application form with the Designated Intermediary</w:t>
      </w:r>
      <w:r w:rsidR="009B74BA">
        <w:rPr>
          <w:sz w:val="20"/>
          <w:szCs w:val="20"/>
        </w:rPr>
        <w:t xml:space="preserve"> </w:t>
      </w:r>
      <w:r w:rsidR="009B74BA" w:rsidRPr="009B74BA">
        <w:rPr>
          <w:rFonts w:eastAsia="MS Mincho"/>
          <w:bCs/>
          <w:sz w:val="20"/>
          <w:szCs w:val="20"/>
          <w:lang w:val="en-GB"/>
        </w:rPr>
        <w:t>(other than SCSB</w:t>
      </w:r>
      <w:r w:rsidR="004C0972">
        <w:rPr>
          <w:rFonts w:eastAsia="MS Mincho"/>
          <w:bCs/>
          <w:sz w:val="20"/>
          <w:szCs w:val="20"/>
          <w:lang w:val="en-GB"/>
        </w:rPr>
        <w:t>s</w:t>
      </w:r>
      <w:r w:rsidR="009B74BA" w:rsidRPr="009B74BA">
        <w:rPr>
          <w:rFonts w:eastAsia="MS Mincho"/>
          <w:bCs/>
          <w:sz w:val="20"/>
          <w:szCs w:val="20"/>
          <w:lang w:val="en-GB"/>
        </w:rPr>
        <w:t>)</w:t>
      </w:r>
      <w:r w:rsidRPr="009B74BA">
        <w:rPr>
          <w:sz w:val="20"/>
          <w:szCs w:val="20"/>
        </w:rPr>
        <w:t>,</w:t>
      </w:r>
      <w:r>
        <w:rPr>
          <w:sz w:val="20"/>
          <w:szCs w:val="20"/>
        </w:rPr>
        <w:t xml:space="preserve"> an RII shall download the mobile a</w:t>
      </w:r>
      <w:r>
        <w:rPr>
          <w:sz w:val="20"/>
          <w:szCs w:val="20"/>
        </w:rPr>
        <w:t>pp for UPI and create a UPI ID (xyz@bankname) of not more than 45 characters with its bank and link it to his/ her bank account where the funds equivalent to the application amount is available.</w:t>
      </w:r>
    </w:p>
    <w:p w:rsidR="007C69B1" w:rsidRPr="008F6699" w:rsidRDefault="00E34099" w:rsidP="007663D0">
      <w:pPr>
        <w:widowControl w:val="0"/>
        <w:numPr>
          <w:ilvl w:val="0"/>
          <w:numId w:val="162"/>
        </w:numPr>
        <w:autoSpaceDE w:val="0"/>
        <w:autoSpaceDN w:val="0"/>
        <w:adjustRightInd w:val="0"/>
        <w:spacing w:after="200"/>
        <w:ind w:left="1440" w:hanging="720"/>
        <w:rPr>
          <w:b/>
          <w:sz w:val="20"/>
          <w:szCs w:val="20"/>
        </w:rPr>
      </w:pPr>
      <w:r w:rsidRPr="008F6699">
        <w:rPr>
          <w:sz w:val="20"/>
          <w:szCs w:val="20"/>
        </w:rPr>
        <w:t>RIIs shall ensure that the bank</w:t>
      </w:r>
      <w:r w:rsidR="00E64E80" w:rsidRPr="001425C7">
        <w:rPr>
          <w:sz w:val="20"/>
          <w:szCs w:val="20"/>
        </w:rPr>
        <w:t>,</w:t>
      </w:r>
      <w:r w:rsidRPr="008F6699">
        <w:rPr>
          <w:sz w:val="20"/>
          <w:szCs w:val="20"/>
        </w:rPr>
        <w:t xml:space="preserve"> </w:t>
      </w:r>
      <w:r w:rsidR="003F3CEA" w:rsidRPr="008F6699">
        <w:rPr>
          <w:sz w:val="20"/>
          <w:szCs w:val="20"/>
        </w:rPr>
        <w:t>with which</w:t>
      </w:r>
      <w:r w:rsidRPr="008F6699">
        <w:rPr>
          <w:sz w:val="20"/>
          <w:szCs w:val="20"/>
        </w:rPr>
        <w:t xml:space="preserve"> it has its bank a</w:t>
      </w:r>
      <w:r w:rsidRPr="008F6699">
        <w:rPr>
          <w:sz w:val="20"/>
          <w:szCs w:val="20"/>
        </w:rPr>
        <w:t>ccount</w:t>
      </w:r>
      <w:r w:rsidR="00E64E80" w:rsidRPr="001425C7">
        <w:rPr>
          <w:sz w:val="20"/>
          <w:szCs w:val="20"/>
        </w:rPr>
        <w:t>,</w:t>
      </w:r>
      <w:r w:rsidRPr="008F6699">
        <w:rPr>
          <w:sz w:val="20"/>
          <w:szCs w:val="20"/>
        </w:rPr>
        <w:t xml:space="preserve"> where the funds equivalent to the application amount is available </w:t>
      </w:r>
      <w:r w:rsidR="003F3CEA" w:rsidRPr="008F6699">
        <w:rPr>
          <w:sz w:val="20"/>
          <w:szCs w:val="20"/>
        </w:rPr>
        <w:t xml:space="preserve">for blocking </w:t>
      </w:r>
      <w:r w:rsidR="00BE7E68">
        <w:rPr>
          <w:sz w:val="20"/>
          <w:szCs w:val="20"/>
        </w:rPr>
        <w:t xml:space="preserve">has been notified as </w:t>
      </w:r>
      <w:r w:rsidR="00BE7E68" w:rsidRPr="00BE7E68">
        <w:rPr>
          <w:sz w:val="20"/>
          <w:szCs w:val="20"/>
        </w:rPr>
        <w:t>Issuer Banks for UPI</w:t>
      </w:r>
      <w:r w:rsidR="00BE7E68">
        <w:rPr>
          <w:sz w:val="20"/>
          <w:szCs w:val="20"/>
        </w:rPr>
        <w:t>.</w:t>
      </w:r>
      <w:r w:rsidR="00BE7E68" w:rsidRPr="00BE7E68">
        <w:rPr>
          <w:sz w:val="20"/>
          <w:szCs w:val="20"/>
        </w:rPr>
        <w:t xml:space="preserve"> </w:t>
      </w:r>
      <w:r w:rsidR="00BE7E68">
        <w:rPr>
          <w:sz w:val="20"/>
          <w:szCs w:val="20"/>
        </w:rPr>
        <w:t xml:space="preserve">A list of such banks is available at </w:t>
      </w:r>
      <w:r w:rsidR="00BE7E68" w:rsidRPr="007663D0">
        <w:rPr>
          <w:sz w:val="20"/>
          <w:szCs w:val="20"/>
          <w:u w:val="single"/>
        </w:rPr>
        <w:t>https://www.sebi.gov.in/sebiweb/other/OtherAction.do?doRecognisedFpi=yes&amp;intmId=40</w:t>
      </w:r>
    </w:p>
    <w:p w:rsidR="001D65EB" w:rsidRDefault="00E34099" w:rsidP="003506BC">
      <w:pPr>
        <w:widowControl w:val="0"/>
        <w:numPr>
          <w:ilvl w:val="0"/>
          <w:numId w:val="162"/>
        </w:numPr>
        <w:autoSpaceDE w:val="0"/>
        <w:autoSpaceDN w:val="0"/>
        <w:adjustRightInd w:val="0"/>
        <w:spacing w:after="200"/>
        <w:ind w:left="1440" w:hanging="720"/>
        <w:jc w:val="both"/>
        <w:rPr>
          <w:sz w:val="20"/>
          <w:szCs w:val="20"/>
        </w:rPr>
      </w:pPr>
      <w:r w:rsidRPr="003506BC">
        <w:rPr>
          <w:sz w:val="20"/>
          <w:szCs w:val="20"/>
        </w:rPr>
        <w:t xml:space="preserve">RIIs </w:t>
      </w:r>
      <w:r>
        <w:rPr>
          <w:sz w:val="20"/>
          <w:szCs w:val="20"/>
        </w:rPr>
        <w:t xml:space="preserve">shall mention his / her UPI ID along with </w:t>
      </w:r>
      <w:r w:rsidRPr="003506BC">
        <w:rPr>
          <w:sz w:val="20"/>
          <w:szCs w:val="20"/>
        </w:rPr>
        <w:t>the bid details in the Bid cum Application Form</w:t>
      </w:r>
      <w:r w:rsidR="00A231C9">
        <w:rPr>
          <w:sz w:val="20"/>
          <w:szCs w:val="20"/>
        </w:rPr>
        <w:t xml:space="preserve"> in capital letters</w:t>
      </w:r>
      <w:r w:rsidRPr="003506BC">
        <w:rPr>
          <w:sz w:val="20"/>
          <w:szCs w:val="20"/>
        </w:rPr>
        <w:t xml:space="preserve"> and submit the Bid cum Application Form to any of the Desig</w:t>
      </w:r>
      <w:r w:rsidRPr="003506BC">
        <w:rPr>
          <w:sz w:val="20"/>
          <w:szCs w:val="20"/>
        </w:rPr>
        <w:t>nated Intermediaries</w:t>
      </w:r>
      <w:r w:rsidR="009B74BA">
        <w:rPr>
          <w:sz w:val="20"/>
          <w:szCs w:val="20"/>
        </w:rPr>
        <w:t xml:space="preserve"> </w:t>
      </w:r>
      <w:r w:rsidR="009B74BA" w:rsidRPr="009B74BA">
        <w:rPr>
          <w:rFonts w:eastAsia="MS Mincho"/>
          <w:bCs/>
          <w:sz w:val="20"/>
          <w:szCs w:val="20"/>
          <w:lang w:val="en-GB"/>
        </w:rPr>
        <w:t>(other than SCSB</w:t>
      </w:r>
      <w:r w:rsidR="004C0972">
        <w:rPr>
          <w:rFonts w:eastAsia="MS Mincho"/>
          <w:bCs/>
          <w:sz w:val="20"/>
          <w:szCs w:val="20"/>
          <w:lang w:val="en-GB"/>
        </w:rPr>
        <w:t>s</w:t>
      </w:r>
      <w:r w:rsidR="009B74BA" w:rsidRPr="009B74BA">
        <w:rPr>
          <w:rFonts w:eastAsia="MS Mincho"/>
          <w:bCs/>
          <w:sz w:val="20"/>
          <w:szCs w:val="20"/>
          <w:lang w:val="en-GB"/>
        </w:rPr>
        <w:t>)</w:t>
      </w:r>
      <w:r w:rsidRPr="003506BC">
        <w:rPr>
          <w:sz w:val="20"/>
          <w:szCs w:val="20"/>
        </w:rPr>
        <w:t>.</w:t>
      </w:r>
      <w:r>
        <w:rPr>
          <w:sz w:val="20"/>
          <w:szCs w:val="20"/>
        </w:rPr>
        <w:t xml:space="preserve"> </w:t>
      </w:r>
    </w:p>
    <w:p w:rsidR="001D65EB" w:rsidRPr="003506BC" w:rsidRDefault="00E34099" w:rsidP="003506BC">
      <w:pPr>
        <w:widowControl w:val="0"/>
        <w:numPr>
          <w:ilvl w:val="0"/>
          <w:numId w:val="162"/>
        </w:numPr>
        <w:autoSpaceDE w:val="0"/>
        <w:autoSpaceDN w:val="0"/>
        <w:adjustRightInd w:val="0"/>
        <w:spacing w:after="200"/>
        <w:ind w:left="1440" w:hanging="720"/>
        <w:jc w:val="both"/>
        <w:rPr>
          <w:sz w:val="20"/>
          <w:szCs w:val="20"/>
        </w:rPr>
      </w:pPr>
      <w:r w:rsidRPr="003506BC">
        <w:rPr>
          <w:sz w:val="20"/>
          <w:szCs w:val="20"/>
        </w:rPr>
        <w:t xml:space="preserve">The Designated Intermediary </w:t>
      </w:r>
      <w:r w:rsidR="009B74BA" w:rsidRPr="009B74BA">
        <w:rPr>
          <w:rFonts w:eastAsia="MS Mincho"/>
          <w:bCs/>
          <w:sz w:val="20"/>
          <w:szCs w:val="20"/>
          <w:lang w:val="en-GB"/>
        </w:rPr>
        <w:t>(other than SCSB</w:t>
      </w:r>
      <w:r w:rsidR="004C0972">
        <w:rPr>
          <w:rFonts w:eastAsia="MS Mincho"/>
          <w:bCs/>
          <w:sz w:val="20"/>
          <w:szCs w:val="20"/>
          <w:lang w:val="en-GB"/>
        </w:rPr>
        <w:t>s</w:t>
      </w:r>
      <w:r w:rsidR="009B74BA" w:rsidRPr="009B74BA">
        <w:rPr>
          <w:rFonts w:eastAsia="MS Mincho"/>
          <w:bCs/>
          <w:sz w:val="20"/>
          <w:szCs w:val="20"/>
          <w:lang w:val="en-GB"/>
        </w:rPr>
        <w:t>)</w:t>
      </w:r>
      <w:r w:rsidR="009B74BA">
        <w:rPr>
          <w:rFonts w:eastAsia="MS Mincho"/>
          <w:bCs/>
          <w:sz w:val="20"/>
          <w:szCs w:val="20"/>
          <w:lang w:val="en-GB"/>
        </w:rPr>
        <w:t xml:space="preserve"> </w:t>
      </w:r>
      <w:r w:rsidRPr="003506BC">
        <w:rPr>
          <w:sz w:val="20"/>
          <w:szCs w:val="20"/>
        </w:rPr>
        <w:t xml:space="preserve">upon receipt of the </w:t>
      </w:r>
      <w:r w:rsidR="00590D09">
        <w:rPr>
          <w:sz w:val="20"/>
          <w:szCs w:val="20"/>
        </w:rPr>
        <w:t>Bid cum Application F</w:t>
      </w:r>
      <w:r w:rsidRPr="003506BC">
        <w:rPr>
          <w:sz w:val="20"/>
          <w:szCs w:val="20"/>
        </w:rPr>
        <w:t xml:space="preserve">orm will upload the bid details along with UPI ID in the stock exchange bidding platform. </w:t>
      </w:r>
    </w:p>
    <w:p w:rsidR="001D65EB" w:rsidRPr="00A231C9" w:rsidRDefault="00E34099" w:rsidP="00A231C9">
      <w:pPr>
        <w:widowControl w:val="0"/>
        <w:numPr>
          <w:ilvl w:val="0"/>
          <w:numId w:val="162"/>
        </w:numPr>
        <w:autoSpaceDE w:val="0"/>
        <w:autoSpaceDN w:val="0"/>
        <w:adjustRightInd w:val="0"/>
        <w:spacing w:after="200"/>
        <w:ind w:left="1440" w:hanging="720"/>
        <w:jc w:val="both"/>
        <w:rPr>
          <w:sz w:val="20"/>
          <w:szCs w:val="20"/>
        </w:rPr>
      </w:pPr>
      <w:r w:rsidRPr="003506BC">
        <w:rPr>
          <w:sz w:val="20"/>
          <w:szCs w:val="20"/>
        </w:rPr>
        <w:t>Once the</w:t>
      </w:r>
      <w:r w:rsidR="00590D09">
        <w:rPr>
          <w:sz w:val="20"/>
          <w:szCs w:val="20"/>
        </w:rPr>
        <w:t xml:space="preserve"> bid has been entered into the Stock E</w:t>
      </w:r>
      <w:r w:rsidRPr="003506BC">
        <w:rPr>
          <w:sz w:val="20"/>
          <w:szCs w:val="20"/>
        </w:rPr>
        <w:t xml:space="preserve">xchange bidding platform, the stock exchange will validate the PAN and Demat Account details of the RII with the Depository. The Depository will validate the aforesaid details on a real time basis and send a response to the stock exchange which </w:t>
      </w:r>
      <w:r w:rsidRPr="003506BC">
        <w:rPr>
          <w:sz w:val="20"/>
          <w:szCs w:val="20"/>
        </w:rPr>
        <w:t xml:space="preserve">will be shared by the stock exchange with the </w:t>
      </w:r>
      <w:r w:rsidR="009B74BA">
        <w:rPr>
          <w:sz w:val="20"/>
          <w:szCs w:val="20"/>
        </w:rPr>
        <w:t xml:space="preserve">respective </w:t>
      </w:r>
      <w:r w:rsidRPr="003506BC">
        <w:rPr>
          <w:sz w:val="20"/>
          <w:szCs w:val="20"/>
        </w:rPr>
        <w:t>Designated Intermediary through its bidding platform, for corrections, if any.</w:t>
      </w:r>
    </w:p>
    <w:p w:rsidR="00A231C9" w:rsidRDefault="00E34099" w:rsidP="003506BC">
      <w:pPr>
        <w:widowControl w:val="0"/>
        <w:numPr>
          <w:ilvl w:val="0"/>
          <w:numId w:val="162"/>
        </w:numPr>
        <w:autoSpaceDE w:val="0"/>
        <w:autoSpaceDN w:val="0"/>
        <w:adjustRightInd w:val="0"/>
        <w:spacing w:after="200"/>
        <w:ind w:left="1440" w:hanging="720"/>
        <w:jc w:val="both"/>
        <w:rPr>
          <w:sz w:val="20"/>
          <w:szCs w:val="20"/>
        </w:rPr>
      </w:pPr>
      <w:r w:rsidRPr="003506BC">
        <w:rPr>
          <w:sz w:val="20"/>
          <w:szCs w:val="20"/>
        </w:rPr>
        <w:t xml:space="preserve">Once the bid details have been validated by the Depository, the stock exchange will, on a continuous basis, electronically share the bid details along with the UPI ID of the concerned RII with the Sponsor Bank appointed by the </w:t>
      </w:r>
      <w:r w:rsidR="003A1BC7">
        <w:rPr>
          <w:rFonts w:eastAsia="MS Mincho"/>
          <w:bCs/>
          <w:sz w:val="20"/>
          <w:szCs w:val="20"/>
          <w:lang w:val="en-GB"/>
        </w:rPr>
        <w:t>Issuer</w:t>
      </w:r>
      <w:r w:rsidRPr="003506BC">
        <w:rPr>
          <w:sz w:val="20"/>
          <w:szCs w:val="20"/>
        </w:rPr>
        <w:t xml:space="preserve">. </w:t>
      </w:r>
    </w:p>
    <w:p w:rsidR="00EF6584" w:rsidRDefault="00E34099" w:rsidP="00EF6584">
      <w:pPr>
        <w:widowControl w:val="0"/>
        <w:numPr>
          <w:ilvl w:val="0"/>
          <w:numId w:val="162"/>
        </w:numPr>
        <w:autoSpaceDE w:val="0"/>
        <w:autoSpaceDN w:val="0"/>
        <w:adjustRightInd w:val="0"/>
        <w:spacing w:after="200"/>
        <w:ind w:left="1440" w:hanging="720"/>
        <w:jc w:val="both"/>
        <w:rPr>
          <w:sz w:val="20"/>
          <w:szCs w:val="20"/>
        </w:rPr>
      </w:pPr>
      <w:r>
        <w:rPr>
          <w:sz w:val="20"/>
          <w:szCs w:val="20"/>
        </w:rPr>
        <w:t xml:space="preserve">The Sponsor Bank </w:t>
      </w:r>
      <w:r>
        <w:rPr>
          <w:sz w:val="20"/>
          <w:szCs w:val="20"/>
        </w:rPr>
        <w:t>will validate the UPI ID of the RII before initiating the Mandate request.</w:t>
      </w:r>
      <w:r w:rsidRPr="003506BC">
        <w:rPr>
          <w:sz w:val="20"/>
          <w:szCs w:val="20"/>
        </w:rPr>
        <w:t xml:space="preserve"> </w:t>
      </w:r>
    </w:p>
    <w:p w:rsidR="001D65EB" w:rsidRPr="00BE7E68" w:rsidRDefault="00E34099" w:rsidP="003506BC">
      <w:pPr>
        <w:widowControl w:val="0"/>
        <w:numPr>
          <w:ilvl w:val="0"/>
          <w:numId w:val="162"/>
        </w:numPr>
        <w:autoSpaceDE w:val="0"/>
        <w:autoSpaceDN w:val="0"/>
        <w:adjustRightInd w:val="0"/>
        <w:spacing w:after="200"/>
        <w:ind w:left="1440" w:hanging="720"/>
        <w:jc w:val="both"/>
        <w:rPr>
          <w:sz w:val="20"/>
          <w:szCs w:val="20"/>
        </w:rPr>
      </w:pPr>
      <w:r w:rsidRPr="008F6699">
        <w:rPr>
          <w:sz w:val="20"/>
          <w:szCs w:val="20"/>
        </w:rPr>
        <w:t xml:space="preserve">The Sponsor Bank </w:t>
      </w:r>
      <w:r w:rsidR="00EF6584" w:rsidRPr="008F6699">
        <w:rPr>
          <w:sz w:val="20"/>
          <w:szCs w:val="20"/>
        </w:rPr>
        <w:t xml:space="preserve">after validating the UPI ID </w:t>
      </w:r>
      <w:r w:rsidRPr="008F6699">
        <w:rPr>
          <w:sz w:val="20"/>
          <w:szCs w:val="20"/>
        </w:rPr>
        <w:t xml:space="preserve">will initiate a UPI Mandate Request </w:t>
      </w:r>
      <w:r w:rsidR="00EF6584" w:rsidRPr="001425C7">
        <w:rPr>
          <w:sz w:val="20"/>
          <w:szCs w:val="20"/>
        </w:rPr>
        <w:t xml:space="preserve">for valid UPI ID </w:t>
      </w:r>
      <w:r w:rsidRPr="008F6699">
        <w:rPr>
          <w:sz w:val="20"/>
          <w:szCs w:val="20"/>
        </w:rPr>
        <w:t>on the RII which will be electronically received by the RII as an SMS / intimation</w:t>
      </w:r>
      <w:r w:rsidRPr="008F6699">
        <w:rPr>
          <w:sz w:val="20"/>
          <w:szCs w:val="20"/>
        </w:rPr>
        <w:t xml:space="preserve"> on his / her mobile number / mobile app associated with the UPI ID linked account. </w:t>
      </w:r>
      <w:r w:rsidRPr="008F6699">
        <w:rPr>
          <w:sz w:val="20"/>
          <w:szCs w:val="20"/>
          <w:u w:val="single"/>
        </w:rPr>
        <w:t xml:space="preserve">The RII </w:t>
      </w:r>
      <w:r w:rsidR="00BE7E68">
        <w:rPr>
          <w:sz w:val="20"/>
          <w:szCs w:val="20"/>
          <w:u w:val="single"/>
        </w:rPr>
        <w:t>shall ensure</w:t>
      </w:r>
      <w:r w:rsidRPr="008F6699">
        <w:rPr>
          <w:sz w:val="20"/>
          <w:szCs w:val="20"/>
          <w:u w:val="single"/>
        </w:rPr>
        <w:t xml:space="preserve"> </w:t>
      </w:r>
      <w:r w:rsidR="00BE7E68">
        <w:rPr>
          <w:sz w:val="20"/>
          <w:szCs w:val="20"/>
          <w:u w:val="single"/>
        </w:rPr>
        <w:t>that the</w:t>
      </w:r>
      <w:r w:rsidRPr="008F6699">
        <w:rPr>
          <w:sz w:val="20"/>
          <w:szCs w:val="20"/>
          <w:u w:val="single"/>
        </w:rPr>
        <w:t xml:space="preserve"> the details of the </w:t>
      </w:r>
      <w:r w:rsidR="007141D4" w:rsidRPr="001425C7">
        <w:rPr>
          <w:sz w:val="20"/>
          <w:szCs w:val="20"/>
          <w:u w:val="single"/>
        </w:rPr>
        <w:t>Bid</w:t>
      </w:r>
      <w:r w:rsidR="00BE7E68">
        <w:rPr>
          <w:sz w:val="20"/>
          <w:szCs w:val="20"/>
          <w:u w:val="single"/>
        </w:rPr>
        <w:t xml:space="preserve"> are correct</w:t>
      </w:r>
      <w:r w:rsidR="007141D4" w:rsidRPr="001425C7">
        <w:rPr>
          <w:sz w:val="20"/>
          <w:szCs w:val="20"/>
          <w:u w:val="single"/>
        </w:rPr>
        <w:t xml:space="preserve"> </w:t>
      </w:r>
      <w:r w:rsidR="00CE1447" w:rsidRPr="008F6699">
        <w:rPr>
          <w:sz w:val="20"/>
          <w:szCs w:val="20"/>
          <w:u w:val="single"/>
        </w:rPr>
        <w:t xml:space="preserve">by opening the attachment in the UPI Mandate Request </w:t>
      </w:r>
      <w:r w:rsidRPr="008F6699">
        <w:rPr>
          <w:sz w:val="20"/>
          <w:szCs w:val="20"/>
          <w:u w:val="single"/>
        </w:rPr>
        <w:t xml:space="preserve">and then proceed to authorise the </w:t>
      </w:r>
      <w:r w:rsidR="007141D4" w:rsidRPr="001425C7">
        <w:rPr>
          <w:sz w:val="20"/>
          <w:szCs w:val="20"/>
          <w:u w:val="single"/>
        </w:rPr>
        <w:t>UPI Mandate Request</w:t>
      </w:r>
      <w:r w:rsidR="007141D4" w:rsidRPr="008F6699">
        <w:rPr>
          <w:sz w:val="20"/>
          <w:szCs w:val="20"/>
          <w:u w:val="single"/>
        </w:rPr>
        <w:t xml:space="preserve"> </w:t>
      </w:r>
      <w:r w:rsidRPr="008F6699">
        <w:rPr>
          <w:sz w:val="20"/>
          <w:szCs w:val="20"/>
          <w:u w:val="single"/>
        </w:rPr>
        <w:t>using his</w:t>
      </w:r>
      <w:r w:rsidR="00645EB4" w:rsidRPr="008F6699">
        <w:rPr>
          <w:sz w:val="20"/>
          <w:szCs w:val="20"/>
          <w:u w:val="single"/>
        </w:rPr>
        <w:t>/her</w:t>
      </w:r>
      <w:r w:rsidRPr="008F6699">
        <w:rPr>
          <w:sz w:val="20"/>
          <w:szCs w:val="20"/>
          <w:u w:val="single"/>
        </w:rPr>
        <w:t xml:space="preserve"> UPI PIN. </w:t>
      </w:r>
      <w:r w:rsidR="00645EB4" w:rsidRPr="008F6699">
        <w:rPr>
          <w:sz w:val="20"/>
          <w:szCs w:val="20"/>
          <w:u w:val="single"/>
        </w:rPr>
        <w:t>Upon the authorization of the mandate using his/her UPI PIN, an RII may be deemed to have</w:t>
      </w:r>
      <w:r w:rsidR="00CE1447" w:rsidRPr="008F6699">
        <w:rPr>
          <w:sz w:val="20"/>
          <w:szCs w:val="20"/>
          <w:u w:val="single"/>
        </w:rPr>
        <w:t xml:space="preserve"> verified the attachment containing the application details of the RII in the UPI Mandate Request </w:t>
      </w:r>
      <w:r w:rsidR="007141D4" w:rsidRPr="001425C7">
        <w:rPr>
          <w:sz w:val="20"/>
          <w:szCs w:val="20"/>
          <w:u w:val="single"/>
        </w:rPr>
        <w:t>and have</w:t>
      </w:r>
      <w:r w:rsidR="00CE1447" w:rsidRPr="008F6699">
        <w:rPr>
          <w:sz w:val="20"/>
          <w:szCs w:val="20"/>
          <w:u w:val="single"/>
        </w:rPr>
        <w:t xml:space="preserve"> </w:t>
      </w:r>
      <w:r w:rsidR="00645EB4" w:rsidRPr="008F6699">
        <w:rPr>
          <w:sz w:val="20"/>
          <w:szCs w:val="20"/>
          <w:u w:val="single"/>
        </w:rPr>
        <w:t>agreed to block the entire Bid Amount and authorized the Sponsor Bank to block the Bid Amount mentioned in the Bid Cum Application Form</w:t>
      </w:r>
      <w:r w:rsidR="00BE7E68" w:rsidRPr="00BE7E68">
        <w:rPr>
          <w:sz w:val="20"/>
          <w:szCs w:val="20"/>
          <w:u w:val="single"/>
        </w:rPr>
        <w:t xml:space="preserve"> </w:t>
      </w:r>
      <w:r w:rsidR="00BE7E68" w:rsidRPr="005E3D81">
        <w:rPr>
          <w:sz w:val="20"/>
          <w:szCs w:val="20"/>
          <w:u w:val="single"/>
        </w:rPr>
        <w:t>and subsequent debit in case of allotment</w:t>
      </w:r>
      <w:r w:rsidR="00645EB4" w:rsidRPr="00BE7E68">
        <w:rPr>
          <w:sz w:val="20"/>
          <w:szCs w:val="20"/>
          <w:u w:val="single"/>
        </w:rPr>
        <w:t xml:space="preserve">. </w:t>
      </w:r>
    </w:p>
    <w:p w:rsidR="001D65EB" w:rsidRPr="003506BC" w:rsidRDefault="00E34099" w:rsidP="003506BC">
      <w:pPr>
        <w:widowControl w:val="0"/>
        <w:numPr>
          <w:ilvl w:val="0"/>
          <w:numId w:val="162"/>
        </w:numPr>
        <w:autoSpaceDE w:val="0"/>
        <w:autoSpaceDN w:val="0"/>
        <w:adjustRightInd w:val="0"/>
        <w:spacing w:after="200"/>
        <w:ind w:left="1440" w:hanging="720"/>
        <w:jc w:val="both"/>
        <w:rPr>
          <w:sz w:val="20"/>
          <w:szCs w:val="20"/>
        </w:rPr>
      </w:pPr>
      <w:r w:rsidRPr="003506BC">
        <w:rPr>
          <w:sz w:val="20"/>
          <w:szCs w:val="20"/>
        </w:rPr>
        <w:t xml:space="preserve">Upon successful validation of the block request by the RII, the said information would be electronically received by the RII’s bank, where the funds, equivalent to the application amount would get blocked in the </w:t>
      </w:r>
      <w:r w:rsidR="00BF4CB6">
        <w:rPr>
          <w:sz w:val="20"/>
          <w:szCs w:val="20"/>
        </w:rPr>
        <w:t xml:space="preserve">UPI Linked Bank </w:t>
      </w:r>
      <w:r w:rsidR="00A83439">
        <w:rPr>
          <w:sz w:val="20"/>
          <w:szCs w:val="20"/>
        </w:rPr>
        <w:t>A</w:t>
      </w:r>
      <w:r w:rsidRPr="003506BC">
        <w:rPr>
          <w:sz w:val="20"/>
          <w:szCs w:val="20"/>
        </w:rPr>
        <w:t>ccount</w:t>
      </w:r>
      <w:r w:rsidR="00A83439">
        <w:rPr>
          <w:sz w:val="20"/>
          <w:szCs w:val="20"/>
        </w:rPr>
        <w:t xml:space="preserve"> of the RII</w:t>
      </w:r>
      <w:r w:rsidRPr="003506BC">
        <w:rPr>
          <w:sz w:val="20"/>
          <w:szCs w:val="20"/>
        </w:rPr>
        <w:t>. Intimati</w:t>
      </w:r>
      <w:r w:rsidRPr="003506BC">
        <w:rPr>
          <w:sz w:val="20"/>
          <w:szCs w:val="20"/>
        </w:rPr>
        <w:t>on regarding confirmation of s</w:t>
      </w:r>
      <w:r w:rsidR="00A83439" w:rsidRPr="00A83439">
        <w:rPr>
          <w:sz w:val="20"/>
          <w:szCs w:val="20"/>
        </w:rPr>
        <w:t xml:space="preserve">uch blocking of funds in the </w:t>
      </w:r>
      <w:r w:rsidR="00BF4CB6">
        <w:rPr>
          <w:sz w:val="20"/>
          <w:szCs w:val="20"/>
        </w:rPr>
        <w:t xml:space="preserve">UPI Linked Bank </w:t>
      </w:r>
      <w:r w:rsidR="00A83439" w:rsidRPr="00A83439">
        <w:rPr>
          <w:sz w:val="20"/>
          <w:szCs w:val="20"/>
        </w:rPr>
        <w:t>A</w:t>
      </w:r>
      <w:r w:rsidRPr="003506BC">
        <w:rPr>
          <w:sz w:val="20"/>
          <w:szCs w:val="20"/>
        </w:rPr>
        <w:t xml:space="preserve">ccount </w:t>
      </w:r>
      <w:r w:rsidR="00A83439">
        <w:rPr>
          <w:sz w:val="20"/>
          <w:szCs w:val="20"/>
        </w:rPr>
        <w:t xml:space="preserve">of the RII </w:t>
      </w:r>
      <w:r w:rsidRPr="003506BC">
        <w:rPr>
          <w:sz w:val="20"/>
          <w:szCs w:val="20"/>
        </w:rPr>
        <w:t>would also be received by the RII. Information on the block status request would be shared with the Sponsor Bank which in turn would share it with the stock excha</w:t>
      </w:r>
      <w:r w:rsidRPr="003506BC">
        <w:rPr>
          <w:sz w:val="20"/>
          <w:szCs w:val="20"/>
        </w:rPr>
        <w:t>nge which in turn would share it with the Registrar in the form of a file for the purpose of reconciliation and display it on the stock exchange bidding platform for the information of the Designated Intermediary.</w:t>
      </w:r>
    </w:p>
    <w:p w:rsidR="001D65EB" w:rsidRDefault="00E34099" w:rsidP="003506BC">
      <w:pPr>
        <w:widowControl w:val="0"/>
        <w:numPr>
          <w:ilvl w:val="0"/>
          <w:numId w:val="162"/>
        </w:numPr>
        <w:autoSpaceDE w:val="0"/>
        <w:autoSpaceDN w:val="0"/>
        <w:adjustRightInd w:val="0"/>
        <w:spacing w:after="200"/>
        <w:ind w:left="1440" w:hanging="720"/>
        <w:jc w:val="both"/>
        <w:rPr>
          <w:sz w:val="20"/>
          <w:szCs w:val="20"/>
        </w:rPr>
      </w:pPr>
      <w:r w:rsidRPr="003506BC">
        <w:rPr>
          <w:sz w:val="20"/>
          <w:szCs w:val="20"/>
        </w:rPr>
        <w:t>RIIs may continue to modify or withdraw th</w:t>
      </w:r>
      <w:r w:rsidRPr="003506BC">
        <w:rPr>
          <w:sz w:val="20"/>
          <w:szCs w:val="20"/>
        </w:rPr>
        <w:t xml:space="preserve">e Bid till the closure of the Bidding Period. For each modification of the Bid, the RII will submit a revised Bid and will receive a </w:t>
      </w:r>
      <w:r w:rsidR="00594997">
        <w:rPr>
          <w:sz w:val="20"/>
          <w:szCs w:val="20"/>
        </w:rPr>
        <w:t xml:space="preserve">new </w:t>
      </w:r>
      <w:r w:rsidRPr="003506BC">
        <w:rPr>
          <w:sz w:val="20"/>
          <w:szCs w:val="20"/>
        </w:rPr>
        <w:t>UPI Mandate Request from the Sponsor Bank to be validated as per the process indicated above.</w:t>
      </w:r>
    </w:p>
    <w:p w:rsidR="00893FC6" w:rsidRDefault="00E34099" w:rsidP="00893FC6">
      <w:pPr>
        <w:widowControl w:val="0"/>
        <w:numPr>
          <w:ilvl w:val="0"/>
          <w:numId w:val="162"/>
        </w:numPr>
        <w:autoSpaceDE w:val="0"/>
        <w:autoSpaceDN w:val="0"/>
        <w:adjustRightInd w:val="0"/>
        <w:spacing w:after="200"/>
        <w:ind w:left="1440" w:hanging="720"/>
        <w:jc w:val="both"/>
        <w:rPr>
          <w:sz w:val="20"/>
          <w:szCs w:val="20"/>
        </w:rPr>
      </w:pPr>
      <w:r>
        <w:rPr>
          <w:sz w:val="20"/>
          <w:szCs w:val="20"/>
        </w:rPr>
        <w:t>RIIs to check the correct</w:t>
      </w:r>
      <w:r>
        <w:rPr>
          <w:sz w:val="20"/>
          <w:szCs w:val="20"/>
        </w:rPr>
        <w:t xml:space="preserve">ness of the details on the </w:t>
      </w:r>
      <w:r w:rsidR="0093565C">
        <w:rPr>
          <w:sz w:val="20"/>
          <w:szCs w:val="20"/>
        </w:rPr>
        <w:t>m</w:t>
      </w:r>
      <w:r>
        <w:rPr>
          <w:sz w:val="20"/>
          <w:szCs w:val="20"/>
        </w:rPr>
        <w:t xml:space="preserve">andate received before approving the Mandate Request. </w:t>
      </w:r>
    </w:p>
    <w:p w:rsidR="00B94D7B" w:rsidRPr="003506BC" w:rsidRDefault="00E34099" w:rsidP="003506BC">
      <w:pPr>
        <w:widowControl w:val="0"/>
        <w:numPr>
          <w:ilvl w:val="0"/>
          <w:numId w:val="162"/>
        </w:numPr>
        <w:autoSpaceDE w:val="0"/>
        <w:autoSpaceDN w:val="0"/>
        <w:adjustRightInd w:val="0"/>
        <w:spacing w:after="200"/>
        <w:ind w:left="1440" w:hanging="720"/>
        <w:jc w:val="both"/>
        <w:rPr>
          <w:sz w:val="20"/>
          <w:szCs w:val="20"/>
        </w:rPr>
      </w:pPr>
      <w:r w:rsidRPr="003506BC">
        <w:rPr>
          <w:sz w:val="20"/>
          <w:szCs w:val="20"/>
        </w:rPr>
        <w:t>Post closure of the Offer, the stock exchange will share the Bid details with the Registrar along with the final file received from the Sponsor Bank containing status of blo</w:t>
      </w:r>
      <w:r w:rsidRPr="003506BC">
        <w:rPr>
          <w:sz w:val="20"/>
          <w:szCs w:val="20"/>
        </w:rPr>
        <w:t xml:space="preserve">cked funds or otherwise, along with the </w:t>
      </w:r>
      <w:r w:rsidR="008D5574">
        <w:rPr>
          <w:sz w:val="20"/>
          <w:szCs w:val="20"/>
        </w:rPr>
        <w:t xml:space="preserve">ASBA </w:t>
      </w:r>
      <w:r w:rsidR="00A83439">
        <w:rPr>
          <w:sz w:val="20"/>
          <w:szCs w:val="20"/>
        </w:rPr>
        <w:t>A</w:t>
      </w:r>
      <w:r w:rsidRPr="003506BC">
        <w:rPr>
          <w:sz w:val="20"/>
          <w:szCs w:val="20"/>
        </w:rPr>
        <w:t>ccount details with respect to applications made by RIIs using UPI ID.</w:t>
      </w:r>
      <w:r w:rsidR="00BD6056">
        <w:rPr>
          <w:sz w:val="20"/>
          <w:szCs w:val="20"/>
        </w:rPr>
        <w:t xml:space="preserve"> </w:t>
      </w:r>
    </w:p>
    <w:p w:rsidR="009D72D1" w:rsidRPr="00232D83" w:rsidRDefault="00E34099" w:rsidP="008B1637">
      <w:pPr>
        <w:widowControl w:val="0"/>
        <w:numPr>
          <w:ilvl w:val="3"/>
          <w:numId w:val="165"/>
        </w:numPr>
        <w:spacing w:after="200"/>
        <w:jc w:val="both"/>
        <w:rPr>
          <w:rFonts w:eastAsia="MS Mincho"/>
          <w:b/>
          <w:bCs/>
          <w:sz w:val="20"/>
          <w:szCs w:val="20"/>
          <w:lang w:val="en-GB"/>
        </w:rPr>
      </w:pPr>
      <w:r w:rsidRPr="00232D83">
        <w:rPr>
          <w:rFonts w:eastAsia="MS Mincho"/>
          <w:b/>
          <w:sz w:val="20"/>
          <w:szCs w:val="20"/>
          <w:lang w:val="en-GB"/>
        </w:rPr>
        <w:t>Discount (if applicable)</w:t>
      </w:r>
    </w:p>
    <w:p w:rsidR="009D72D1" w:rsidRPr="00232D83" w:rsidRDefault="00E34099" w:rsidP="009D72D1">
      <w:pPr>
        <w:widowControl w:val="0"/>
        <w:numPr>
          <w:ilvl w:val="0"/>
          <w:numId w:val="13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The Discount is stated in absolute rupee terms.</w:t>
      </w:r>
    </w:p>
    <w:p w:rsidR="009D72D1" w:rsidRPr="00232D83" w:rsidRDefault="00E34099" w:rsidP="009D72D1">
      <w:pPr>
        <w:widowControl w:val="0"/>
        <w:numPr>
          <w:ilvl w:val="0"/>
          <w:numId w:val="13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Bidders applying under </w:t>
      </w:r>
      <w:r w:rsidR="00A738C9" w:rsidRPr="00232D83">
        <w:rPr>
          <w:rFonts w:eastAsia="MS Mincho"/>
          <w:sz w:val="20"/>
          <w:szCs w:val="20"/>
          <w:lang w:val="en-GB"/>
        </w:rPr>
        <w:t>R</w:t>
      </w:r>
      <w:r w:rsidR="00A738C9">
        <w:rPr>
          <w:rFonts w:eastAsia="MS Mincho"/>
          <w:sz w:val="20"/>
          <w:szCs w:val="20"/>
          <w:lang w:val="en-GB"/>
        </w:rPr>
        <w:t>etail</w:t>
      </w:r>
      <w:r w:rsidR="00A738C9" w:rsidRPr="00232D83">
        <w:rPr>
          <w:rFonts w:eastAsia="MS Mincho"/>
          <w:sz w:val="20"/>
          <w:szCs w:val="20"/>
          <w:lang w:val="en-GB"/>
        </w:rPr>
        <w:t xml:space="preserve"> </w:t>
      </w:r>
      <w:r w:rsidR="00A738C9">
        <w:rPr>
          <w:rFonts w:eastAsia="MS Mincho"/>
          <w:sz w:val="20"/>
          <w:szCs w:val="20"/>
          <w:lang w:val="en-GB"/>
        </w:rPr>
        <w:t>C</w:t>
      </w:r>
      <w:r w:rsidR="00A738C9" w:rsidRPr="00232D83">
        <w:rPr>
          <w:rFonts w:eastAsia="MS Mincho"/>
          <w:sz w:val="20"/>
          <w:szCs w:val="20"/>
          <w:lang w:val="en-GB"/>
        </w:rPr>
        <w:t>ategory</w:t>
      </w:r>
      <w:r w:rsidRPr="00232D83">
        <w:rPr>
          <w:rFonts w:eastAsia="MS Mincho"/>
          <w:sz w:val="20"/>
          <w:szCs w:val="20"/>
          <w:lang w:val="en-GB"/>
        </w:rPr>
        <w:t xml:space="preserve">, Retail Individual </w:t>
      </w:r>
      <w:r w:rsidR="00A738C9">
        <w:rPr>
          <w:rFonts w:eastAsia="MS Mincho"/>
          <w:sz w:val="20"/>
          <w:szCs w:val="20"/>
          <w:lang w:val="en-GB"/>
        </w:rPr>
        <w:t xml:space="preserve">Shareholder </w:t>
      </w:r>
      <w:r w:rsidRPr="00232D83">
        <w:rPr>
          <w:rFonts w:eastAsia="MS Mincho"/>
          <w:sz w:val="20"/>
          <w:szCs w:val="20"/>
          <w:lang w:val="en-GB"/>
        </w:rPr>
        <w:t xml:space="preserve">and </w:t>
      </w:r>
      <w:r w:rsidR="00B064D4">
        <w:rPr>
          <w:rFonts w:eastAsia="MS Mincho"/>
          <w:sz w:val="20"/>
          <w:szCs w:val="20"/>
          <w:lang w:val="en-GB"/>
        </w:rPr>
        <w:t>E</w:t>
      </w:r>
      <w:r w:rsidR="00B064D4" w:rsidRPr="00232D83">
        <w:rPr>
          <w:rFonts w:eastAsia="MS Mincho"/>
          <w:sz w:val="20"/>
          <w:szCs w:val="20"/>
          <w:lang w:val="en-GB"/>
        </w:rPr>
        <w:t>mployees</w:t>
      </w:r>
      <w:r w:rsidR="00B064D4">
        <w:rPr>
          <w:rFonts w:eastAsia="MS Mincho"/>
          <w:sz w:val="20"/>
          <w:szCs w:val="20"/>
          <w:lang w:val="en-GB"/>
        </w:rPr>
        <w:t xml:space="preserve"> under Employee Reservation Portion</w:t>
      </w:r>
      <w:r w:rsidR="00B064D4" w:rsidRPr="00232D83">
        <w:rPr>
          <w:rFonts w:eastAsia="MS Mincho"/>
          <w:sz w:val="20"/>
          <w:szCs w:val="20"/>
          <w:lang w:val="en-GB"/>
        </w:rPr>
        <w:t xml:space="preserve"> </w:t>
      </w:r>
      <w:r w:rsidR="005B1CF6">
        <w:rPr>
          <w:rFonts w:eastAsia="MS Mincho"/>
          <w:sz w:val="20"/>
          <w:szCs w:val="20"/>
          <w:lang w:val="en-GB"/>
        </w:rPr>
        <w:t>are</w:t>
      </w:r>
      <w:r w:rsidRPr="00232D83">
        <w:rPr>
          <w:rFonts w:eastAsia="MS Mincho"/>
          <w:sz w:val="20"/>
          <w:szCs w:val="20"/>
          <w:lang w:val="en-GB"/>
        </w:rPr>
        <w:t xml:space="preserve"> only eligible for discount. For Discounts offered in the </w:t>
      </w:r>
      <w:r w:rsidR="00DE2417">
        <w:rPr>
          <w:rFonts w:eastAsia="MS Mincho"/>
          <w:sz w:val="20"/>
          <w:szCs w:val="20"/>
          <w:lang w:val="en-GB"/>
        </w:rPr>
        <w:t>Offer</w:t>
      </w:r>
      <w:r w:rsidRPr="00232D83">
        <w:rPr>
          <w:rFonts w:eastAsia="MS Mincho"/>
          <w:sz w:val="20"/>
          <w:szCs w:val="20"/>
          <w:lang w:val="en-GB"/>
        </w:rPr>
        <w:t>, Bidders may refer to the RHP/Prospectus.</w:t>
      </w:r>
    </w:p>
    <w:p w:rsidR="009D72D1" w:rsidRPr="00232D83" w:rsidRDefault="00E34099" w:rsidP="009D72D1">
      <w:pPr>
        <w:keepLines/>
        <w:widowControl w:val="0"/>
        <w:numPr>
          <w:ilvl w:val="0"/>
          <w:numId w:val="13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Bidders entitled to the applicable Discount in the </w:t>
      </w:r>
      <w:r w:rsidR="00DE2417">
        <w:rPr>
          <w:rFonts w:eastAsia="MS Mincho"/>
          <w:sz w:val="20"/>
          <w:szCs w:val="20"/>
          <w:lang w:val="en-GB"/>
        </w:rPr>
        <w:t>Offer</w:t>
      </w:r>
      <w:r w:rsidRPr="00232D83">
        <w:rPr>
          <w:rFonts w:eastAsia="MS Mincho"/>
          <w:sz w:val="20"/>
          <w:szCs w:val="20"/>
          <w:lang w:val="en-GB"/>
        </w:rPr>
        <w:t xml:space="preserve"> may b</w:t>
      </w:r>
      <w:r w:rsidRPr="00232D83">
        <w:rPr>
          <w:rFonts w:eastAsia="MS Mincho"/>
          <w:sz w:val="20"/>
          <w:szCs w:val="20"/>
          <w:lang w:val="en-GB"/>
        </w:rPr>
        <w:t xml:space="preserve">lock </w:t>
      </w:r>
      <w:r w:rsidR="00A738C9">
        <w:rPr>
          <w:rFonts w:eastAsia="MS Mincho"/>
          <w:sz w:val="20"/>
          <w:szCs w:val="20"/>
          <w:lang w:val="en-GB"/>
        </w:rPr>
        <w:t xml:space="preserve">their ASBA Account </w:t>
      </w:r>
      <w:r w:rsidRPr="00232D83">
        <w:rPr>
          <w:rFonts w:eastAsia="MS Mincho"/>
          <w:sz w:val="20"/>
          <w:szCs w:val="20"/>
          <w:lang w:val="en-GB"/>
        </w:rPr>
        <w:t>for an amount i.e. the Bid Amount less Discount (if applicable).</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Bidder</w:t>
      </w:r>
      <w:r w:rsidR="005B1CF6">
        <w:rPr>
          <w:rFonts w:eastAsia="MS Mincho"/>
          <w:bCs/>
          <w:sz w:val="20"/>
          <w:szCs w:val="20"/>
          <w:lang w:val="en-GB"/>
        </w:rPr>
        <w:t xml:space="preserve"> (other than employees)</w:t>
      </w:r>
      <w:r w:rsidRPr="00232D83">
        <w:rPr>
          <w:rFonts w:eastAsia="MS Mincho"/>
          <w:bCs/>
          <w:sz w:val="20"/>
          <w:szCs w:val="20"/>
          <w:lang w:val="en-GB"/>
        </w:rPr>
        <w:t xml:space="preserve"> may note that in case the net amount blocked (post Discount) is more than two lakh Rupees, the Bidding system automatically considers such applications for allocation under Non-Institutional Category. These applications are neither eligible for Discount n</w:t>
      </w:r>
      <w:r w:rsidRPr="00232D83">
        <w:rPr>
          <w:rFonts w:eastAsia="MS Mincho"/>
          <w:bCs/>
          <w:sz w:val="20"/>
          <w:szCs w:val="20"/>
          <w:lang w:val="en-GB"/>
        </w:rPr>
        <w:t>or fall under R</w:t>
      </w:r>
      <w:r w:rsidR="00A738C9">
        <w:rPr>
          <w:rFonts w:eastAsia="MS Mincho"/>
          <w:bCs/>
          <w:sz w:val="20"/>
          <w:szCs w:val="20"/>
          <w:lang w:val="en-GB"/>
        </w:rPr>
        <w:t>etail C</w:t>
      </w:r>
      <w:r w:rsidRPr="00232D83">
        <w:rPr>
          <w:rFonts w:eastAsia="MS Mincho"/>
          <w:bCs/>
          <w:sz w:val="20"/>
          <w:szCs w:val="20"/>
          <w:lang w:val="en-GB"/>
        </w:rPr>
        <w:t>ategory.</w:t>
      </w:r>
    </w:p>
    <w:p w:rsidR="009D72D1" w:rsidRPr="00232D83" w:rsidRDefault="00E34099" w:rsidP="008B1637">
      <w:pPr>
        <w:widowControl w:val="0"/>
        <w:numPr>
          <w:ilvl w:val="2"/>
          <w:numId w:val="165"/>
        </w:numPr>
        <w:spacing w:after="200"/>
        <w:jc w:val="both"/>
        <w:rPr>
          <w:rFonts w:eastAsia="MS Mincho"/>
          <w:b/>
          <w:sz w:val="20"/>
          <w:szCs w:val="20"/>
          <w:lang w:val="en-GB"/>
        </w:rPr>
      </w:pPr>
      <w:r w:rsidRPr="00232D83">
        <w:rPr>
          <w:rFonts w:eastAsia="MS Mincho"/>
          <w:b/>
          <w:sz w:val="20"/>
          <w:szCs w:val="20"/>
          <w:lang w:val="en-GB"/>
        </w:rPr>
        <w:t>FIELD NUMBER 8: SIGNATURES AND OTHER AUTHORISATIONS</w:t>
      </w:r>
    </w:p>
    <w:p w:rsidR="009D72D1" w:rsidRPr="00232D83" w:rsidRDefault="00E34099" w:rsidP="009D72D1">
      <w:pPr>
        <w:widowControl w:val="0"/>
        <w:numPr>
          <w:ilvl w:val="0"/>
          <w:numId w:val="118"/>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Only the First Bidder/Applicant is required to sign the Bid cum Application Form/Application Form. Bidders/Applicants should ensure that signatures are in one of the </w:t>
      </w:r>
      <w:r w:rsidRPr="00232D83">
        <w:rPr>
          <w:rFonts w:eastAsia="MS Mincho"/>
          <w:sz w:val="20"/>
          <w:szCs w:val="20"/>
          <w:lang w:val="en-GB"/>
        </w:rPr>
        <w:t>languages specified in the Eighth Schedule to the Constitution of India.</w:t>
      </w:r>
    </w:p>
    <w:p w:rsidR="009D72D1" w:rsidRPr="00232D83" w:rsidRDefault="00E34099" w:rsidP="009D72D1">
      <w:pPr>
        <w:widowControl w:val="0"/>
        <w:numPr>
          <w:ilvl w:val="0"/>
          <w:numId w:val="118"/>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signature has to be correctly affixed in the authorization/undertaking box in the Bid cum Application Form/Application Form, or an authorisation has to be provided to the SCSB </w:t>
      </w:r>
      <w:r w:rsidR="00303007">
        <w:rPr>
          <w:rFonts w:eastAsia="MS Mincho"/>
          <w:sz w:val="20"/>
          <w:szCs w:val="20"/>
          <w:lang w:val="en-GB"/>
        </w:rPr>
        <w:t xml:space="preserve">or </w:t>
      </w:r>
      <w:r w:rsidR="00A738C9">
        <w:rPr>
          <w:rFonts w:eastAsia="MS Mincho"/>
          <w:sz w:val="20"/>
          <w:szCs w:val="20"/>
          <w:lang w:val="en-GB"/>
        </w:rPr>
        <w:t>using the UPI</w:t>
      </w:r>
      <w:r w:rsidR="005B1CF6">
        <w:rPr>
          <w:rFonts w:eastAsia="MS Mincho"/>
          <w:sz w:val="20"/>
          <w:szCs w:val="20"/>
          <w:lang w:val="en-GB"/>
        </w:rPr>
        <w:t xml:space="preserve"> to the Sponsor Bank</w:t>
      </w:r>
      <w:r w:rsidR="00303007">
        <w:rPr>
          <w:rFonts w:eastAsia="MS Mincho"/>
          <w:sz w:val="20"/>
          <w:szCs w:val="20"/>
          <w:lang w:val="en-GB"/>
        </w:rPr>
        <w:t>,</w:t>
      </w:r>
      <w:r w:rsidR="00303007" w:rsidRPr="00232D83">
        <w:rPr>
          <w:rFonts w:eastAsia="MS Mincho"/>
          <w:sz w:val="20"/>
          <w:szCs w:val="20"/>
          <w:lang w:val="en-GB"/>
        </w:rPr>
        <w:t xml:space="preserve"> </w:t>
      </w:r>
      <w:r w:rsidRPr="00232D83">
        <w:rPr>
          <w:rFonts w:eastAsia="MS Mincho"/>
          <w:sz w:val="20"/>
          <w:szCs w:val="20"/>
          <w:lang w:val="en-GB"/>
        </w:rPr>
        <w:t xml:space="preserve">via the electronic mode, for blocking funds in the </w:t>
      </w:r>
      <w:r w:rsidR="00704AA6">
        <w:rPr>
          <w:rFonts w:eastAsia="MS Mincho"/>
          <w:sz w:val="20"/>
          <w:szCs w:val="20"/>
          <w:lang w:val="en-GB"/>
        </w:rPr>
        <w:t xml:space="preserve">ASBA </w:t>
      </w:r>
      <w:r w:rsidRPr="00232D83">
        <w:rPr>
          <w:rFonts w:eastAsia="MS Mincho"/>
          <w:sz w:val="20"/>
          <w:szCs w:val="20"/>
          <w:lang w:val="en-GB"/>
        </w:rPr>
        <w:t>Account equivalent to the Bid Amount mentioned in the Bid cum Application Form/Application Form.</w:t>
      </w:r>
    </w:p>
    <w:p w:rsidR="009D72D1" w:rsidRPr="00232D83" w:rsidRDefault="00E34099" w:rsidP="009D72D1">
      <w:pPr>
        <w:widowControl w:val="0"/>
        <w:numPr>
          <w:ilvl w:val="0"/>
          <w:numId w:val="118"/>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Bidders/Applicants must note that Bid cum Application Form/Applicati</w:t>
      </w:r>
      <w:r w:rsidRPr="00232D83">
        <w:rPr>
          <w:rFonts w:eastAsia="MS Mincho"/>
          <w:sz w:val="20"/>
          <w:szCs w:val="20"/>
          <w:lang w:val="en-GB"/>
        </w:rPr>
        <w:t xml:space="preserve">on Form without signature of Bidder/Applicant and /or </w:t>
      </w:r>
      <w:r w:rsidR="00704AA6">
        <w:rPr>
          <w:rFonts w:eastAsia="MS Mincho"/>
          <w:sz w:val="20"/>
          <w:szCs w:val="20"/>
          <w:lang w:val="en-GB"/>
        </w:rPr>
        <w:t>ASBA</w:t>
      </w:r>
      <w:r w:rsidR="00704AA6" w:rsidRPr="00232D83">
        <w:rPr>
          <w:rFonts w:eastAsia="MS Mincho"/>
          <w:sz w:val="20"/>
          <w:szCs w:val="20"/>
          <w:lang w:val="en-GB"/>
        </w:rPr>
        <w:t xml:space="preserve"> </w:t>
      </w:r>
      <w:r w:rsidRPr="00232D83">
        <w:rPr>
          <w:rFonts w:eastAsia="MS Mincho"/>
          <w:sz w:val="20"/>
          <w:szCs w:val="20"/>
          <w:lang w:val="en-GB"/>
        </w:rPr>
        <w:t>Account holder is liable to be rejected.</w:t>
      </w:r>
    </w:p>
    <w:p w:rsidR="009D72D1" w:rsidRPr="00232D83" w:rsidRDefault="00E34099" w:rsidP="008B1637">
      <w:pPr>
        <w:widowControl w:val="0"/>
        <w:numPr>
          <w:ilvl w:val="2"/>
          <w:numId w:val="165"/>
        </w:numPr>
        <w:spacing w:after="200"/>
        <w:jc w:val="both"/>
        <w:rPr>
          <w:rFonts w:eastAsia="MS Mincho"/>
          <w:b/>
          <w:sz w:val="20"/>
          <w:szCs w:val="20"/>
          <w:lang w:val="en-GB"/>
        </w:rPr>
      </w:pPr>
      <w:r w:rsidRPr="00232D83">
        <w:rPr>
          <w:rFonts w:eastAsia="MS Mincho"/>
          <w:b/>
          <w:sz w:val="20"/>
          <w:szCs w:val="20"/>
          <w:lang w:val="en-GB"/>
        </w:rPr>
        <w:t>ACKNOWLEDGEMENT AND FUTURE COMMUNICATION</w:t>
      </w:r>
    </w:p>
    <w:p w:rsidR="009D72D1" w:rsidRPr="00232D83" w:rsidRDefault="00E34099" w:rsidP="009D72D1">
      <w:pPr>
        <w:widowControl w:val="0"/>
        <w:numPr>
          <w:ilvl w:val="0"/>
          <w:numId w:val="152"/>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Bidders should ensure that they receive the Acknowledgment slip or the acknowledgement number duly signed and stamp</w:t>
      </w:r>
      <w:r w:rsidRPr="00232D83">
        <w:rPr>
          <w:rFonts w:eastAsia="MS Mincho"/>
          <w:sz w:val="20"/>
          <w:szCs w:val="20"/>
          <w:lang w:val="en-GB"/>
        </w:rPr>
        <w:t>ed by a Designated Intermediary, as applicable, for submission of the Bid cum Application Form.</w:t>
      </w:r>
    </w:p>
    <w:p w:rsidR="009D72D1" w:rsidRPr="00232D83" w:rsidRDefault="00E34099" w:rsidP="009D72D1">
      <w:pPr>
        <w:widowControl w:val="0"/>
        <w:numPr>
          <w:ilvl w:val="0"/>
          <w:numId w:val="152"/>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All communications in connection with Bids/Applications made in the </w:t>
      </w:r>
      <w:r w:rsidR="00DE2417">
        <w:rPr>
          <w:rFonts w:eastAsia="MS Mincho"/>
          <w:sz w:val="20"/>
          <w:szCs w:val="20"/>
          <w:lang w:val="en-GB"/>
        </w:rPr>
        <w:t>Offer</w:t>
      </w:r>
      <w:r w:rsidRPr="00232D83">
        <w:rPr>
          <w:rFonts w:eastAsia="MS Mincho"/>
          <w:sz w:val="20"/>
          <w:szCs w:val="20"/>
          <w:lang w:val="en-GB"/>
        </w:rPr>
        <w:t xml:space="preserve"> should be addressed as under:</w:t>
      </w:r>
    </w:p>
    <w:p w:rsidR="009D72D1" w:rsidRPr="00232D83" w:rsidRDefault="00E34099" w:rsidP="009D72D1">
      <w:pPr>
        <w:widowControl w:val="0"/>
        <w:numPr>
          <w:ilvl w:val="0"/>
          <w:numId w:val="119"/>
        </w:numPr>
        <w:tabs>
          <w:tab w:val="clear" w:pos="108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In case of queries related to Allotment, non-receipt of </w:t>
      </w:r>
      <w:r w:rsidRPr="00232D83">
        <w:rPr>
          <w:rFonts w:eastAsia="MS Mincho"/>
          <w:sz w:val="20"/>
          <w:szCs w:val="20"/>
          <w:lang w:val="en-GB"/>
        </w:rPr>
        <w:t xml:space="preserve">Allotment Advice, credit of Allotted Equity Shares, unblocking of funds, the Bidders/Applicants should contact the Registrar to the </w:t>
      </w:r>
      <w:r w:rsidR="00DE2417">
        <w:rPr>
          <w:rFonts w:eastAsia="MS Mincho"/>
          <w:sz w:val="20"/>
          <w:szCs w:val="20"/>
          <w:lang w:val="en-GB"/>
        </w:rPr>
        <w:t>Offer</w:t>
      </w:r>
      <w:r w:rsidRPr="00232D83">
        <w:rPr>
          <w:rFonts w:eastAsia="MS Mincho"/>
          <w:sz w:val="20"/>
          <w:szCs w:val="20"/>
          <w:lang w:val="en-GB"/>
        </w:rPr>
        <w:t>.</w:t>
      </w:r>
    </w:p>
    <w:p w:rsidR="009D72D1" w:rsidRPr="00232D83" w:rsidRDefault="00E34099" w:rsidP="009D72D1">
      <w:pPr>
        <w:widowControl w:val="0"/>
        <w:numPr>
          <w:ilvl w:val="0"/>
          <w:numId w:val="119"/>
        </w:numPr>
        <w:tabs>
          <w:tab w:val="clear" w:pos="108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In case of Bids submitted to the Designated Branches of the SCSBs, the Bidders/Applicants should contact the relevant</w:t>
      </w:r>
      <w:r w:rsidRPr="00232D83">
        <w:rPr>
          <w:rFonts w:eastAsia="MS Mincho"/>
          <w:sz w:val="20"/>
          <w:szCs w:val="20"/>
          <w:lang w:val="en-GB"/>
        </w:rPr>
        <w:t xml:space="preserve"> Designated Branch of the SCSB.</w:t>
      </w:r>
    </w:p>
    <w:p w:rsidR="009D72D1" w:rsidRPr="00232D83" w:rsidRDefault="00E34099" w:rsidP="009D72D1">
      <w:pPr>
        <w:widowControl w:val="0"/>
        <w:numPr>
          <w:ilvl w:val="0"/>
          <w:numId w:val="119"/>
        </w:numPr>
        <w:tabs>
          <w:tab w:val="clear" w:pos="108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In case of queries relating to uploading of Syndicate ASBA Bids, the Bidders/Applicants should contact the relevant Syndicate Member.</w:t>
      </w:r>
    </w:p>
    <w:p w:rsidR="009D72D1" w:rsidRDefault="00E34099" w:rsidP="009D72D1">
      <w:pPr>
        <w:widowControl w:val="0"/>
        <w:numPr>
          <w:ilvl w:val="0"/>
          <w:numId w:val="119"/>
        </w:numPr>
        <w:tabs>
          <w:tab w:val="clear" w:pos="108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In case of queries relating to uploading of Bids by a Designated </w:t>
      </w:r>
      <w:r w:rsidRPr="00232D83">
        <w:rPr>
          <w:rFonts w:eastAsia="MS Mincho"/>
          <w:sz w:val="20"/>
          <w:szCs w:val="20"/>
          <w:lang w:val="en-GB"/>
        </w:rPr>
        <w:t>Intermediary, the Bidders/Applicants should contact the relevant Designated Intermediary.</w:t>
      </w:r>
    </w:p>
    <w:p w:rsidR="009B20C4" w:rsidRPr="00232D83" w:rsidRDefault="00E34099" w:rsidP="009D72D1">
      <w:pPr>
        <w:widowControl w:val="0"/>
        <w:numPr>
          <w:ilvl w:val="0"/>
          <w:numId w:val="119"/>
        </w:numPr>
        <w:tabs>
          <w:tab w:val="clear" w:pos="108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In case of queries </w:t>
      </w:r>
      <w:r>
        <w:rPr>
          <w:rFonts w:eastAsia="MS Mincho"/>
          <w:sz w:val="20"/>
          <w:szCs w:val="20"/>
          <w:lang w:val="en-GB"/>
        </w:rPr>
        <w:t xml:space="preserve">relating to uploading of Bids through the UPI Mechanism,  </w:t>
      </w:r>
      <w:r w:rsidRPr="00232D83">
        <w:rPr>
          <w:rFonts w:eastAsia="MS Mincho"/>
          <w:sz w:val="20"/>
          <w:szCs w:val="20"/>
          <w:lang w:val="en-GB"/>
        </w:rPr>
        <w:t>the Bidders/Applicants should contact the</w:t>
      </w:r>
      <w:r>
        <w:rPr>
          <w:rFonts w:eastAsia="MS Mincho"/>
          <w:sz w:val="20"/>
          <w:szCs w:val="20"/>
          <w:lang w:val="en-GB"/>
        </w:rPr>
        <w:t xml:space="preserve"> </w:t>
      </w:r>
      <w:r w:rsidR="009929B7" w:rsidRPr="00232D83">
        <w:rPr>
          <w:rFonts w:eastAsia="MS Mincho"/>
          <w:sz w:val="20"/>
          <w:szCs w:val="20"/>
          <w:lang w:val="en-GB"/>
        </w:rPr>
        <w:t>Designated Intermediary</w:t>
      </w:r>
      <w:r w:rsidR="009929B7">
        <w:rPr>
          <w:rFonts w:eastAsia="MS Mincho"/>
          <w:sz w:val="20"/>
          <w:szCs w:val="20"/>
          <w:lang w:val="en-GB"/>
        </w:rPr>
        <w:t>.</w:t>
      </w:r>
    </w:p>
    <w:p w:rsidR="009D72D1" w:rsidRPr="00232D83" w:rsidRDefault="00E34099" w:rsidP="009D72D1">
      <w:pPr>
        <w:widowControl w:val="0"/>
        <w:numPr>
          <w:ilvl w:val="0"/>
          <w:numId w:val="119"/>
        </w:numPr>
        <w:tabs>
          <w:tab w:val="clear" w:pos="108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Bidder/Applicant may c</w:t>
      </w:r>
      <w:r w:rsidRPr="00232D83">
        <w:rPr>
          <w:rFonts w:eastAsia="MS Mincho"/>
          <w:sz w:val="20"/>
          <w:szCs w:val="20"/>
          <w:lang w:val="en-GB"/>
        </w:rPr>
        <w:t xml:space="preserve">ontact the Company Secretary and Compliance Officer or </w:t>
      </w:r>
      <w:r w:rsidR="005B1CF6">
        <w:rPr>
          <w:rFonts w:eastAsia="MS Mincho"/>
          <w:sz w:val="20"/>
          <w:szCs w:val="20"/>
          <w:lang w:val="en-GB"/>
        </w:rPr>
        <w:t>BRLM</w:t>
      </w:r>
      <w:r w:rsidRPr="00232D83">
        <w:rPr>
          <w:rFonts w:eastAsia="MS Mincho"/>
          <w:sz w:val="20"/>
          <w:szCs w:val="20"/>
          <w:lang w:val="en-GB"/>
        </w:rPr>
        <w:t xml:space="preserve">(s) in case of any other complaints in relation to the </w:t>
      </w:r>
      <w:r w:rsidR="00DE2417">
        <w:rPr>
          <w:rFonts w:eastAsia="MS Mincho"/>
          <w:sz w:val="20"/>
          <w:szCs w:val="20"/>
          <w:lang w:val="en-GB"/>
        </w:rPr>
        <w:t>Offer</w:t>
      </w:r>
      <w:r w:rsidRPr="00232D83">
        <w:rPr>
          <w:rFonts w:eastAsia="MS Mincho"/>
          <w:sz w:val="20"/>
          <w:szCs w:val="20"/>
          <w:lang w:val="en-GB"/>
        </w:rPr>
        <w:t>.</w:t>
      </w:r>
    </w:p>
    <w:p w:rsidR="009D72D1" w:rsidRPr="00232D83" w:rsidRDefault="00E34099" w:rsidP="009D72D1">
      <w:pPr>
        <w:widowControl w:val="0"/>
        <w:numPr>
          <w:ilvl w:val="0"/>
          <w:numId w:val="152"/>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The following details (as applicable) should be quoted while making any queries –</w:t>
      </w:r>
    </w:p>
    <w:p w:rsidR="009D72D1" w:rsidRPr="00232D83" w:rsidRDefault="00E34099" w:rsidP="009D72D1">
      <w:pPr>
        <w:widowControl w:val="0"/>
        <w:numPr>
          <w:ilvl w:val="0"/>
          <w:numId w:val="140"/>
        </w:numPr>
        <w:tabs>
          <w:tab w:val="clear" w:pos="72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full name of the sole or First </w:t>
      </w:r>
      <w:r w:rsidRPr="00232D83">
        <w:rPr>
          <w:rFonts w:eastAsia="MS Mincho"/>
          <w:sz w:val="20"/>
          <w:szCs w:val="20"/>
          <w:lang w:val="en-GB"/>
        </w:rPr>
        <w:t>Bidder/Applicant, Bid cum Application Form number, Applicants’/Bidders’ DP ID, Client ID, PAN, number of Equity Shares applied for, amount paid on application.</w:t>
      </w:r>
    </w:p>
    <w:p w:rsidR="009D72D1" w:rsidRPr="00232D83" w:rsidRDefault="00E34099" w:rsidP="009D72D1">
      <w:pPr>
        <w:widowControl w:val="0"/>
        <w:numPr>
          <w:ilvl w:val="0"/>
          <w:numId w:val="140"/>
        </w:numPr>
        <w:tabs>
          <w:tab w:val="clear" w:pos="72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 xml:space="preserve">name and address of the Designated Intermediary, where the Bid was submitted </w:t>
      </w:r>
      <w:r w:rsidR="00594997">
        <w:rPr>
          <w:rFonts w:eastAsia="MS Mincho"/>
          <w:sz w:val="20"/>
          <w:szCs w:val="20"/>
          <w:lang w:val="en-GB"/>
        </w:rPr>
        <w:t xml:space="preserve">along with the acknowledgment slip from Designated Intermediary </w:t>
      </w:r>
      <w:r w:rsidRPr="00232D83">
        <w:rPr>
          <w:rFonts w:eastAsia="MS Mincho"/>
          <w:sz w:val="20"/>
          <w:szCs w:val="20"/>
          <w:lang w:val="en-GB"/>
        </w:rPr>
        <w:t>or</w:t>
      </w:r>
    </w:p>
    <w:p w:rsidR="009D72D1" w:rsidRPr="00232D83" w:rsidRDefault="00E34099" w:rsidP="009D72D1">
      <w:pPr>
        <w:widowControl w:val="0"/>
        <w:numPr>
          <w:ilvl w:val="0"/>
          <w:numId w:val="140"/>
        </w:numPr>
        <w:tabs>
          <w:tab w:val="clear" w:pos="720"/>
        </w:tabs>
        <w:autoSpaceDE w:val="0"/>
        <w:autoSpaceDN w:val="0"/>
        <w:adjustRightInd w:val="0"/>
        <w:spacing w:after="200"/>
        <w:ind w:left="2160" w:hanging="720"/>
        <w:jc w:val="both"/>
        <w:rPr>
          <w:rFonts w:eastAsia="MS Mincho"/>
          <w:sz w:val="20"/>
          <w:szCs w:val="20"/>
          <w:lang w:val="en-GB"/>
        </w:rPr>
      </w:pPr>
      <w:r w:rsidRPr="00232D83">
        <w:rPr>
          <w:rFonts w:eastAsia="MS Mincho"/>
          <w:sz w:val="20"/>
          <w:szCs w:val="20"/>
          <w:lang w:val="en-GB"/>
        </w:rPr>
        <w:t>Bids, ASBA Account number</w:t>
      </w:r>
      <w:r w:rsidR="000A4D66">
        <w:rPr>
          <w:rFonts w:eastAsia="MS Mincho"/>
          <w:sz w:val="20"/>
          <w:szCs w:val="20"/>
          <w:lang w:val="en-GB"/>
        </w:rPr>
        <w:t xml:space="preserve"> or the</w:t>
      </w:r>
      <w:r w:rsidR="00E33FBD">
        <w:rPr>
          <w:rFonts w:eastAsia="MS Mincho"/>
          <w:sz w:val="20"/>
          <w:szCs w:val="20"/>
          <w:lang w:val="en-GB"/>
        </w:rPr>
        <w:t xml:space="preserve"> UPI ID (for RIIs</w:t>
      </w:r>
      <w:r w:rsidR="002E2F1C">
        <w:rPr>
          <w:rFonts w:eastAsia="MS Mincho"/>
          <w:sz w:val="20"/>
          <w:szCs w:val="20"/>
          <w:lang w:val="en-GB"/>
        </w:rPr>
        <w:t xml:space="preserve"> who make the payment of Bid Amount through the UPI mechanism</w:t>
      </w:r>
      <w:r w:rsidR="00E33FBD">
        <w:rPr>
          <w:rFonts w:eastAsia="MS Mincho"/>
          <w:sz w:val="20"/>
          <w:szCs w:val="20"/>
          <w:lang w:val="en-GB"/>
        </w:rPr>
        <w:t>)</w:t>
      </w:r>
      <w:r w:rsidRPr="00232D83">
        <w:rPr>
          <w:rFonts w:eastAsia="MS Mincho"/>
          <w:sz w:val="20"/>
          <w:szCs w:val="20"/>
          <w:lang w:val="en-GB"/>
        </w:rPr>
        <w:t xml:space="preserve"> </w:t>
      </w:r>
      <w:r w:rsidR="000A4D66">
        <w:rPr>
          <w:rFonts w:eastAsia="MS Mincho"/>
          <w:sz w:val="20"/>
          <w:szCs w:val="20"/>
          <w:lang w:val="en-GB"/>
        </w:rPr>
        <w:t xml:space="preserve">linked to the ASBA Account where the Bid Amount was blocked </w:t>
      </w:r>
    </w:p>
    <w:p w:rsidR="009D72D1" w:rsidRPr="00506821" w:rsidRDefault="00E34099" w:rsidP="009D72D1">
      <w:pPr>
        <w:widowControl w:val="0"/>
        <w:spacing w:after="200"/>
        <w:ind w:left="720"/>
        <w:jc w:val="both"/>
        <w:rPr>
          <w:rFonts w:eastAsia="MS Mincho"/>
          <w:sz w:val="20"/>
          <w:szCs w:val="20"/>
          <w:lang w:val="en-IN"/>
        </w:rPr>
      </w:pPr>
      <w:r w:rsidRPr="00232D83">
        <w:rPr>
          <w:rFonts w:eastAsia="MS Mincho"/>
          <w:sz w:val="20"/>
          <w:szCs w:val="20"/>
          <w:lang w:val="en-GB"/>
        </w:rPr>
        <w:t>For further details, Bidder/Applicant may refer to the RHP/Prospectus and the Bid cum Application Form.</w:t>
      </w:r>
    </w:p>
    <w:p w:rsidR="009D72D1" w:rsidRPr="00232D83" w:rsidRDefault="00E34099" w:rsidP="008B1637">
      <w:pPr>
        <w:widowControl w:val="0"/>
        <w:numPr>
          <w:ilvl w:val="1"/>
          <w:numId w:val="165"/>
        </w:numPr>
        <w:spacing w:after="200"/>
        <w:ind w:left="720" w:hanging="720"/>
        <w:jc w:val="both"/>
        <w:rPr>
          <w:rFonts w:eastAsia="MS Mincho"/>
          <w:b/>
          <w:sz w:val="20"/>
          <w:szCs w:val="20"/>
          <w:lang w:val="en-GB"/>
        </w:rPr>
      </w:pPr>
      <w:r w:rsidRPr="00232D83">
        <w:rPr>
          <w:rFonts w:eastAsia="MS Mincho"/>
          <w:b/>
          <w:sz w:val="20"/>
          <w:szCs w:val="20"/>
          <w:lang w:val="en-GB"/>
        </w:rPr>
        <w:t>INSTRUCTIONS FOR FILING THE REVISION FORM</w:t>
      </w:r>
    </w:p>
    <w:p w:rsidR="009D72D1" w:rsidRPr="00232D83" w:rsidRDefault="00E34099" w:rsidP="009D72D1">
      <w:pPr>
        <w:widowControl w:val="0"/>
        <w:numPr>
          <w:ilvl w:val="0"/>
          <w:numId w:val="12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During the Bid/</w:t>
      </w:r>
      <w:r w:rsidR="00DE2417">
        <w:rPr>
          <w:rFonts w:eastAsia="MS Mincho"/>
          <w:snapToGrid w:val="0"/>
          <w:sz w:val="20"/>
          <w:szCs w:val="20"/>
          <w:lang w:val="en-GB"/>
        </w:rPr>
        <w:t>Offer</w:t>
      </w:r>
      <w:r w:rsidRPr="00232D83">
        <w:rPr>
          <w:rFonts w:eastAsia="MS Mincho"/>
          <w:snapToGrid w:val="0"/>
          <w:sz w:val="20"/>
          <w:szCs w:val="20"/>
          <w:lang w:val="en-GB"/>
        </w:rPr>
        <w:t xml:space="preserve"> Period, any Bidder/Applicant</w:t>
      </w:r>
      <w:r w:rsidRPr="00232D83">
        <w:rPr>
          <w:rFonts w:eastAsia="MS Mincho"/>
          <w:snapToGrid w:val="0"/>
          <w:sz w:val="20"/>
          <w:szCs w:val="20"/>
          <w:lang w:val="en-GB"/>
        </w:rPr>
        <w:t xml:space="preserve"> (other than QIBs and NIIs, who can only revise their bid upwards) who has registered his or her interest in the Equity Shares at a particular price level is free to revise his or her Bid within the Price Band using the Revision Form, which is a part of th</w:t>
      </w:r>
      <w:r w:rsidRPr="00232D83">
        <w:rPr>
          <w:rFonts w:eastAsia="MS Mincho"/>
          <w:snapToGrid w:val="0"/>
          <w:sz w:val="20"/>
          <w:szCs w:val="20"/>
          <w:lang w:val="en-GB"/>
        </w:rPr>
        <w:t>e Bid cum Application Form.</w:t>
      </w:r>
    </w:p>
    <w:p w:rsidR="009D72D1" w:rsidRPr="00232D83" w:rsidRDefault="00E34099" w:rsidP="009D72D1">
      <w:pPr>
        <w:widowControl w:val="0"/>
        <w:numPr>
          <w:ilvl w:val="0"/>
          <w:numId w:val="12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RII may revise their Bids or withdraw their bids until Bid/</w:t>
      </w:r>
      <w:r w:rsidR="00DE2417">
        <w:rPr>
          <w:rFonts w:eastAsia="MS Mincho"/>
          <w:snapToGrid w:val="0"/>
          <w:sz w:val="20"/>
          <w:szCs w:val="20"/>
          <w:lang w:val="en-GB"/>
        </w:rPr>
        <w:t>Offer</w:t>
      </w:r>
      <w:r w:rsidRPr="00232D83">
        <w:rPr>
          <w:rFonts w:eastAsia="MS Mincho"/>
          <w:snapToGrid w:val="0"/>
          <w:sz w:val="20"/>
          <w:szCs w:val="20"/>
          <w:lang w:val="en-GB"/>
        </w:rPr>
        <w:t xml:space="preserve"> Closing date.</w:t>
      </w:r>
    </w:p>
    <w:p w:rsidR="009D72D1" w:rsidRPr="00232D83" w:rsidRDefault="00E34099" w:rsidP="009D72D1">
      <w:pPr>
        <w:widowControl w:val="0"/>
        <w:numPr>
          <w:ilvl w:val="0"/>
          <w:numId w:val="12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Revisions can be made in both the desired number of Equity Shares and the Bid Amount by using the Revision Form.</w:t>
      </w:r>
    </w:p>
    <w:p w:rsidR="00A42D93" w:rsidRPr="00A42D93" w:rsidRDefault="00E34099" w:rsidP="00A42D93">
      <w:pPr>
        <w:widowControl w:val="0"/>
        <w:numPr>
          <w:ilvl w:val="0"/>
          <w:numId w:val="12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The Bidder/Applicant can make this r</w:t>
      </w:r>
      <w:r w:rsidRPr="00232D83">
        <w:rPr>
          <w:rFonts w:eastAsia="MS Mincho"/>
          <w:snapToGrid w:val="0"/>
          <w:sz w:val="20"/>
          <w:szCs w:val="20"/>
          <w:lang w:val="en-GB"/>
        </w:rPr>
        <w:t xml:space="preserve">evision any number of times during the Bid/ </w:t>
      </w:r>
      <w:r w:rsidR="00DE2417">
        <w:rPr>
          <w:rFonts w:eastAsia="MS Mincho"/>
          <w:sz w:val="20"/>
          <w:szCs w:val="20"/>
          <w:lang w:val="en-GB"/>
        </w:rPr>
        <w:t>Offer</w:t>
      </w:r>
      <w:r w:rsidRPr="00232D83">
        <w:rPr>
          <w:rFonts w:eastAsia="MS Mincho"/>
          <w:snapToGrid w:val="0"/>
          <w:sz w:val="20"/>
          <w:szCs w:val="20"/>
          <w:lang w:val="en-GB"/>
        </w:rPr>
        <w:t xml:space="preserve"> Period. However, for any revision(s) in the Bid, the Bidders/Applicants will have to use the services of the same Designated Intermediary through which such Bidder/Applicant had placed the original Bid. </w:t>
      </w:r>
      <w:r>
        <w:rPr>
          <w:rFonts w:eastAsia="MS Mincho"/>
          <w:snapToGrid w:val="0"/>
          <w:sz w:val="20"/>
          <w:szCs w:val="20"/>
          <w:lang w:val="en-GB"/>
        </w:rPr>
        <w:t xml:space="preserve">It </w:t>
      </w:r>
      <w:r>
        <w:rPr>
          <w:rFonts w:eastAsia="MS Mincho"/>
          <w:snapToGrid w:val="0"/>
          <w:sz w:val="20"/>
          <w:szCs w:val="20"/>
          <w:lang w:val="en-GB"/>
        </w:rPr>
        <w:t xml:space="preserve">is clarified that RIIs whose original Bid is made using the UPI mechanism, can make revision(s) to their Bid using the UPI mechanism only, whereby each time </w:t>
      </w:r>
      <w:r>
        <w:rPr>
          <w:sz w:val="20"/>
          <w:szCs w:val="20"/>
        </w:rPr>
        <w:t>t</w:t>
      </w:r>
      <w:r w:rsidRPr="003506BC">
        <w:rPr>
          <w:sz w:val="20"/>
          <w:szCs w:val="20"/>
        </w:rPr>
        <w:t>he Sponsor Bank will initiate</w:t>
      </w:r>
      <w:r>
        <w:rPr>
          <w:rFonts w:eastAsia="MS Mincho"/>
          <w:snapToGrid w:val="0"/>
          <w:sz w:val="20"/>
          <w:szCs w:val="20"/>
          <w:lang w:val="en-GB"/>
        </w:rPr>
        <w:t xml:space="preserve"> a new UPI Mandate Request. </w:t>
      </w:r>
      <w:r w:rsidRPr="00232D83">
        <w:rPr>
          <w:rFonts w:eastAsia="MS Mincho"/>
          <w:snapToGrid w:val="0"/>
          <w:sz w:val="20"/>
          <w:szCs w:val="20"/>
          <w:lang w:val="en-GB"/>
        </w:rPr>
        <w:t xml:space="preserve">Bidders/Applicants are advised to </w:t>
      </w:r>
      <w:r w:rsidRPr="00232D83">
        <w:rPr>
          <w:rFonts w:eastAsia="MS Mincho"/>
          <w:snapToGrid w:val="0"/>
          <w:sz w:val="20"/>
          <w:szCs w:val="20"/>
          <w:lang w:val="en-GB"/>
        </w:rPr>
        <w:t>retain copies of the blank Revision Form and the Bid(s) must be made only in such Revision Form or copies thereof.</w:t>
      </w:r>
    </w:p>
    <w:p w:rsidR="00C96087" w:rsidRDefault="00E34099" w:rsidP="009D72D1">
      <w:pPr>
        <w:keepNext/>
        <w:widowControl w:val="0"/>
        <w:ind w:left="720"/>
        <w:jc w:val="both"/>
        <w:rPr>
          <w:rFonts w:eastAsia="MS Mincho"/>
          <w:sz w:val="20"/>
          <w:szCs w:val="20"/>
          <w:lang w:val="en-GB"/>
        </w:rPr>
      </w:pPr>
      <w:r w:rsidRPr="00232D83">
        <w:rPr>
          <w:rFonts w:eastAsia="MS Mincho"/>
          <w:sz w:val="20"/>
          <w:szCs w:val="20"/>
          <w:lang w:val="en-GB"/>
        </w:rPr>
        <w:t>A sample revision form is reproduced below:</w:t>
      </w:r>
      <w:r w:rsidR="004F6F0F">
        <w:rPr>
          <w:rFonts w:eastAsia="MS Mincho"/>
          <w:sz w:val="20"/>
          <w:szCs w:val="20"/>
          <w:lang w:val="en-GB"/>
        </w:rPr>
        <w:t xml:space="preserve"> </w:t>
      </w:r>
    </w:p>
    <w:p w:rsidR="00367B84" w:rsidRDefault="00367B84" w:rsidP="009D72D1">
      <w:pPr>
        <w:keepNext/>
        <w:widowControl w:val="0"/>
        <w:ind w:left="720"/>
        <w:jc w:val="both"/>
        <w:rPr>
          <w:rFonts w:eastAsia="MS Mincho"/>
          <w:sz w:val="20"/>
          <w:szCs w:val="20"/>
          <w:lang w:val="en-GB"/>
        </w:rPr>
      </w:pPr>
    </w:p>
    <w:p w:rsidR="009D72D1" w:rsidRPr="00232D83" w:rsidRDefault="00E34099" w:rsidP="00594997">
      <w:pPr>
        <w:keepNext/>
        <w:widowControl w:val="0"/>
        <w:ind w:left="720"/>
        <w:jc w:val="center"/>
        <w:rPr>
          <w:rFonts w:eastAsia="MS Mincho"/>
          <w:sz w:val="20"/>
          <w:szCs w:val="20"/>
          <w:lang w:val="en-GB"/>
        </w:rPr>
      </w:pPr>
      <w:r>
        <w:rPr>
          <w:rFonts w:eastAsia="MS Mincho"/>
          <w:sz w:val="20"/>
          <w:szCs w:val="20"/>
          <w:lang w:val="en-GB"/>
        </w:rPr>
        <w:t>[THE REMAINDER OF THIS PAGE IS INTENTIONALLY LEFT BLANK]</w:t>
      </w:r>
    </w:p>
    <w:p w:rsidR="009D72D1" w:rsidRPr="00232D83" w:rsidRDefault="00E34099" w:rsidP="009D72D1">
      <w:pPr>
        <w:widowControl w:val="0"/>
        <w:ind w:left="720"/>
        <w:jc w:val="both"/>
        <w:rPr>
          <w:rFonts w:eastAsia="MS Mincho"/>
          <w:bCs/>
          <w:sz w:val="20"/>
          <w:szCs w:val="20"/>
          <w:lang w:val="en-GB"/>
        </w:rPr>
      </w:pPr>
      <w:r w:rsidRPr="007D33B3">
        <w:rPr>
          <w:rFonts w:eastAsia="MS Mincho"/>
          <w:bCs/>
          <w:sz w:val="20"/>
          <w:szCs w:val="20"/>
          <w:lang w:val="en-GB"/>
        </w:rPr>
        <w:t xml:space="preserve"> </w:t>
      </w:r>
    </w:p>
    <w:p w:rsidR="007D33B3" w:rsidRDefault="00E34099" w:rsidP="009D72D1">
      <w:pPr>
        <w:widowControl w:val="0"/>
        <w:autoSpaceDE w:val="0"/>
        <w:autoSpaceDN w:val="0"/>
        <w:adjustRightInd w:val="0"/>
        <w:spacing w:after="200"/>
        <w:ind w:left="720"/>
        <w:jc w:val="both"/>
        <w:rPr>
          <w:rFonts w:eastAsia="MS Mincho"/>
          <w:sz w:val="20"/>
          <w:szCs w:val="20"/>
          <w:lang w:val="en-GB"/>
        </w:rPr>
      </w:pPr>
      <w:r w:rsidRPr="00594997">
        <w:rPr>
          <w:rFonts w:eastAsia="MS Mincho"/>
          <w:noProof/>
          <w:sz w:val="20"/>
          <w:szCs w:val="20"/>
          <w:lang w:val="en-AU" w:eastAsia="en-AU"/>
        </w:rPr>
        <w:drawing>
          <wp:inline distT="0" distB="0" distL="0" distR="0">
            <wp:extent cx="5731510" cy="7468885"/>
            <wp:effectExtent l="0" t="0" r="2540" b="0"/>
            <wp:docPr id="6" name="Picture 6" descr="C:\Users\harshs\Desktop\T+3 post issue process\XYZ _R Application Form_v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4584" name="Picture 2" descr="C:\Users\harshs\Desktop\T+3 post issue process\XYZ _R Application Form_v9-4.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1510" cy="7468885"/>
                    </a:xfrm>
                    <a:prstGeom prst="rect">
                      <a:avLst/>
                    </a:prstGeom>
                    <a:noFill/>
                    <a:ln>
                      <a:noFill/>
                    </a:ln>
                  </pic:spPr>
                </pic:pic>
              </a:graphicData>
            </a:graphic>
          </wp:inline>
        </w:drawing>
      </w:r>
    </w:p>
    <w:p w:rsidR="009D72D1" w:rsidRPr="00232D83" w:rsidRDefault="00E34099" w:rsidP="009D72D1">
      <w:pPr>
        <w:widowControl w:val="0"/>
        <w:autoSpaceDE w:val="0"/>
        <w:autoSpaceDN w:val="0"/>
        <w:adjustRightInd w:val="0"/>
        <w:spacing w:after="200"/>
        <w:ind w:left="720"/>
        <w:jc w:val="both"/>
        <w:rPr>
          <w:rFonts w:eastAsia="MS Mincho"/>
          <w:sz w:val="20"/>
          <w:szCs w:val="20"/>
          <w:lang w:val="en-GB"/>
        </w:rPr>
      </w:pPr>
      <w:r w:rsidRPr="00232D83">
        <w:rPr>
          <w:rFonts w:eastAsia="MS Mincho"/>
          <w:sz w:val="20"/>
          <w:szCs w:val="20"/>
          <w:lang w:val="en-GB"/>
        </w:rPr>
        <w:t xml:space="preserve">Instructions to fill each </w:t>
      </w:r>
      <w:r w:rsidRPr="00232D83">
        <w:rPr>
          <w:rFonts w:eastAsia="MS Mincho"/>
          <w:sz w:val="20"/>
          <w:szCs w:val="20"/>
          <w:lang w:val="en-GB"/>
        </w:rPr>
        <w:t>field of the Revision Form can be found on the reverse side of the Revision Form. Other than instructions already highlighted at paragraph 4.1 above, point wise instructions regarding filling up various fields of the Revision Form are provided below:</w:t>
      </w:r>
      <w:r w:rsidR="004F6F0F">
        <w:rPr>
          <w:rFonts w:eastAsia="MS Mincho"/>
          <w:sz w:val="20"/>
          <w:szCs w:val="20"/>
          <w:lang w:val="en-GB"/>
        </w:rPr>
        <w:t xml:space="preserve"> </w:t>
      </w:r>
    </w:p>
    <w:p w:rsidR="009D72D1" w:rsidRPr="00232D83" w:rsidRDefault="00E34099" w:rsidP="002E2F1C">
      <w:pPr>
        <w:keepNext/>
        <w:keepLines/>
        <w:widowControl w:val="0"/>
        <w:numPr>
          <w:ilvl w:val="2"/>
          <w:numId w:val="167"/>
        </w:numPr>
        <w:spacing w:after="200"/>
        <w:jc w:val="both"/>
        <w:rPr>
          <w:rFonts w:eastAsia="MS Mincho"/>
          <w:sz w:val="20"/>
          <w:szCs w:val="20"/>
          <w:lang w:val="en-GB"/>
        </w:rPr>
      </w:pPr>
      <w:r w:rsidRPr="00232D83">
        <w:rPr>
          <w:rFonts w:eastAsia="MS Mincho"/>
          <w:b/>
          <w:sz w:val="20"/>
          <w:szCs w:val="20"/>
          <w:lang w:val="en-GB"/>
        </w:rPr>
        <w:t>FIEL</w:t>
      </w:r>
      <w:r w:rsidRPr="00232D83">
        <w:rPr>
          <w:rFonts w:eastAsia="MS Mincho"/>
          <w:b/>
          <w:sz w:val="20"/>
          <w:szCs w:val="20"/>
          <w:lang w:val="en-GB"/>
        </w:rPr>
        <w:t>DS 1, 2 AND 3</w:t>
      </w:r>
      <w:r w:rsidRPr="00232D83">
        <w:rPr>
          <w:rFonts w:eastAsia="MS Mincho"/>
          <w:sz w:val="20"/>
          <w:szCs w:val="20"/>
          <w:lang w:val="en-GB"/>
        </w:rPr>
        <w:t xml:space="preserve">: </w:t>
      </w:r>
      <w:r w:rsidRPr="00232D83">
        <w:rPr>
          <w:rFonts w:eastAsia="MS Mincho"/>
          <w:b/>
          <w:sz w:val="20"/>
          <w:szCs w:val="20"/>
          <w:lang w:val="en-GB"/>
        </w:rPr>
        <w:t xml:space="preserve">NAME AND CONTACT DETAILS OF SOLE/FIRST BIDDER/APPLICANT, PAN OF SOLE/FIRST BIDDER/APPLICANT &amp; DEPOSITORY ACCOUNT DETAILS </w:t>
      </w:r>
      <w:r w:rsidRPr="00232D83">
        <w:rPr>
          <w:rFonts w:eastAsia="MS Mincho"/>
          <w:b/>
          <w:bCs/>
          <w:sz w:val="20"/>
          <w:szCs w:val="20"/>
          <w:lang w:val="en-GB"/>
        </w:rPr>
        <w:t xml:space="preserve">OF THE </w:t>
      </w:r>
      <w:r w:rsidRPr="00232D83">
        <w:rPr>
          <w:rFonts w:eastAsia="MS Mincho"/>
          <w:b/>
          <w:sz w:val="20"/>
          <w:szCs w:val="20"/>
          <w:lang w:val="en-GB"/>
        </w:rPr>
        <w:t>BIDDER/APPLICANT</w:t>
      </w:r>
    </w:p>
    <w:p w:rsidR="009D72D1" w:rsidRPr="00232D83" w:rsidRDefault="00E34099" w:rsidP="009D72D1">
      <w:pPr>
        <w:widowControl w:val="0"/>
        <w:spacing w:after="200"/>
        <w:ind w:left="720"/>
        <w:jc w:val="both"/>
        <w:rPr>
          <w:rFonts w:eastAsia="MS Mincho"/>
          <w:sz w:val="20"/>
          <w:szCs w:val="20"/>
          <w:lang w:val="en-GB"/>
        </w:rPr>
      </w:pPr>
      <w:r>
        <w:rPr>
          <w:rFonts w:eastAsia="MS Mincho"/>
          <w:sz w:val="20"/>
          <w:szCs w:val="20"/>
          <w:lang w:val="en-GB"/>
        </w:rPr>
        <w:t xml:space="preserve">Bidders/ </w:t>
      </w:r>
      <w:r w:rsidR="00776512" w:rsidRPr="00232D83">
        <w:rPr>
          <w:rFonts w:eastAsia="MS Mincho"/>
          <w:sz w:val="20"/>
          <w:szCs w:val="20"/>
          <w:lang w:val="en-GB"/>
        </w:rPr>
        <w:t>Applicants should refer to instructions contained in paragraphs 4.1.1, 4.1.2 and 4.1.3.</w:t>
      </w:r>
    </w:p>
    <w:p w:rsidR="009D72D1" w:rsidRPr="00232D83" w:rsidRDefault="00E34099" w:rsidP="002E2F1C">
      <w:pPr>
        <w:widowControl w:val="0"/>
        <w:numPr>
          <w:ilvl w:val="2"/>
          <w:numId w:val="167"/>
        </w:numPr>
        <w:spacing w:after="200"/>
        <w:jc w:val="both"/>
        <w:rPr>
          <w:rFonts w:eastAsia="MS Mincho"/>
          <w:b/>
          <w:sz w:val="20"/>
          <w:szCs w:val="20"/>
          <w:lang w:val="en-GB"/>
        </w:rPr>
      </w:pPr>
      <w:r w:rsidRPr="00232D83">
        <w:rPr>
          <w:rFonts w:eastAsia="MS Mincho"/>
          <w:b/>
          <w:sz w:val="20"/>
          <w:szCs w:val="20"/>
          <w:lang w:val="en-GB"/>
        </w:rPr>
        <w:t>FIELD 4 &amp; 5: BID OPTIONS REVISION ‘FROM’ AND ‘TO’</w:t>
      </w:r>
    </w:p>
    <w:p w:rsidR="009D72D1" w:rsidRPr="00232D83" w:rsidRDefault="00E34099" w:rsidP="009D72D1">
      <w:pPr>
        <w:widowControl w:val="0"/>
        <w:numPr>
          <w:ilvl w:val="0"/>
          <w:numId w:val="12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Apart from mentioning the revised options in the Revision Form, the Bidder/Applicant must also mention the details of all the bid options given in his or her Bid cum Application Form or earlier Revis</w:t>
      </w:r>
      <w:r w:rsidRPr="00232D83">
        <w:rPr>
          <w:rFonts w:eastAsia="MS Mincho"/>
          <w:snapToGrid w:val="0"/>
          <w:sz w:val="20"/>
          <w:szCs w:val="20"/>
          <w:lang w:val="en-GB"/>
        </w:rPr>
        <w:t>ion Form. For example, if a Bidder/Applicant has Bid for three options in the Bid cum Application Form and such Bidder/Applicant is changing only one of the options in the Revision Form, the Bidder/Applicant must still fill the details of the other two opt</w:t>
      </w:r>
      <w:r w:rsidRPr="00232D83">
        <w:rPr>
          <w:rFonts w:eastAsia="MS Mincho"/>
          <w:snapToGrid w:val="0"/>
          <w:sz w:val="20"/>
          <w:szCs w:val="20"/>
          <w:lang w:val="en-GB"/>
        </w:rPr>
        <w:t>ions that are not being revised, in the Revision Form. The Designated Intermediaries may not accept incomplete or inaccurate Revision Forms.</w:t>
      </w:r>
    </w:p>
    <w:p w:rsidR="009D72D1" w:rsidRPr="00232D83" w:rsidRDefault="00E34099" w:rsidP="009D72D1">
      <w:pPr>
        <w:widowControl w:val="0"/>
        <w:numPr>
          <w:ilvl w:val="0"/>
          <w:numId w:val="12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In case of revision, Bid options should be provided by Bidders/Applicants in the same order as provided in the Bid </w:t>
      </w:r>
      <w:r w:rsidRPr="00232D83">
        <w:rPr>
          <w:rFonts w:eastAsia="MS Mincho"/>
          <w:snapToGrid w:val="0"/>
          <w:sz w:val="20"/>
          <w:szCs w:val="20"/>
          <w:lang w:val="en-GB"/>
        </w:rPr>
        <w:t>cum Application Form.</w:t>
      </w:r>
    </w:p>
    <w:p w:rsidR="009D72D1" w:rsidRPr="00FF082C" w:rsidRDefault="00E34099" w:rsidP="009D72D1">
      <w:pPr>
        <w:widowControl w:val="0"/>
        <w:numPr>
          <w:ilvl w:val="0"/>
          <w:numId w:val="12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In case of revision of Bids by </w:t>
      </w:r>
      <w:r w:rsidR="002E2F1C">
        <w:rPr>
          <w:rFonts w:eastAsia="MS Mincho"/>
          <w:sz w:val="20"/>
          <w:szCs w:val="20"/>
          <w:lang w:val="en-GB"/>
        </w:rPr>
        <w:t>RIIs</w:t>
      </w:r>
      <w:r w:rsidR="002E2F1C">
        <w:rPr>
          <w:rFonts w:eastAsia="MS Mincho"/>
          <w:bCs/>
          <w:sz w:val="20"/>
          <w:szCs w:val="20"/>
          <w:lang w:val="en-GB"/>
        </w:rPr>
        <w:t xml:space="preserve"> and </w:t>
      </w:r>
      <w:r w:rsidR="000A4D66" w:rsidRPr="00232D83">
        <w:rPr>
          <w:rFonts w:eastAsia="MS Mincho"/>
          <w:bCs/>
          <w:sz w:val="20"/>
          <w:szCs w:val="20"/>
          <w:lang w:val="en-GB"/>
        </w:rPr>
        <w:t>Retail Individual Shareholders</w:t>
      </w:r>
      <w:r w:rsidRPr="00232D83">
        <w:rPr>
          <w:rFonts w:eastAsia="MS Mincho"/>
          <w:snapToGrid w:val="0"/>
          <w:sz w:val="20"/>
          <w:szCs w:val="20"/>
          <w:lang w:val="en-GB"/>
        </w:rPr>
        <w:t>, such Bidders/Applicants should ensure that the Bid Amount, subsequent to revision, does not exceed ₹ 200,000. In case the Bid Amount exceeds ₹</w:t>
      </w:r>
      <w:r w:rsidRPr="00232D83">
        <w:rPr>
          <w:rFonts w:eastAsia="MS Mincho" w:cs="Tahoma"/>
          <w:snapToGrid w:val="0"/>
          <w:sz w:val="20"/>
          <w:szCs w:val="20"/>
          <w:lang w:val="en-GB"/>
        </w:rPr>
        <w:t xml:space="preserve"> </w:t>
      </w:r>
      <w:r w:rsidRPr="00232D83">
        <w:rPr>
          <w:rFonts w:eastAsia="MS Mincho"/>
          <w:snapToGrid w:val="0"/>
          <w:sz w:val="20"/>
          <w:szCs w:val="20"/>
          <w:lang w:val="en-GB"/>
        </w:rPr>
        <w:t>200,000 due to revi</w:t>
      </w:r>
      <w:r w:rsidRPr="00232D83">
        <w:rPr>
          <w:rFonts w:eastAsia="MS Mincho"/>
          <w:snapToGrid w:val="0"/>
          <w:sz w:val="20"/>
          <w:szCs w:val="20"/>
          <w:lang w:val="en-GB"/>
        </w:rPr>
        <w:t>sion of the Bid or for any other reason, the Bid may be considered, subject to eligibility, for allocation under the Non-Institutional Category, not being eligible for Discount (if applicable) and such Bid may be rejected if it is at the Cut-off Price. The</w:t>
      </w:r>
      <w:r w:rsidRPr="00232D83">
        <w:rPr>
          <w:rFonts w:eastAsia="MS Mincho"/>
          <w:snapToGrid w:val="0"/>
          <w:sz w:val="20"/>
          <w:szCs w:val="20"/>
          <w:lang w:val="en-GB"/>
        </w:rPr>
        <w:t xml:space="preserve"> Cut-off Price option is given only to the RIIs, Employees and Retail Individual Shareholders indicating their agreement to Bid for and purchase the Equity Shares at the </w:t>
      </w:r>
      <w:r w:rsidR="00486CED">
        <w:rPr>
          <w:rFonts w:eastAsia="MS Mincho"/>
          <w:sz w:val="20"/>
          <w:szCs w:val="20"/>
          <w:lang w:val="en-GB"/>
        </w:rPr>
        <w:t>Offer</w:t>
      </w:r>
      <w:r w:rsidRPr="00232D83">
        <w:rPr>
          <w:rFonts w:eastAsia="MS Mincho"/>
          <w:snapToGrid w:val="0"/>
          <w:sz w:val="20"/>
          <w:szCs w:val="20"/>
          <w:lang w:val="en-GB"/>
        </w:rPr>
        <w:t xml:space="preserve"> Price as determined at the end of the Book Building Process</w:t>
      </w:r>
      <w:r w:rsidRPr="00232D83">
        <w:rPr>
          <w:sz w:val="20"/>
          <w:szCs w:val="20"/>
        </w:rPr>
        <w:t>.</w:t>
      </w:r>
    </w:p>
    <w:p w:rsidR="00FF082C" w:rsidRPr="00232D83" w:rsidRDefault="00E34099" w:rsidP="009D72D1">
      <w:pPr>
        <w:widowControl w:val="0"/>
        <w:numPr>
          <w:ilvl w:val="0"/>
          <w:numId w:val="12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In case of revision of Bids by </w:t>
      </w:r>
      <w:r>
        <w:rPr>
          <w:rFonts w:eastAsia="MS Mincho"/>
          <w:sz w:val="20"/>
          <w:szCs w:val="20"/>
          <w:lang w:val="en-GB"/>
        </w:rPr>
        <w:t>Employees</w:t>
      </w:r>
      <w:r w:rsidRPr="00232D83">
        <w:rPr>
          <w:rFonts w:eastAsia="MS Mincho"/>
          <w:snapToGrid w:val="0"/>
          <w:sz w:val="20"/>
          <w:szCs w:val="20"/>
          <w:lang w:val="en-GB"/>
        </w:rPr>
        <w:t xml:space="preserve">, such Bidders/Applicants should ensure that the Bid Amount, subsequent </w:t>
      </w:r>
      <w:r>
        <w:rPr>
          <w:rFonts w:eastAsia="MS Mincho"/>
          <w:snapToGrid w:val="0"/>
          <w:sz w:val="20"/>
          <w:szCs w:val="20"/>
          <w:lang w:val="en-GB"/>
        </w:rPr>
        <w:t>to revision, does not exceed ₹ 5</w:t>
      </w:r>
      <w:r w:rsidRPr="00232D83">
        <w:rPr>
          <w:rFonts w:eastAsia="MS Mincho"/>
          <w:snapToGrid w:val="0"/>
          <w:sz w:val="20"/>
          <w:szCs w:val="20"/>
          <w:lang w:val="en-GB"/>
        </w:rPr>
        <w:t>00,000.</w:t>
      </w:r>
    </w:p>
    <w:p w:rsidR="009D72D1" w:rsidRPr="00232D83" w:rsidRDefault="00E34099" w:rsidP="009D72D1">
      <w:pPr>
        <w:widowControl w:val="0"/>
        <w:numPr>
          <w:ilvl w:val="0"/>
          <w:numId w:val="12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If, however, the RII does not either revise the Bid or make additional payment and the </w:t>
      </w:r>
      <w:r w:rsidR="00DE2417">
        <w:rPr>
          <w:rFonts w:eastAsia="MS Mincho"/>
          <w:sz w:val="20"/>
          <w:szCs w:val="20"/>
          <w:lang w:val="en-GB"/>
        </w:rPr>
        <w:t>Offer</w:t>
      </w:r>
      <w:r w:rsidRPr="00232D83">
        <w:rPr>
          <w:rFonts w:eastAsia="MS Mincho"/>
          <w:sz w:val="20"/>
          <w:szCs w:val="20"/>
          <w:lang w:val="en-GB"/>
        </w:rPr>
        <w:t xml:space="preserve"> </w:t>
      </w:r>
      <w:r w:rsidRPr="00232D83">
        <w:rPr>
          <w:rFonts w:eastAsia="MS Mincho"/>
          <w:snapToGrid w:val="0"/>
          <w:sz w:val="20"/>
          <w:szCs w:val="20"/>
          <w:lang w:val="en-GB"/>
        </w:rPr>
        <w:t>Price is hi</w:t>
      </w:r>
      <w:r w:rsidRPr="00232D83">
        <w:rPr>
          <w:rFonts w:eastAsia="MS Mincho"/>
          <w:snapToGrid w:val="0"/>
          <w:sz w:val="20"/>
          <w:szCs w:val="20"/>
          <w:lang w:val="en-GB"/>
        </w:rPr>
        <w:t>gher than the cap of the Price Band prior to revision, the number of Equity Shares Bid for shall be adjusted downwards for the purpose of allocation, such that no additional payment would be required from the RII and the RII is deemed to have approved such</w:t>
      </w:r>
      <w:r w:rsidRPr="00232D83">
        <w:rPr>
          <w:rFonts w:eastAsia="MS Mincho"/>
          <w:snapToGrid w:val="0"/>
          <w:sz w:val="20"/>
          <w:szCs w:val="20"/>
          <w:lang w:val="en-GB"/>
        </w:rPr>
        <w:t xml:space="preserve"> revised Bid at Cut-off Price.</w:t>
      </w:r>
    </w:p>
    <w:p w:rsidR="009D72D1" w:rsidRDefault="00E34099" w:rsidP="009D72D1">
      <w:pPr>
        <w:widowControl w:val="0"/>
        <w:numPr>
          <w:ilvl w:val="0"/>
          <w:numId w:val="12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In case of a downward revision in the Price Band, RIIs and Bids by Employees under the Reservation Portion, who have bid at the Cut-off Price could either revise their Bid or the excess amount paid at the time of Bidding will</w:t>
      </w:r>
      <w:r w:rsidRPr="00232D83">
        <w:rPr>
          <w:rFonts w:eastAsia="MS Mincho"/>
          <w:snapToGrid w:val="0"/>
          <w:sz w:val="20"/>
          <w:szCs w:val="20"/>
          <w:lang w:val="en-GB"/>
        </w:rPr>
        <w:t xml:space="preserve"> be unblocked.</w:t>
      </w:r>
    </w:p>
    <w:p w:rsidR="009D72D1" w:rsidRPr="00232D83" w:rsidRDefault="00E34099" w:rsidP="002E2F1C">
      <w:pPr>
        <w:widowControl w:val="0"/>
        <w:numPr>
          <w:ilvl w:val="2"/>
          <w:numId w:val="167"/>
        </w:numPr>
        <w:spacing w:after="200"/>
        <w:jc w:val="both"/>
        <w:rPr>
          <w:rFonts w:eastAsia="MS Mincho"/>
          <w:b/>
          <w:sz w:val="20"/>
          <w:szCs w:val="20"/>
          <w:lang w:val="en-GB"/>
        </w:rPr>
      </w:pPr>
      <w:r w:rsidRPr="00232D83">
        <w:rPr>
          <w:rFonts w:eastAsia="MS Mincho"/>
          <w:b/>
          <w:sz w:val="20"/>
          <w:szCs w:val="20"/>
          <w:lang w:val="en-GB"/>
        </w:rPr>
        <w:t>FIELD 6: PAYMENT DETAILS</w:t>
      </w:r>
    </w:p>
    <w:p w:rsidR="009D72D1" w:rsidRPr="00232D83" w:rsidRDefault="00E34099" w:rsidP="009D72D1">
      <w:pPr>
        <w:widowControl w:val="0"/>
        <w:numPr>
          <w:ilvl w:val="0"/>
          <w:numId w:val="122"/>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All Bidders/Applicants are required to authorize blocking of the full Bid Amount (less Discount (if applicable) at the time of submitting the Bid Revision Form. In case of Bidders/Applicants specifying more than one Bid Option in the Bid cum Application Fo</w:t>
      </w:r>
      <w:r w:rsidRPr="00232D83">
        <w:rPr>
          <w:rFonts w:eastAsia="MS Mincho"/>
          <w:sz w:val="20"/>
          <w:szCs w:val="20"/>
          <w:lang w:val="en-GB"/>
        </w:rPr>
        <w:t xml:space="preserve">rm, the total Bid Amount may be calculated for the highest of three </w:t>
      </w:r>
      <w:r w:rsidR="00EF6584">
        <w:rPr>
          <w:rFonts w:eastAsia="MS Mincho"/>
          <w:sz w:val="20"/>
          <w:szCs w:val="20"/>
          <w:lang w:val="en-GB"/>
        </w:rPr>
        <w:t xml:space="preserve">bid </w:t>
      </w:r>
      <w:r w:rsidRPr="00232D83">
        <w:rPr>
          <w:rFonts w:eastAsia="MS Mincho"/>
          <w:sz w:val="20"/>
          <w:szCs w:val="20"/>
          <w:lang w:val="en-GB"/>
        </w:rPr>
        <w:t>options at net price, i.e. Bid price less discount offered, if any.</w:t>
      </w:r>
    </w:p>
    <w:p w:rsidR="009D72D1" w:rsidRPr="00232D83" w:rsidRDefault="00E34099" w:rsidP="009D72D1">
      <w:pPr>
        <w:widowControl w:val="0"/>
        <w:numPr>
          <w:ilvl w:val="0"/>
          <w:numId w:val="122"/>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Bidder/Applicant may </w:t>
      </w:r>
      <w:r w:rsidR="00486CED">
        <w:rPr>
          <w:rFonts w:eastAsia="MS Mincho"/>
          <w:sz w:val="20"/>
          <w:szCs w:val="20"/>
          <w:lang w:val="en-GB"/>
        </w:rPr>
        <w:t xml:space="preserve">issue </w:t>
      </w:r>
      <w:r w:rsidRPr="00232D83">
        <w:rPr>
          <w:rFonts w:eastAsia="MS Mincho"/>
          <w:sz w:val="20"/>
          <w:szCs w:val="20"/>
          <w:lang w:val="en-GB"/>
        </w:rPr>
        <w:t>instructions to block the revised amount based on cap of the revised Price Band (adjusted</w:t>
      </w:r>
      <w:r w:rsidRPr="00232D83">
        <w:rPr>
          <w:rFonts w:eastAsia="MS Mincho"/>
          <w:sz w:val="20"/>
          <w:szCs w:val="20"/>
          <w:lang w:val="en-GB"/>
        </w:rPr>
        <w:t xml:space="preserve"> for the Discount (if applicable) in the </w:t>
      </w:r>
      <w:r w:rsidR="00704AA6">
        <w:rPr>
          <w:rFonts w:eastAsia="MS Mincho"/>
          <w:sz w:val="20"/>
          <w:szCs w:val="20"/>
          <w:lang w:val="en-GB"/>
        </w:rPr>
        <w:t>ASBA</w:t>
      </w:r>
      <w:r w:rsidR="004A337E" w:rsidRPr="00232D83">
        <w:rPr>
          <w:rFonts w:eastAsia="MS Mincho"/>
          <w:sz w:val="20"/>
          <w:szCs w:val="20"/>
          <w:lang w:val="en-GB"/>
        </w:rPr>
        <w:t xml:space="preserve"> </w:t>
      </w:r>
      <w:r w:rsidRPr="00232D83">
        <w:rPr>
          <w:rFonts w:eastAsia="MS Mincho"/>
          <w:sz w:val="20"/>
          <w:szCs w:val="20"/>
          <w:lang w:val="en-GB"/>
        </w:rPr>
        <w:t>Account</w:t>
      </w:r>
      <w:r w:rsidR="003523DF">
        <w:rPr>
          <w:rFonts w:eastAsia="MS Mincho"/>
          <w:sz w:val="20"/>
          <w:szCs w:val="20"/>
          <w:lang w:val="en-GB"/>
        </w:rPr>
        <w:t xml:space="preserve"> of UPI Linked Bank Account</w:t>
      </w:r>
      <w:r w:rsidRPr="00232D83">
        <w:rPr>
          <w:rFonts w:eastAsia="MS Mincho"/>
          <w:sz w:val="20"/>
          <w:szCs w:val="20"/>
          <w:lang w:val="en-GB"/>
        </w:rPr>
        <w:t xml:space="preserve">, to the same Designated Intermediary through whom such Bidder/Applicant had placed the original Bid to enable the relevant </w:t>
      </w:r>
      <w:r w:rsidR="003523DF">
        <w:rPr>
          <w:rFonts w:eastAsia="MS Mincho"/>
          <w:sz w:val="20"/>
          <w:szCs w:val="20"/>
          <w:lang w:val="en-GB"/>
        </w:rPr>
        <w:t>bank</w:t>
      </w:r>
      <w:r w:rsidRPr="00232D83">
        <w:rPr>
          <w:rFonts w:eastAsia="MS Mincho"/>
          <w:sz w:val="20"/>
          <w:szCs w:val="20"/>
          <w:lang w:val="en-GB"/>
        </w:rPr>
        <w:t xml:space="preserve"> to block the additional Bid Amount, if any.</w:t>
      </w:r>
    </w:p>
    <w:p w:rsidR="009D72D1" w:rsidRPr="00232D83" w:rsidRDefault="00E34099" w:rsidP="009D72D1">
      <w:pPr>
        <w:widowControl w:val="0"/>
        <w:numPr>
          <w:ilvl w:val="0"/>
          <w:numId w:val="122"/>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In case of a downward revision in the Price Band, RIIs, Employees and Retail Indivi</w:t>
      </w:r>
      <w:r w:rsidRPr="00232D83">
        <w:rPr>
          <w:rFonts w:eastAsia="MS Mincho"/>
          <w:sz w:val="20"/>
          <w:szCs w:val="20"/>
          <w:lang w:val="en-GB"/>
        </w:rPr>
        <w:t>dual Shareholders, who have bid at the Cut-off Price, could either revise their Bid or the excess amount paid at the time of Bidding may be unblocked.</w:t>
      </w:r>
    </w:p>
    <w:p w:rsidR="009D72D1" w:rsidRPr="00232D83" w:rsidRDefault="00E34099" w:rsidP="002E2F1C">
      <w:pPr>
        <w:widowControl w:val="0"/>
        <w:numPr>
          <w:ilvl w:val="2"/>
          <w:numId w:val="167"/>
        </w:numPr>
        <w:spacing w:after="200"/>
        <w:jc w:val="both"/>
        <w:rPr>
          <w:rFonts w:eastAsia="MS Mincho"/>
          <w:b/>
          <w:sz w:val="20"/>
          <w:szCs w:val="20"/>
          <w:lang w:val="en-GB"/>
        </w:rPr>
      </w:pPr>
      <w:r w:rsidRPr="00232D83">
        <w:rPr>
          <w:rFonts w:eastAsia="MS Mincho"/>
          <w:b/>
          <w:sz w:val="20"/>
          <w:szCs w:val="20"/>
          <w:lang w:val="en-GB"/>
        </w:rPr>
        <w:t>FIELD 7 : SIGNATURES AND ACKNOWLEDGEMENTS</w:t>
      </w:r>
    </w:p>
    <w:p w:rsidR="009D72D1" w:rsidRPr="00232D83" w:rsidRDefault="00E34099" w:rsidP="009D72D1">
      <w:pPr>
        <w:widowControl w:val="0"/>
        <w:spacing w:after="200"/>
        <w:ind w:left="720"/>
        <w:jc w:val="both"/>
        <w:rPr>
          <w:rFonts w:eastAsia="MS Mincho"/>
          <w:sz w:val="20"/>
          <w:szCs w:val="20"/>
          <w:lang w:val="en-GB"/>
        </w:rPr>
      </w:pPr>
      <w:r>
        <w:rPr>
          <w:rFonts w:eastAsia="MS Mincho"/>
          <w:sz w:val="20"/>
          <w:szCs w:val="20"/>
          <w:lang w:val="en-GB"/>
        </w:rPr>
        <w:t xml:space="preserve">Bidders/ </w:t>
      </w:r>
      <w:r w:rsidR="00776512" w:rsidRPr="00232D83">
        <w:rPr>
          <w:rFonts w:eastAsia="MS Mincho"/>
          <w:sz w:val="20"/>
          <w:szCs w:val="20"/>
          <w:lang w:val="en-GB"/>
        </w:rPr>
        <w:t>Applicants may refer to instructions contained at paragraphs 4.1.8 and 4.1.9 for this purpose.</w:t>
      </w:r>
    </w:p>
    <w:p w:rsidR="009D72D1" w:rsidRPr="00232D83" w:rsidRDefault="00E34099" w:rsidP="002E2F1C">
      <w:pPr>
        <w:widowControl w:val="0"/>
        <w:numPr>
          <w:ilvl w:val="1"/>
          <w:numId w:val="167"/>
        </w:numPr>
        <w:spacing w:after="200"/>
        <w:ind w:left="720" w:hanging="720"/>
        <w:jc w:val="both"/>
        <w:rPr>
          <w:rFonts w:eastAsia="MS Mincho"/>
          <w:b/>
          <w:sz w:val="20"/>
          <w:szCs w:val="20"/>
          <w:lang w:val="en-GB"/>
        </w:rPr>
      </w:pPr>
      <w:r w:rsidRPr="00232D83">
        <w:rPr>
          <w:rFonts w:eastAsia="MS Mincho"/>
          <w:b/>
          <w:sz w:val="20"/>
          <w:szCs w:val="20"/>
          <w:lang w:val="en-GB"/>
        </w:rPr>
        <w:t xml:space="preserve">INSTRUCTIONS FOR FILING APPLICATION FORM IN ISSUES MADE OTHER THAN THROUGH THE BOOK BUILDING PROCESS (FIXED PRICE </w:t>
      </w:r>
      <w:r w:rsidR="000D320C">
        <w:rPr>
          <w:rFonts w:eastAsia="MS Mincho"/>
          <w:b/>
          <w:sz w:val="20"/>
          <w:szCs w:val="20"/>
          <w:lang w:val="en-GB"/>
        </w:rPr>
        <w:t>OFFER</w:t>
      </w:r>
      <w:r w:rsidRPr="00232D83">
        <w:rPr>
          <w:rFonts w:eastAsia="MS Mincho"/>
          <w:b/>
          <w:sz w:val="20"/>
          <w:szCs w:val="20"/>
          <w:lang w:val="en-GB"/>
        </w:rPr>
        <w:t>)</w:t>
      </w:r>
    </w:p>
    <w:p w:rsidR="009D72D1" w:rsidRPr="00232D83" w:rsidRDefault="00E34099" w:rsidP="002E2F1C">
      <w:pPr>
        <w:widowControl w:val="0"/>
        <w:numPr>
          <w:ilvl w:val="2"/>
          <w:numId w:val="167"/>
        </w:numPr>
        <w:spacing w:after="200"/>
        <w:jc w:val="both"/>
        <w:rPr>
          <w:rFonts w:eastAsia="MS Mincho"/>
          <w:sz w:val="20"/>
          <w:szCs w:val="20"/>
          <w:lang w:val="en-GB"/>
        </w:rPr>
      </w:pPr>
      <w:r w:rsidRPr="00232D83">
        <w:rPr>
          <w:rFonts w:eastAsia="MS Mincho"/>
          <w:b/>
          <w:sz w:val="20"/>
          <w:szCs w:val="20"/>
          <w:lang w:val="en-GB"/>
        </w:rPr>
        <w:t>FIELDS 1, 2, 3</w:t>
      </w:r>
      <w:r w:rsidR="00F00002">
        <w:rPr>
          <w:rFonts w:eastAsia="MS Mincho"/>
          <w:b/>
          <w:sz w:val="20"/>
          <w:szCs w:val="20"/>
          <w:lang w:val="en-GB"/>
        </w:rPr>
        <w:t>:</w:t>
      </w:r>
      <w:r w:rsidRPr="00232D83">
        <w:rPr>
          <w:rFonts w:eastAsia="MS Mincho"/>
          <w:b/>
          <w:sz w:val="20"/>
          <w:szCs w:val="20"/>
          <w:lang w:val="en-GB"/>
        </w:rPr>
        <w:t xml:space="preserve"> NAME AND CONTACT DETAILS OF SOLE/FIRST BIDDER/APPLICANT, PAN OF SOLE/FIRST BID</w:t>
      </w:r>
      <w:r w:rsidRPr="00232D83">
        <w:rPr>
          <w:rFonts w:eastAsia="MS Mincho"/>
          <w:b/>
          <w:sz w:val="20"/>
          <w:szCs w:val="20"/>
          <w:lang w:val="en-GB"/>
        </w:rPr>
        <w:t xml:space="preserve">DER/APPLICANT &amp; DEPOSITORY ACCOUNT DETAILS </w:t>
      </w:r>
      <w:r w:rsidRPr="00232D83">
        <w:rPr>
          <w:rFonts w:eastAsia="MS Mincho"/>
          <w:b/>
          <w:bCs/>
          <w:sz w:val="20"/>
          <w:szCs w:val="20"/>
          <w:lang w:val="en-GB"/>
        </w:rPr>
        <w:t xml:space="preserve">OF THE </w:t>
      </w:r>
      <w:r w:rsidRPr="00232D83">
        <w:rPr>
          <w:rFonts w:eastAsia="MS Mincho"/>
          <w:b/>
          <w:sz w:val="20"/>
          <w:szCs w:val="20"/>
          <w:lang w:val="en-GB"/>
        </w:rPr>
        <w:t>BIDDER/APPLICANT</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Applicants should refer to instructions contained in paragraphs 4.1.1, 4.1.2 and 4.1.3.</w:t>
      </w:r>
    </w:p>
    <w:p w:rsidR="009D72D1" w:rsidRPr="00232D83" w:rsidRDefault="00E34099" w:rsidP="002E2F1C">
      <w:pPr>
        <w:widowControl w:val="0"/>
        <w:numPr>
          <w:ilvl w:val="2"/>
          <w:numId w:val="167"/>
        </w:numPr>
        <w:spacing w:after="200"/>
        <w:jc w:val="both"/>
        <w:rPr>
          <w:rFonts w:eastAsia="MS Mincho"/>
          <w:b/>
          <w:sz w:val="20"/>
          <w:szCs w:val="20"/>
          <w:lang w:val="en-GB"/>
        </w:rPr>
      </w:pPr>
      <w:r w:rsidRPr="00232D83">
        <w:rPr>
          <w:rFonts w:eastAsia="MS Mincho"/>
          <w:b/>
          <w:sz w:val="20"/>
          <w:szCs w:val="20"/>
          <w:lang w:val="en-GB"/>
        </w:rPr>
        <w:t>FIELD 4: PRICE, APPLICATION QUANTITY &amp; AMOUNT</w:t>
      </w:r>
    </w:p>
    <w:p w:rsidR="009D72D1" w:rsidRPr="00232D83" w:rsidRDefault="00E34099" w:rsidP="009D72D1">
      <w:pPr>
        <w:widowControl w:val="0"/>
        <w:numPr>
          <w:ilvl w:val="0"/>
          <w:numId w:val="143"/>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The </w:t>
      </w:r>
      <w:r w:rsidR="003A1BC7">
        <w:rPr>
          <w:rFonts w:eastAsia="MS Mincho"/>
          <w:bCs/>
          <w:sz w:val="20"/>
          <w:szCs w:val="20"/>
          <w:lang w:val="en-GB"/>
        </w:rPr>
        <w:t>Issuer</w:t>
      </w:r>
      <w:r w:rsidRPr="00232D83">
        <w:rPr>
          <w:rFonts w:eastAsia="MS Mincho"/>
          <w:bCs/>
          <w:sz w:val="20"/>
          <w:szCs w:val="20"/>
          <w:lang w:val="en-GB"/>
        </w:rPr>
        <w:t xml:space="preserve"> may mention Price or Price Band in the draft Prospectus. However a prospectus registered with RoC contains one price or coupon rate (as applicable).</w:t>
      </w:r>
    </w:p>
    <w:p w:rsidR="009D72D1" w:rsidRPr="00232D83" w:rsidRDefault="00E34099" w:rsidP="009D72D1">
      <w:pPr>
        <w:widowControl w:val="0"/>
        <w:numPr>
          <w:ilvl w:val="0"/>
          <w:numId w:val="143"/>
        </w:numPr>
        <w:autoSpaceDE w:val="0"/>
        <w:autoSpaceDN w:val="0"/>
        <w:adjustRightInd w:val="0"/>
        <w:spacing w:after="200"/>
        <w:ind w:left="1440" w:hanging="720"/>
        <w:jc w:val="both"/>
        <w:rPr>
          <w:rFonts w:eastAsia="MS Mincho"/>
          <w:bCs/>
          <w:sz w:val="20"/>
          <w:szCs w:val="20"/>
          <w:lang w:val="en-GB"/>
        </w:rPr>
      </w:pPr>
      <w:r w:rsidRPr="00232D83">
        <w:rPr>
          <w:rFonts w:eastAsia="MS Mincho"/>
          <w:b/>
          <w:sz w:val="20"/>
          <w:szCs w:val="20"/>
          <w:lang w:val="en-GB"/>
        </w:rPr>
        <w:t>Minimum Application Value and Bid Lot</w:t>
      </w:r>
      <w:r w:rsidRPr="00232D83">
        <w:rPr>
          <w:rFonts w:eastAsia="MS Mincho"/>
          <w:bCs/>
          <w:sz w:val="20"/>
          <w:szCs w:val="20"/>
          <w:lang w:val="en-GB"/>
        </w:rPr>
        <w:t>:</w:t>
      </w:r>
      <w:r w:rsidRPr="00232D83">
        <w:rPr>
          <w:rFonts w:eastAsia="MS Mincho"/>
          <w:sz w:val="20"/>
          <w:szCs w:val="20"/>
          <w:lang w:val="en-GB"/>
        </w:rPr>
        <w:t xml:space="preserve"> The </w:t>
      </w:r>
      <w:r w:rsidR="003A1BC7">
        <w:rPr>
          <w:rFonts w:eastAsia="MS Mincho"/>
          <w:bCs/>
          <w:sz w:val="20"/>
          <w:szCs w:val="20"/>
          <w:lang w:val="en-GB"/>
        </w:rPr>
        <w:t>Issuer</w:t>
      </w:r>
      <w:r w:rsidRPr="00232D83">
        <w:rPr>
          <w:rFonts w:eastAsia="MS Mincho"/>
          <w:sz w:val="20"/>
          <w:szCs w:val="20"/>
          <w:lang w:val="en-GB"/>
        </w:rPr>
        <w:t xml:space="preserve"> in consultation with the </w:t>
      </w:r>
      <w:r w:rsidR="00245421">
        <w:rPr>
          <w:rFonts w:eastAsia="MS Mincho"/>
          <w:sz w:val="20"/>
          <w:szCs w:val="20"/>
          <w:lang w:val="en-GB"/>
        </w:rPr>
        <w:t>Book Running Lead Manager</w:t>
      </w:r>
      <w:r w:rsidRPr="00232D83">
        <w:rPr>
          <w:rFonts w:eastAsia="MS Mincho"/>
          <w:sz w:val="20"/>
          <w:szCs w:val="20"/>
          <w:lang w:val="en-GB"/>
        </w:rPr>
        <w:t xml:space="preserve"> to th</w:t>
      </w:r>
      <w:r w:rsidRPr="00232D83">
        <w:rPr>
          <w:rFonts w:eastAsia="MS Mincho"/>
          <w:sz w:val="20"/>
          <w:szCs w:val="20"/>
          <w:lang w:val="en-GB"/>
        </w:rPr>
        <w:t xml:space="preserve">e </w:t>
      </w:r>
      <w:r w:rsidR="00486CED">
        <w:rPr>
          <w:rFonts w:eastAsia="MS Mincho"/>
          <w:sz w:val="20"/>
          <w:szCs w:val="20"/>
          <w:lang w:val="en-GB"/>
        </w:rPr>
        <w:t>Offer</w:t>
      </w:r>
      <w:r w:rsidRPr="00232D83">
        <w:rPr>
          <w:rFonts w:eastAsia="MS Mincho"/>
          <w:sz w:val="20"/>
          <w:szCs w:val="20"/>
          <w:lang w:val="en-GB"/>
        </w:rPr>
        <w:t xml:space="preserve"> (LM) may decide the minimum number of Equity Shares for each Bid to ensure that the minimum application value is within the range of ₹ 10,000 to ₹ 15,000. The minimum Lot size is accordingly determined by an </w:t>
      </w:r>
      <w:r w:rsidR="003A1BC7">
        <w:rPr>
          <w:rFonts w:eastAsia="MS Mincho"/>
          <w:bCs/>
          <w:sz w:val="20"/>
          <w:szCs w:val="20"/>
          <w:lang w:val="en-GB"/>
        </w:rPr>
        <w:t>Issuer</w:t>
      </w:r>
      <w:r w:rsidRPr="00232D83">
        <w:rPr>
          <w:rFonts w:eastAsia="MS Mincho"/>
          <w:sz w:val="20"/>
          <w:szCs w:val="20"/>
          <w:lang w:val="en-GB"/>
        </w:rPr>
        <w:t xml:space="preserve"> on basis of such minimum applicat</w:t>
      </w:r>
      <w:r w:rsidRPr="00232D83">
        <w:rPr>
          <w:rFonts w:eastAsia="MS Mincho"/>
          <w:sz w:val="20"/>
          <w:szCs w:val="20"/>
          <w:lang w:val="en-GB"/>
        </w:rPr>
        <w:t>ion value.</w:t>
      </w:r>
    </w:p>
    <w:p w:rsidR="009D72D1" w:rsidRDefault="00E34099" w:rsidP="009D72D1">
      <w:pPr>
        <w:widowControl w:val="0"/>
        <w:numPr>
          <w:ilvl w:val="0"/>
          <w:numId w:val="143"/>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Applications by </w:t>
      </w:r>
      <w:r w:rsidRPr="00232D83">
        <w:rPr>
          <w:rFonts w:eastAsia="MS Mincho"/>
          <w:sz w:val="20"/>
          <w:szCs w:val="20"/>
          <w:lang w:val="en-GB"/>
        </w:rPr>
        <w:t>RIIs</w:t>
      </w:r>
      <w:r w:rsidRPr="00232D83">
        <w:rPr>
          <w:rFonts w:eastAsia="MS Mincho"/>
          <w:b/>
          <w:sz w:val="20"/>
          <w:szCs w:val="20"/>
          <w:lang w:val="en-GB"/>
        </w:rPr>
        <w:t xml:space="preserve"> </w:t>
      </w:r>
      <w:r w:rsidRPr="00232D83">
        <w:rPr>
          <w:rFonts w:eastAsia="MS Mincho"/>
          <w:sz w:val="20"/>
          <w:szCs w:val="20"/>
          <w:lang w:val="en-GB"/>
        </w:rPr>
        <w:t xml:space="preserve">and Retail Individual Shareholders, </w:t>
      </w:r>
      <w:r w:rsidRPr="00232D83">
        <w:rPr>
          <w:rFonts w:eastAsia="MS Mincho"/>
          <w:bCs/>
          <w:sz w:val="20"/>
          <w:szCs w:val="20"/>
          <w:lang w:val="en-GB"/>
        </w:rPr>
        <w:t>must be for such number of shares so as to ensure that the a</w:t>
      </w:r>
      <w:r w:rsidRPr="00232D83">
        <w:rPr>
          <w:rFonts w:eastAsia="MS Mincho"/>
          <w:sz w:val="20"/>
          <w:szCs w:val="20"/>
          <w:lang w:val="en-GB"/>
        </w:rPr>
        <w:t>pplication amount</w:t>
      </w:r>
      <w:r w:rsidR="00590C31" w:rsidRPr="00590C31">
        <w:rPr>
          <w:rFonts w:eastAsia="MS Mincho"/>
          <w:snapToGrid w:val="0"/>
          <w:sz w:val="20"/>
          <w:szCs w:val="20"/>
          <w:lang w:val="en-GB"/>
        </w:rPr>
        <w:t xml:space="preserve"> </w:t>
      </w:r>
      <w:r w:rsidR="00590C31" w:rsidRPr="00232D83">
        <w:rPr>
          <w:rFonts w:eastAsia="MS Mincho"/>
          <w:snapToGrid w:val="0"/>
          <w:sz w:val="20"/>
          <w:szCs w:val="20"/>
          <w:lang w:val="en-GB"/>
        </w:rPr>
        <w:t xml:space="preserve">less Discount (as applicable), </w:t>
      </w:r>
      <w:r w:rsidR="00590C31" w:rsidRPr="00232D83">
        <w:rPr>
          <w:rFonts w:eastAsia="MS Mincho"/>
          <w:sz w:val="20"/>
          <w:szCs w:val="20"/>
          <w:lang w:val="en-GB"/>
        </w:rPr>
        <w:t xml:space="preserve"> </w:t>
      </w:r>
      <w:r w:rsidRPr="00232D83">
        <w:rPr>
          <w:rFonts w:eastAsia="MS Mincho"/>
          <w:sz w:val="20"/>
          <w:szCs w:val="20"/>
          <w:lang w:val="en-GB"/>
        </w:rPr>
        <w:t>payable</w:t>
      </w:r>
      <w:r w:rsidRPr="00232D83">
        <w:rPr>
          <w:rFonts w:eastAsia="MS Mincho"/>
          <w:bCs/>
          <w:sz w:val="20"/>
          <w:szCs w:val="20"/>
          <w:lang w:val="en-GB"/>
        </w:rPr>
        <w:t xml:space="preserve"> does not exceed ₹ 200,000.</w:t>
      </w:r>
    </w:p>
    <w:p w:rsidR="00590C31" w:rsidRPr="00232D83" w:rsidRDefault="00E34099" w:rsidP="00590C31">
      <w:pPr>
        <w:widowControl w:val="0"/>
        <w:numPr>
          <w:ilvl w:val="0"/>
          <w:numId w:val="143"/>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Applications by </w:t>
      </w:r>
      <w:r w:rsidRPr="00232D83">
        <w:rPr>
          <w:rFonts w:eastAsia="MS Mincho"/>
          <w:sz w:val="20"/>
          <w:szCs w:val="20"/>
          <w:lang w:val="en-GB"/>
        </w:rPr>
        <w:t xml:space="preserve">Employees </w:t>
      </w:r>
      <w:r w:rsidRPr="00232D83">
        <w:rPr>
          <w:rFonts w:eastAsia="MS Mincho"/>
          <w:bCs/>
          <w:sz w:val="20"/>
          <w:szCs w:val="20"/>
          <w:lang w:val="en-GB"/>
        </w:rPr>
        <w:t xml:space="preserve">must be for such </w:t>
      </w:r>
      <w:r w:rsidRPr="00232D83">
        <w:rPr>
          <w:rFonts w:eastAsia="MS Mincho"/>
          <w:bCs/>
          <w:sz w:val="20"/>
          <w:szCs w:val="20"/>
          <w:lang w:val="en-GB"/>
        </w:rPr>
        <w:t>number of shares that the a</w:t>
      </w:r>
      <w:r w:rsidRPr="00232D83">
        <w:rPr>
          <w:rFonts w:eastAsia="MS Mincho"/>
          <w:sz w:val="20"/>
          <w:szCs w:val="20"/>
          <w:lang w:val="en-GB"/>
        </w:rPr>
        <w:t>pplication amount</w:t>
      </w:r>
      <w:r>
        <w:rPr>
          <w:rFonts w:eastAsia="MS Mincho"/>
          <w:sz w:val="20"/>
          <w:szCs w:val="20"/>
          <w:lang w:val="en-GB"/>
        </w:rPr>
        <w:t xml:space="preserve"> </w:t>
      </w:r>
      <w:r w:rsidRPr="00232D83">
        <w:rPr>
          <w:rFonts w:eastAsia="MS Mincho"/>
          <w:snapToGrid w:val="0"/>
          <w:sz w:val="20"/>
          <w:szCs w:val="20"/>
          <w:lang w:val="en-GB"/>
        </w:rPr>
        <w:t xml:space="preserve">less Discount (as applicable), </w:t>
      </w:r>
      <w:r w:rsidRPr="00232D83">
        <w:rPr>
          <w:rFonts w:eastAsia="MS Mincho"/>
          <w:sz w:val="20"/>
          <w:szCs w:val="20"/>
          <w:lang w:val="en-GB"/>
        </w:rPr>
        <w:t>payable</w:t>
      </w:r>
      <w:r w:rsidRPr="00232D83">
        <w:rPr>
          <w:rFonts w:eastAsia="MS Mincho"/>
          <w:bCs/>
          <w:sz w:val="20"/>
          <w:szCs w:val="20"/>
          <w:lang w:val="en-GB"/>
        </w:rPr>
        <w:t xml:space="preserve"> does not exceed ₹ </w:t>
      </w:r>
      <w:r>
        <w:rPr>
          <w:rFonts w:eastAsia="MS Mincho"/>
          <w:bCs/>
          <w:sz w:val="20"/>
          <w:szCs w:val="20"/>
          <w:lang w:val="en-GB"/>
        </w:rPr>
        <w:t>5</w:t>
      </w:r>
      <w:r w:rsidRPr="00232D83">
        <w:rPr>
          <w:rFonts w:eastAsia="MS Mincho"/>
          <w:bCs/>
          <w:sz w:val="20"/>
          <w:szCs w:val="20"/>
          <w:lang w:val="en-GB"/>
        </w:rPr>
        <w:t>00,000.</w:t>
      </w:r>
    </w:p>
    <w:p w:rsidR="009D72D1" w:rsidRPr="00232D83" w:rsidRDefault="00E34099" w:rsidP="009D72D1">
      <w:pPr>
        <w:widowControl w:val="0"/>
        <w:numPr>
          <w:ilvl w:val="0"/>
          <w:numId w:val="143"/>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Applications by other </w:t>
      </w:r>
      <w:r w:rsidR="002E2F1C">
        <w:rPr>
          <w:rFonts w:eastAsia="MS Mincho"/>
          <w:bCs/>
          <w:sz w:val="20"/>
          <w:szCs w:val="20"/>
          <w:lang w:val="en-GB"/>
        </w:rPr>
        <w:t>investors</w:t>
      </w:r>
      <w:r w:rsidRPr="00232D83">
        <w:rPr>
          <w:rFonts w:eastAsia="MS Mincho"/>
          <w:bCs/>
          <w:sz w:val="20"/>
          <w:szCs w:val="20"/>
          <w:lang w:val="en-GB"/>
        </w:rPr>
        <w:t xml:space="preserve"> must be for such minimum number of shares such that the application amount exceeds</w:t>
      </w:r>
      <w:r w:rsidRPr="00232D83">
        <w:rPr>
          <w:rFonts w:eastAsia="MS Mincho" w:cs="Tahoma"/>
          <w:bCs/>
          <w:sz w:val="20"/>
          <w:szCs w:val="20"/>
          <w:lang w:val="en-GB"/>
        </w:rPr>
        <w:t xml:space="preserve"> </w:t>
      </w:r>
      <w:r w:rsidRPr="00232D83">
        <w:rPr>
          <w:rFonts w:eastAsia="MS Mincho"/>
          <w:bCs/>
          <w:sz w:val="20"/>
          <w:szCs w:val="20"/>
          <w:lang w:val="en-GB"/>
        </w:rPr>
        <w:t>₹</w:t>
      </w:r>
      <w:r w:rsidRPr="00232D83">
        <w:rPr>
          <w:rFonts w:eastAsia="MS Mincho"/>
          <w:bCs/>
          <w:sz w:val="20"/>
          <w:szCs w:val="20"/>
          <w:lang w:val="en-GB"/>
        </w:rPr>
        <w:t xml:space="preserve"> 200,000 and in multiples of such number of Equity Shares thereafter, as may be disclosed in the application form and the Prospectus, or as advertised by the </w:t>
      </w:r>
      <w:r w:rsidR="003A1BC7">
        <w:rPr>
          <w:rFonts w:eastAsia="MS Mincho"/>
          <w:bCs/>
          <w:sz w:val="20"/>
          <w:szCs w:val="20"/>
          <w:lang w:val="en-GB"/>
        </w:rPr>
        <w:t>Issuer</w:t>
      </w:r>
      <w:r w:rsidRPr="00232D83">
        <w:rPr>
          <w:rFonts w:eastAsia="MS Mincho"/>
          <w:bCs/>
          <w:sz w:val="20"/>
          <w:szCs w:val="20"/>
          <w:lang w:val="en-GB"/>
        </w:rPr>
        <w:t>, as th</w:t>
      </w:r>
      <w:r w:rsidRPr="00232D83">
        <w:rPr>
          <w:rFonts w:eastAsia="MS Mincho"/>
          <w:bCs/>
          <w:sz w:val="20"/>
          <w:szCs w:val="20"/>
          <w:lang w:val="en-GB"/>
        </w:rPr>
        <w:t>e case may be.</w:t>
      </w:r>
    </w:p>
    <w:p w:rsidR="009D72D1" w:rsidRPr="00232D83" w:rsidRDefault="00E34099" w:rsidP="009D72D1">
      <w:pPr>
        <w:widowControl w:val="0"/>
        <w:numPr>
          <w:ilvl w:val="0"/>
          <w:numId w:val="143"/>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An application cannot be submitted for more than the </w:t>
      </w:r>
      <w:r w:rsidR="00486CED">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size.</w:t>
      </w:r>
    </w:p>
    <w:p w:rsidR="009D72D1" w:rsidRPr="00232D83" w:rsidRDefault="00E34099" w:rsidP="009D72D1">
      <w:pPr>
        <w:widowControl w:val="0"/>
        <w:numPr>
          <w:ilvl w:val="0"/>
          <w:numId w:val="143"/>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The maximum application by any Applicant should not exceed the investment limits prescribed for them under the applicable laws.</w:t>
      </w:r>
    </w:p>
    <w:p w:rsidR="009D72D1" w:rsidRPr="00232D83" w:rsidRDefault="00E34099" w:rsidP="009D72D1">
      <w:pPr>
        <w:widowControl w:val="0"/>
        <w:numPr>
          <w:ilvl w:val="0"/>
          <w:numId w:val="143"/>
        </w:numPr>
        <w:autoSpaceDE w:val="0"/>
        <w:autoSpaceDN w:val="0"/>
        <w:adjustRightInd w:val="0"/>
        <w:spacing w:after="200"/>
        <w:ind w:left="1440" w:hanging="720"/>
        <w:jc w:val="both"/>
        <w:rPr>
          <w:rFonts w:eastAsia="MS Mincho"/>
          <w:sz w:val="20"/>
          <w:szCs w:val="20"/>
          <w:lang w:val="en-GB"/>
        </w:rPr>
      </w:pPr>
      <w:r w:rsidRPr="00232D83">
        <w:rPr>
          <w:rFonts w:eastAsia="MS Mincho"/>
          <w:b/>
          <w:sz w:val="20"/>
          <w:szCs w:val="20"/>
          <w:lang w:val="en-GB"/>
        </w:rPr>
        <w:t xml:space="preserve">Multiple Applications: </w:t>
      </w:r>
      <w:r w:rsidRPr="00232D83">
        <w:rPr>
          <w:rFonts w:eastAsia="MS Mincho"/>
          <w:sz w:val="20"/>
          <w:szCs w:val="20"/>
          <w:lang w:val="en-GB"/>
        </w:rPr>
        <w:t xml:space="preserve">An Applicant should </w:t>
      </w:r>
      <w:r w:rsidRPr="00232D83">
        <w:rPr>
          <w:rFonts w:eastAsia="MS Mincho"/>
          <w:sz w:val="20"/>
          <w:szCs w:val="20"/>
          <w:lang w:val="en-GB"/>
        </w:rPr>
        <w:t>submit only one Application Form. Submission of a second Application Form to either the same or other SCSB and duplicate copies of Application Forms bearing the same application number shall be treated as multiple applications and are liable to be rejected</w:t>
      </w:r>
      <w:r w:rsidRPr="00232D83">
        <w:rPr>
          <w:rFonts w:eastAsia="MS Mincho"/>
          <w:sz w:val="20"/>
          <w:szCs w:val="20"/>
          <w:lang w:val="en-GB"/>
        </w:rPr>
        <w:t>.</w:t>
      </w:r>
    </w:p>
    <w:p w:rsidR="009D72D1" w:rsidRPr="00232D83" w:rsidRDefault="00E34099" w:rsidP="008B1637">
      <w:pPr>
        <w:widowControl w:val="0"/>
        <w:numPr>
          <w:ilvl w:val="0"/>
          <w:numId w:val="143"/>
        </w:numPr>
        <w:autoSpaceDE w:val="0"/>
        <w:autoSpaceDN w:val="0"/>
        <w:adjustRightInd w:val="0"/>
        <w:spacing w:after="200"/>
        <w:ind w:left="1440" w:hanging="720"/>
        <w:jc w:val="both"/>
        <w:rPr>
          <w:rFonts w:eastAsia="MS Mincho"/>
          <w:sz w:val="20"/>
          <w:szCs w:val="20"/>
          <w:lang w:val="en-GB"/>
        </w:rPr>
      </w:pPr>
      <w:r>
        <w:rPr>
          <w:rFonts w:eastAsia="MS Mincho"/>
          <w:sz w:val="20"/>
          <w:szCs w:val="20"/>
          <w:lang w:val="en-GB"/>
        </w:rPr>
        <w:t xml:space="preserve">For details regarding the procedures to be followed by the Registrar to detect multiple applications, </w:t>
      </w:r>
      <w:r w:rsidRPr="00232D83">
        <w:rPr>
          <w:rFonts w:eastAsia="MS Mincho"/>
          <w:sz w:val="20"/>
          <w:szCs w:val="20"/>
          <w:lang w:val="en-GB"/>
        </w:rPr>
        <w:t xml:space="preserve">Applicants should refer to </w:t>
      </w:r>
      <w:r>
        <w:rPr>
          <w:rFonts w:eastAsia="MS Mincho"/>
          <w:sz w:val="20"/>
          <w:szCs w:val="20"/>
          <w:lang w:val="en-GB"/>
        </w:rPr>
        <w:t>paragraphs 4.1.4.2(b) and 4.1.4.2(c).</w:t>
      </w:r>
    </w:p>
    <w:p w:rsidR="009D72D1" w:rsidRPr="00232D83" w:rsidRDefault="00E34099" w:rsidP="002E2F1C">
      <w:pPr>
        <w:widowControl w:val="0"/>
        <w:numPr>
          <w:ilvl w:val="2"/>
          <w:numId w:val="167"/>
        </w:numPr>
        <w:spacing w:after="200"/>
        <w:jc w:val="both"/>
        <w:rPr>
          <w:rFonts w:eastAsia="MS Mincho"/>
          <w:b/>
          <w:sz w:val="20"/>
          <w:szCs w:val="20"/>
          <w:lang w:val="en-GB"/>
        </w:rPr>
      </w:pPr>
      <w:r w:rsidRPr="00232D83">
        <w:rPr>
          <w:rFonts w:eastAsia="MS Mincho"/>
          <w:b/>
          <w:sz w:val="20"/>
          <w:szCs w:val="20"/>
          <w:lang w:val="en-GB"/>
        </w:rPr>
        <w:t xml:space="preserve">FIELD NUMBER 5 : CATEGORY OF </w:t>
      </w:r>
      <w:r w:rsidRPr="00232D83">
        <w:rPr>
          <w:rFonts w:eastAsia="MS Mincho"/>
          <w:b/>
          <w:bCs/>
          <w:sz w:val="20"/>
          <w:szCs w:val="20"/>
          <w:lang w:val="en-GB"/>
        </w:rPr>
        <w:t>APPLICANTS</w:t>
      </w:r>
    </w:p>
    <w:p w:rsidR="009D72D1" w:rsidRPr="00232D83" w:rsidRDefault="00E34099" w:rsidP="009D72D1">
      <w:pPr>
        <w:widowControl w:val="0"/>
        <w:numPr>
          <w:ilvl w:val="0"/>
          <w:numId w:val="145"/>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categories of applicants identified as per the SEBI ICDR Regulations for the purpose of </w:t>
      </w:r>
      <w:r w:rsidR="002E2F1C">
        <w:rPr>
          <w:rFonts w:eastAsia="MS Mincho"/>
          <w:sz w:val="20"/>
          <w:szCs w:val="20"/>
          <w:lang w:val="en-GB"/>
        </w:rPr>
        <w:t>Bidding</w:t>
      </w:r>
      <w:r w:rsidRPr="00232D83">
        <w:rPr>
          <w:rFonts w:eastAsia="MS Mincho"/>
          <w:sz w:val="20"/>
          <w:szCs w:val="20"/>
          <w:lang w:val="en-GB"/>
        </w:rPr>
        <w:t xml:space="preserve">, allocation and Allotment in the </w:t>
      </w:r>
      <w:r w:rsidR="00486CED">
        <w:rPr>
          <w:rFonts w:eastAsia="MS Mincho"/>
          <w:sz w:val="20"/>
          <w:szCs w:val="20"/>
          <w:lang w:val="en-GB"/>
        </w:rPr>
        <w:t>Offer</w:t>
      </w:r>
      <w:r w:rsidRPr="00232D83">
        <w:rPr>
          <w:rFonts w:eastAsia="MS Mincho"/>
          <w:sz w:val="20"/>
          <w:szCs w:val="20"/>
          <w:lang w:val="en-GB"/>
        </w:rPr>
        <w:t xml:space="preserve"> are RIIs, individual applicants ot</w:t>
      </w:r>
      <w:r w:rsidR="002E2F1C">
        <w:rPr>
          <w:rFonts w:eastAsia="MS Mincho"/>
          <w:sz w:val="20"/>
          <w:szCs w:val="20"/>
          <w:lang w:val="en-GB"/>
        </w:rPr>
        <w:t>her than RII’s and other investors</w:t>
      </w:r>
      <w:r w:rsidRPr="00232D83">
        <w:rPr>
          <w:rFonts w:eastAsia="MS Mincho"/>
          <w:sz w:val="20"/>
          <w:szCs w:val="20"/>
          <w:lang w:val="en-GB"/>
        </w:rPr>
        <w:t xml:space="preserve"> (including corporate bodies or institutions, irr</w:t>
      </w:r>
      <w:r w:rsidRPr="00232D83">
        <w:rPr>
          <w:rFonts w:eastAsia="MS Mincho"/>
          <w:sz w:val="20"/>
          <w:szCs w:val="20"/>
          <w:lang w:val="en-GB"/>
        </w:rPr>
        <w:t>espective of the number of specified securities applied for).</w:t>
      </w:r>
    </w:p>
    <w:p w:rsidR="009D72D1" w:rsidRPr="00232D83" w:rsidRDefault="00E34099" w:rsidP="009D72D1">
      <w:pPr>
        <w:widowControl w:val="0"/>
        <w:numPr>
          <w:ilvl w:val="0"/>
          <w:numId w:val="145"/>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An </w:t>
      </w:r>
      <w:r w:rsidR="003A1BC7">
        <w:rPr>
          <w:rFonts w:eastAsia="MS Mincho"/>
          <w:bCs/>
          <w:sz w:val="20"/>
          <w:szCs w:val="20"/>
          <w:lang w:val="en-GB"/>
        </w:rPr>
        <w:t>Issuer</w:t>
      </w:r>
      <w:r w:rsidRPr="00232D83">
        <w:rPr>
          <w:rFonts w:eastAsia="MS Mincho"/>
          <w:sz w:val="20"/>
          <w:szCs w:val="20"/>
          <w:lang w:val="en-GB"/>
        </w:rPr>
        <w:t xml:space="preserve"> can make reservation for certain categories of Applicants permitted under the SEBI ICDR Regulations. For details of any reservations made in the </w:t>
      </w:r>
      <w:r w:rsidR="00486CED">
        <w:rPr>
          <w:rFonts w:eastAsia="MS Mincho"/>
          <w:sz w:val="20"/>
          <w:szCs w:val="20"/>
          <w:lang w:val="en-GB"/>
        </w:rPr>
        <w:t>Offer</w:t>
      </w:r>
      <w:r w:rsidRPr="00232D83">
        <w:rPr>
          <w:rFonts w:eastAsia="MS Mincho"/>
          <w:sz w:val="20"/>
          <w:szCs w:val="20"/>
          <w:lang w:val="en-GB"/>
        </w:rPr>
        <w:t>, applicants may refer to the Pros</w:t>
      </w:r>
      <w:r w:rsidRPr="00232D83">
        <w:rPr>
          <w:rFonts w:eastAsia="MS Mincho"/>
          <w:sz w:val="20"/>
          <w:szCs w:val="20"/>
          <w:lang w:val="en-GB"/>
        </w:rPr>
        <w:t>pectus.</w:t>
      </w:r>
    </w:p>
    <w:p w:rsidR="009D72D1" w:rsidRPr="00232D83" w:rsidRDefault="00E34099" w:rsidP="009D72D1">
      <w:pPr>
        <w:widowControl w:val="0"/>
        <w:numPr>
          <w:ilvl w:val="0"/>
          <w:numId w:val="145"/>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SEBI ICDR Regulations specify the allocation or Allotment that may be made to various categories of applicants in an </w:t>
      </w:r>
      <w:r w:rsidR="00486CED">
        <w:rPr>
          <w:rFonts w:eastAsia="MS Mincho"/>
          <w:sz w:val="20"/>
          <w:szCs w:val="20"/>
          <w:lang w:val="en-GB"/>
        </w:rPr>
        <w:t>Offer</w:t>
      </w:r>
      <w:r w:rsidRPr="00232D83">
        <w:rPr>
          <w:rFonts w:eastAsia="MS Mincho"/>
          <w:sz w:val="20"/>
          <w:szCs w:val="20"/>
          <w:lang w:val="en-GB"/>
        </w:rPr>
        <w:t xml:space="preserve"> depending upon compliance with the eligibility conditions. Details pertaining to allocation are disclosed on reverse side</w:t>
      </w:r>
      <w:r w:rsidRPr="00232D83">
        <w:rPr>
          <w:rFonts w:eastAsia="MS Mincho"/>
          <w:sz w:val="20"/>
          <w:szCs w:val="20"/>
          <w:lang w:val="en-GB"/>
        </w:rPr>
        <w:t xml:space="preserve"> of the Revision Form. For </w:t>
      </w:r>
      <w:r w:rsidR="00486CED">
        <w:rPr>
          <w:rFonts w:eastAsia="MS Mincho"/>
          <w:sz w:val="20"/>
          <w:szCs w:val="20"/>
          <w:lang w:val="en-GB"/>
        </w:rPr>
        <w:t>Offer</w:t>
      </w:r>
      <w:r w:rsidRPr="00232D83">
        <w:rPr>
          <w:rFonts w:eastAsia="MS Mincho"/>
          <w:sz w:val="20"/>
          <w:szCs w:val="20"/>
          <w:lang w:val="en-GB"/>
        </w:rPr>
        <w:t xml:space="preserve"> specific details in relation to allocation applicant may refer to the Prospectus.</w:t>
      </w:r>
    </w:p>
    <w:p w:rsidR="009D72D1" w:rsidRPr="00232D83" w:rsidRDefault="00E34099" w:rsidP="002E2F1C">
      <w:pPr>
        <w:widowControl w:val="0"/>
        <w:numPr>
          <w:ilvl w:val="2"/>
          <w:numId w:val="167"/>
        </w:numPr>
        <w:spacing w:after="200"/>
        <w:jc w:val="both"/>
        <w:rPr>
          <w:rFonts w:eastAsia="MS Mincho"/>
          <w:b/>
          <w:sz w:val="20"/>
          <w:szCs w:val="20"/>
          <w:lang w:val="en-GB"/>
        </w:rPr>
      </w:pPr>
      <w:r w:rsidRPr="00232D83">
        <w:rPr>
          <w:rFonts w:eastAsia="MS Mincho"/>
          <w:b/>
          <w:sz w:val="20"/>
          <w:szCs w:val="20"/>
          <w:lang w:val="en-GB"/>
        </w:rPr>
        <w:t xml:space="preserve">FIELD NUMBER 6: </w:t>
      </w:r>
      <w:r w:rsidR="002E2F1C">
        <w:rPr>
          <w:rFonts w:eastAsia="MS Mincho"/>
          <w:b/>
          <w:sz w:val="20"/>
          <w:szCs w:val="20"/>
          <w:lang w:val="en-GB"/>
        </w:rPr>
        <w:t>INVESTOR</w:t>
      </w:r>
      <w:r w:rsidR="00435891" w:rsidRPr="00232D83">
        <w:rPr>
          <w:rFonts w:eastAsia="MS Mincho"/>
          <w:b/>
          <w:sz w:val="20"/>
          <w:szCs w:val="20"/>
          <w:lang w:val="en-GB"/>
        </w:rPr>
        <w:t xml:space="preserve"> </w:t>
      </w:r>
      <w:r w:rsidRPr="00232D83">
        <w:rPr>
          <w:rFonts w:eastAsia="MS Mincho"/>
          <w:b/>
          <w:sz w:val="20"/>
          <w:szCs w:val="20"/>
          <w:lang w:val="en-GB"/>
        </w:rPr>
        <w:t>STATUS</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Applicants should refer to instructions contained in paragraphs 4.1.6.</w:t>
      </w:r>
    </w:p>
    <w:p w:rsidR="009D72D1" w:rsidRPr="00232D83" w:rsidRDefault="00E34099" w:rsidP="002E2F1C">
      <w:pPr>
        <w:widowControl w:val="0"/>
        <w:numPr>
          <w:ilvl w:val="2"/>
          <w:numId w:val="167"/>
        </w:numPr>
        <w:spacing w:after="200"/>
        <w:jc w:val="both"/>
        <w:rPr>
          <w:rFonts w:eastAsia="MS Mincho"/>
          <w:b/>
          <w:sz w:val="20"/>
          <w:szCs w:val="20"/>
          <w:lang w:val="en-GB"/>
        </w:rPr>
      </w:pPr>
      <w:r w:rsidRPr="00232D83">
        <w:rPr>
          <w:rFonts w:eastAsia="MS Mincho"/>
          <w:b/>
          <w:sz w:val="20"/>
          <w:szCs w:val="20"/>
          <w:lang w:val="en-GB"/>
        </w:rPr>
        <w:t>FIELD 7: PAYMENT DETAILS</w:t>
      </w:r>
    </w:p>
    <w:p w:rsidR="007A219F" w:rsidRPr="00487F66" w:rsidRDefault="00E34099" w:rsidP="00931685">
      <w:pPr>
        <w:numPr>
          <w:ilvl w:val="0"/>
          <w:numId w:val="146"/>
        </w:numPr>
        <w:spacing w:after="200"/>
        <w:ind w:left="1418" w:right="130" w:hanging="709"/>
        <w:jc w:val="both"/>
        <w:rPr>
          <w:rFonts w:eastAsia="MS Mincho"/>
          <w:b/>
          <w:sz w:val="20"/>
          <w:szCs w:val="20"/>
          <w:u w:val="single"/>
        </w:rPr>
      </w:pPr>
      <w:r w:rsidRPr="00487F66">
        <w:rPr>
          <w:rFonts w:eastAsia="MS Mincho"/>
          <w:sz w:val="20"/>
          <w:szCs w:val="20"/>
        </w:rPr>
        <w:t>Bidders are r</w:t>
      </w:r>
      <w:r w:rsidRPr="00487F66">
        <w:rPr>
          <w:rFonts w:eastAsia="MS Mincho"/>
          <w:sz w:val="20"/>
          <w:szCs w:val="20"/>
        </w:rPr>
        <w:t xml:space="preserve">equired to enter either the ASBA Bank account details or the UPI ID in this field.  In case the Bidder doesn’t provide </w:t>
      </w:r>
      <w:r w:rsidR="00B32808" w:rsidRPr="00487F66">
        <w:rPr>
          <w:rFonts w:eastAsia="MS Mincho"/>
          <w:sz w:val="20"/>
          <w:szCs w:val="20"/>
        </w:rPr>
        <w:t xml:space="preserve">any of </w:t>
      </w:r>
      <w:r w:rsidRPr="00487F66">
        <w:rPr>
          <w:rFonts w:eastAsia="MS Mincho"/>
          <w:sz w:val="20"/>
          <w:szCs w:val="20"/>
        </w:rPr>
        <w:t xml:space="preserve">the ASBA Bank account details or the UPI ID then the application would be rejected. </w:t>
      </w:r>
      <w:r w:rsidR="00487F66" w:rsidRPr="002556B2">
        <w:rPr>
          <w:rFonts w:eastAsia="MS Mincho"/>
          <w:b/>
          <w:sz w:val="20"/>
          <w:szCs w:val="20"/>
          <w:lang w:val="en-GB"/>
        </w:rPr>
        <w:t>For application submitted to Designated Intermediaries (other than SCSBs), Bidder providing both the ASBA Bank account details as well as the UPI ID, the UPI ID will be considered for processing of the application.</w:t>
      </w:r>
      <w:r w:rsidRPr="00487F66">
        <w:rPr>
          <w:rFonts w:eastAsia="MS Mincho"/>
          <w:b/>
          <w:sz w:val="20"/>
          <w:szCs w:val="20"/>
          <w:u w:val="single"/>
        </w:rPr>
        <w:t xml:space="preserve"> </w:t>
      </w:r>
    </w:p>
    <w:p w:rsidR="004A337E" w:rsidRDefault="00E34099" w:rsidP="009D72D1">
      <w:pPr>
        <w:numPr>
          <w:ilvl w:val="0"/>
          <w:numId w:val="146"/>
        </w:numPr>
        <w:spacing w:after="200"/>
        <w:ind w:left="1418" w:right="130" w:hanging="709"/>
        <w:jc w:val="both"/>
        <w:rPr>
          <w:rFonts w:eastAsia="MS Mincho"/>
          <w:sz w:val="20"/>
          <w:szCs w:val="20"/>
        </w:rPr>
      </w:pPr>
      <w:r w:rsidRPr="00232D83">
        <w:rPr>
          <w:rFonts w:eastAsia="MS Mincho"/>
          <w:sz w:val="20"/>
          <w:szCs w:val="20"/>
        </w:rPr>
        <w:t xml:space="preserve">All Applicants (other than Anchor </w:t>
      </w:r>
      <w:r w:rsidR="00E405A8">
        <w:rPr>
          <w:rFonts w:eastAsia="MS Mincho"/>
          <w:sz w:val="20"/>
          <w:szCs w:val="20"/>
        </w:rPr>
        <w:t>Investors</w:t>
      </w:r>
      <w:r w:rsidRPr="00232D83">
        <w:rPr>
          <w:rFonts w:eastAsia="MS Mincho"/>
          <w:sz w:val="20"/>
          <w:szCs w:val="20"/>
        </w:rPr>
        <w:t xml:space="preserve">) are required to make use </w:t>
      </w:r>
      <w:r w:rsidR="00B6392A">
        <w:rPr>
          <w:rFonts w:eastAsia="MS Mincho"/>
          <w:sz w:val="20"/>
          <w:szCs w:val="20"/>
        </w:rPr>
        <w:t xml:space="preserve">of </w:t>
      </w:r>
      <w:r w:rsidRPr="00232D83">
        <w:rPr>
          <w:rFonts w:eastAsia="MS Mincho"/>
          <w:sz w:val="20"/>
          <w:szCs w:val="20"/>
        </w:rPr>
        <w:t>ASBA</w:t>
      </w:r>
      <w:r>
        <w:rPr>
          <w:rFonts w:eastAsia="MS Mincho"/>
          <w:sz w:val="20"/>
          <w:szCs w:val="20"/>
        </w:rPr>
        <w:t xml:space="preserve"> </w:t>
      </w:r>
      <w:r w:rsidRPr="00232D83">
        <w:rPr>
          <w:rFonts w:eastAsia="MS Mincho"/>
          <w:sz w:val="20"/>
          <w:szCs w:val="20"/>
        </w:rPr>
        <w:t xml:space="preserve">for applying in the </w:t>
      </w:r>
      <w:r w:rsidR="00486CED">
        <w:rPr>
          <w:rFonts w:eastAsia="MS Mincho"/>
          <w:sz w:val="20"/>
          <w:szCs w:val="20"/>
        </w:rPr>
        <w:t>Offer</w:t>
      </w:r>
      <w:r>
        <w:rPr>
          <w:rFonts w:eastAsia="MS Mincho"/>
          <w:sz w:val="20"/>
          <w:szCs w:val="20"/>
        </w:rPr>
        <w:t>.</w:t>
      </w:r>
    </w:p>
    <w:p w:rsidR="009D72D1" w:rsidRPr="00232D83" w:rsidRDefault="00E34099" w:rsidP="009D72D1">
      <w:pPr>
        <w:numPr>
          <w:ilvl w:val="0"/>
          <w:numId w:val="146"/>
        </w:numPr>
        <w:spacing w:after="200"/>
        <w:ind w:left="1418" w:right="130" w:hanging="709"/>
        <w:jc w:val="both"/>
        <w:rPr>
          <w:rFonts w:eastAsia="MS Mincho"/>
          <w:sz w:val="20"/>
          <w:szCs w:val="20"/>
        </w:rPr>
      </w:pPr>
      <w:r>
        <w:rPr>
          <w:rFonts w:eastAsia="MS Mincho"/>
          <w:spacing w:val="-1"/>
          <w:w w:val="104"/>
          <w:sz w:val="20"/>
          <w:szCs w:val="20"/>
        </w:rPr>
        <w:t xml:space="preserve">RIIs </w:t>
      </w:r>
      <w:r>
        <w:rPr>
          <w:rFonts w:eastAsia="MS Mincho"/>
          <w:sz w:val="20"/>
          <w:szCs w:val="20"/>
        </w:rPr>
        <w:t xml:space="preserve">applying through Designated </w:t>
      </w:r>
      <w:r w:rsidRPr="00966618">
        <w:rPr>
          <w:rFonts w:eastAsia="MS Mincho"/>
          <w:sz w:val="20"/>
          <w:szCs w:val="20"/>
        </w:rPr>
        <w:t xml:space="preserve">Intermediaries </w:t>
      </w:r>
      <w:r w:rsidR="00966618" w:rsidRPr="00966618">
        <w:rPr>
          <w:rFonts w:eastAsia="MS Mincho"/>
          <w:sz w:val="20"/>
          <w:szCs w:val="20"/>
          <w:lang w:val="en-GB"/>
        </w:rPr>
        <w:t>(other than SCSBs)</w:t>
      </w:r>
      <w:r w:rsidR="00966618">
        <w:rPr>
          <w:rFonts w:eastAsia="MS Mincho"/>
          <w:b/>
          <w:sz w:val="20"/>
          <w:szCs w:val="20"/>
          <w:lang w:val="en-GB"/>
        </w:rPr>
        <w:t xml:space="preserve"> </w:t>
      </w:r>
      <w:r w:rsidR="001D65EB">
        <w:rPr>
          <w:rFonts w:eastAsia="MS Mincho"/>
          <w:sz w:val="20"/>
          <w:szCs w:val="20"/>
        </w:rPr>
        <w:t xml:space="preserve">may </w:t>
      </w:r>
      <w:r>
        <w:rPr>
          <w:rFonts w:eastAsia="MS Mincho"/>
          <w:sz w:val="20"/>
          <w:szCs w:val="20"/>
        </w:rPr>
        <w:t xml:space="preserve">make use of the UPI mechanism for applying in the </w:t>
      </w:r>
      <w:r w:rsidR="00486CED">
        <w:rPr>
          <w:rFonts w:eastAsia="MS Mincho"/>
          <w:sz w:val="20"/>
          <w:szCs w:val="20"/>
        </w:rPr>
        <w:t>Offer</w:t>
      </w:r>
      <w:r>
        <w:rPr>
          <w:rFonts w:eastAsia="MS Mincho"/>
          <w:sz w:val="20"/>
          <w:szCs w:val="20"/>
        </w:rPr>
        <w:t xml:space="preserve">. </w:t>
      </w:r>
    </w:p>
    <w:p w:rsidR="009D72D1" w:rsidRPr="00232D83" w:rsidRDefault="00E34099" w:rsidP="009D72D1">
      <w:pPr>
        <w:widowControl w:val="0"/>
        <w:numPr>
          <w:ilvl w:val="0"/>
          <w:numId w:val="146"/>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Application Amount cannot be paid in cash, cheques or </w:t>
      </w:r>
      <w:r w:rsidRPr="00232D83">
        <w:rPr>
          <w:rFonts w:eastAsia="MS Mincho"/>
          <w:sz w:val="20"/>
          <w:szCs w:val="20"/>
          <w:lang w:val="en-GB"/>
        </w:rPr>
        <w:t>demand drafts through money order or through postal order or through stock invest.</w:t>
      </w:r>
    </w:p>
    <w:p w:rsidR="005E54AF" w:rsidRPr="008B1637" w:rsidRDefault="00E34099" w:rsidP="008B1637">
      <w:pPr>
        <w:widowControl w:val="0"/>
        <w:numPr>
          <w:ilvl w:val="3"/>
          <w:numId w:val="166"/>
        </w:numPr>
        <w:spacing w:after="200"/>
        <w:jc w:val="both"/>
        <w:rPr>
          <w:rFonts w:eastAsia="PMingLiU"/>
          <w:sz w:val="20"/>
          <w:szCs w:val="20"/>
          <w:lang w:val="en-GB"/>
        </w:rPr>
      </w:pPr>
      <w:r w:rsidRPr="00232D83">
        <w:rPr>
          <w:rFonts w:eastAsia="MS Mincho"/>
          <w:b/>
          <w:bCs/>
          <w:sz w:val="20"/>
          <w:szCs w:val="20"/>
          <w:lang w:val="en-GB"/>
        </w:rPr>
        <w:t>Payment instructions for Applicants</w:t>
      </w:r>
    </w:p>
    <w:p w:rsidR="009D72D1" w:rsidRPr="00232D83" w:rsidRDefault="00E34099" w:rsidP="008B1637">
      <w:pPr>
        <w:widowControl w:val="0"/>
        <w:spacing w:after="200"/>
        <w:ind w:left="720"/>
        <w:jc w:val="both"/>
        <w:rPr>
          <w:rFonts w:eastAsia="PMingLiU"/>
          <w:sz w:val="20"/>
          <w:szCs w:val="20"/>
          <w:lang w:val="en-GB"/>
        </w:rPr>
      </w:pPr>
      <w:r w:rsidRPr="00232D83">
        <w:rPr>
          <w:rFonts w:eastAsia="MS Mincho"/>
          <w:sz w:val="20"/>
          <w:szCs w:val="20"/>
          <w:lang w:val="en-GB"/>
        </w:rPr>
        <w:t>Applicants should refer to instructio</w:t>
      </w:r>
      <w:r>
        <w:rPr>
          <w:rFonts w:eastAsia="MS Mincho"/>
          <w:sz w:val="20"/>
          <w:szCs w:val="20"/>
          <w:lang w:val="en-GB"/>
        </w:rPr>
        <w:t>ns contained in paragraphs 4.1.7.2.</w:t>
      </w:r>
      <w:r w:rsidR="009274B6">
        <w:rPr>
          <w:rFonts w:eastAsia="MS Mincho"/>
          <w:b/>
          <w:bCs/>
          <w:sz w:val="20"/>
          <w:szCs w:val="20"/>
          <w:lang w:val="en-GB"/>
        </w:rPr>
        <w:t xml:space="preserve"> </w:t>
      </w:r>
    </w:p>
    <w:p w:rsidR="009D72D1" w:rsidRDefault="00E34099" w:rsidP="008B1637">
      <w:pPr>
        <w:widowControl w:val="0"/>
        <w:numPr>
          <w:ilvl w:val="3"/>
          <w:numId w:val="166"/>
        </w:numPr>
        <w:spacing w:after="200"/>
        <w:jc w:val="both"/>
        <w:rPr>
          <w:rFonts w:eastAsia="MS Mincho"/>
          <w:b/>
          <w:bCs/>
          <w:sz w:val="20"/>
          <w:szCs w:val="20"/>
          <w:lang w:val="en-GB"/>
        </w:rPr>
      </w:pPr>
      <w:r w:rsidRPr="00232D83">
        <w:rPr>
          <w:rFonts w:eastAsia="MS Mincho"/>
          <w:b/>
          <w:bCs/>
          <w:sz w:val="20"/>
          <w:szCs w:val="20"/>
          <w:lang w:val="en-GB"/>
        </w:rPr>
        <w:t xml:space="preserve">Unblocking of </w:t>
      </w:r>
      <w:r w:rsidR="00704AA6">
        <w:rPr>
          <w:rFonts w:eastAsia="MS Mincho"/>
          <w:b/>
          <w:bCs/>
          <w:sz w:val="20"/>
          <w:szCs w:val="20"/>
          <w:lang w:val="en-GB"/>
        </w:rPr>
        <w:t xml:space="preserve">ASBA </w:t>
      </w:r>
      <w:r w:rsidRPr="00232D83">
        <w:rPr>
          <w:rFonts w:eastAsia="MS Mincho"/>
          <w:b/>
          <w:bCs/>
          <w:sz w:val="20"/>
          <w:szCs w:val="20"/>
          <w:lang w:val="en-GB"/>
        </w:rPr>
        <w:t>Account</w:t>
      </w:r>
    </w:p>
    <w:p w:rsidR="009D72D1" w:rsidRPr="00232D83" w:rsidRDefault="00E34099" w:rsidP="008B1637">
      <w:pPr>
        <w:widowControl w:val="0"/>
        <w:spacing w:after="200"/>
        <w:ind w:left="720"/>
        <w:jc w:val="both"/>
        <w:rPr>
          <w:rFonts w:eastAsia="MS Mincho"/>
          <w:sz w:val="20"/>
          <w:szCs w:val="20"/>
          <w:lang w:val="en-GB"/>
        </w:rPr>
      </w:pPr>
      <w:r w:rsidRPr="00232D83">
        <w:rPr>
          <w:rFonts w:eastAsia="MS Mincho"/>
          <w:sz w:val="20"/>
          <w:szCs w:val="20"/>
          <w:lang w:val="en-GB"/>
        </w:rPr>
        <w:t>Applicants should refer to instructi</w:t>
      </w:r>
      <w:r w:rsidRPr="00232D83">
        <w:rPr>
          <w:rFonts w:eastAsia="MS Mincho"/>
          <w:sz w:val="20"/>
          <w:szCs w:val="20"/>
          <w:lang w:val="en-GB"/>
        </w:rPr>
        <w:t>o</w:t>
      </w:r>
      <w:r>
        <w:rPr>
          <w:rFonts w:eastAsia="MS Mincho"/>
          <w:sz w:val="20"/>
          <w:szCs w:val="20"/>
          <w:lang w:val="en-GB"/>
        </w:rPr>
        <w:t>ns contained in paragraphs 4.1.7.3.</w:t>
      </w:r>
    </w:p>
    <w:p w:rsidR="005E54AF" w:rsidRPr="008B1637" w:rsidRDefault="00E34099" w:rsidP="008B1637">
      <w:pPr>
        <w:widowControl w:val="0"/>
        <w:numPr>
          <w:ilvl w:val="3"/>
          <w:numId w:val="166"/>
        </w:numPr>
        <w:spacing w:after="200"/>
        <w:jc w:val="both"/>
        <w:rPr>
          <w:b/>
          <w:sz w:val="20"/>
          <w:szCs w:val="20"/>
        </w:rPr>
      </w:pPr>
      <w:r w:rsidRPr="00855E88">
        <w:rPr>
          <w:b/>
          <w:sz w:val="20"/>
          <w:szCs w:val="20"/>
        </w:rPr>
        <w:t xml:space="preserve">Additional Payment Instructions for RIIs </w:t>
      </w:r>
      <w:r w:rsidR="00E405A8">
        <w:rPr>
          <w:b/>
          <w:sz w:val="20"/>
          <w:szCs w:val="20"/>
        </w:rPr>
        <w:t>bidding</w:t>
      </w:r>
      <w:r w:rsidR="00B90545">
        <w:rPr>
          <w:b/>
          <w:sz w:val="20"/>
          <w:szCs w:val="20"/>
        </w:rPr>
        <w:t xml:space="preserve"> </w:t>
      </w:r>
      <w:r w:rsidRPr="00033775">
        <w:rPr>
          <w:rFonts w:eastAsia="MS Mincho"/>
          <w:b/>
          <w:bCs/>
          <w:sz w:val="20"/>
          <w:szCs w:val="20"/>
          <w:lang w:val="en-GB"/>
        </w:rPr>
        <w:t xml:space="preserve">through Designated Intermediaries </w:t>
      </w:r>
      <w:r w:rsidR="00966618">
        <w:rPr>
          <w:rFonts w:eastAsia="MS Mincho"/>
          <w:b/>
          <w:bCs/>
          <w:sz w:val="20"/>
          <w:szCs w:val="20"/>
          <w:lang w:val="en-GB"/>
        </w:rPr>
        <w:t xml:space="preserve">(other than SCSBs) </w:t>
      </w:r>
      <w:r w:rsidRPr="00033775">
        <w:rPr>
          <w:rFonts w:eastAsia="MS Mincho"/>
          <w:b/>
          <w:bCs/>
          <w:sz w:val="20"/>
          <w:szCs w:val="20"/>
          <w:lang w:val="en-GB"/>
        </w:rPr>
        <w:t>using the UPI mechanism</w:t>
      </w:r>
    </w:p>
    <w:p w:rsidR="00A83439" w:rsidRPr="005F642A" w:rsidRDefault="00E34099" w:rsidP="008B1637">
      <w:pPr>
        <w:widowControl w:val="0"/>
        <w:spacing w:after="200"/>
        <w:ind w:left="720"/>
        <w:jc w:val="both"/>
        <w:rPr>
          <w:sz w:val="20"/>
          <w:szCs w:val="20"/>
        </w:rPr>
      </w:pPr>
      <w:r w:rsidRPr="00232D83">
        <w:rPr>
          <w:rFonts w:eastAsia="MS Mincho"/>
          <w:sz w:val="20"/>
          <w:szCs w:val="20"/>
          <w:lang w:val="en-GB"/>
        </w:rPr>
        <w:t>Applicants should refer to instructio</w:t>
      </w:r>
      <w:r>
        <w:rPr>
          <w:rFonts w:eastAsia="MS Mincho"/>
          <w:sz w:val="20"/>
          <w:szCs w:val="20"/>
          <w:lang w:val="en-GB"/>
        </w:rPr>
        <w:t xml:space="preserve">ns </w:t>
      </w:r>
      <w:r w:rsidR="00E405A8">
        <w:rPr>
          <w:rFonts w:eastAsia="MS Mincho"/>
          <w:sz w:val="20"/>
          <w:szCs w:val="20"/>
          <w:lang w:val="en-GB"/>
        </w:rPr>
        <w:t>contained in paragraphs 4.1.7.4.</w:t>
      </w:r>
      <w:r w:rsidR="003235C5" w:rsidRPr="00033775">
        <w:rPr>
          <w:rFonts w:eastAsia="MS Mincho"/>
          <w:b/>
          <w:bCs/>
          <w:sz w:val="20"/>
          <w:szCs w:val="20"/>
          <w:lang w:val="en-GB"/>
        </w:rPr>
        <w:t xml:space="preserve"> </w:t>
      </w:r>
    </w:p>
    <w:p w:rsidR="009D72D1" w:rsidRPr="00232D83" w:rsidRDefault="00E34099" w:rsidP="008B1637">
      <w:pPr>
        <w:widowControl w:val="0"/>
        <w:numPr>
          <w:ilvl w:val="3"/>
          <w:numId w:val="166"/>
        </w:numPr>
        <w:spacing w:after="200"/>
        <w:jc w:val="both"/>
        <w:rPr>
          <w:rFonts w:eastAsia="MS Mincho"/>
          <w:bCs/>
          <w:sz w:val="20"/>
          <w:szCs w:val="20"/>
          <w:lang w:val="en-GB"/>
        </w:rPr>
      </w:pPr>
      <w:r w:rsidRPr="00232D83">
        <w:rPr>
          <w:rFonts w:eastAsia="MS Mincho"/>
          <w:b/>
          <w:sz w:val="20"/>
          <w:szCs w:val="20"/>
          <w:lang w:val="en-GB"/>
        </w:rPr>
        <w:t>Discount</w:t>
      </w:r>
      <w:r w:rsidRPr="00232D83">
        <w:rPr>
          <w:rFonts w:eastAsia="MS Mincho"/>
          <w:sz w:val="20"/>
          <w:szCs w:val="20"/>
          <w:lang w:val="en-GB"/>
        </w:rPr>
        <w:t xml:space="preserve"> (if applicable)</w:t>
      </w:r>
    </w:p>
    <w:p w:rsidR="009D72D1" w:rsidRPr="00232D83" w:rsidRDefault="00E34099" w:rsidP="008B1637">
      <w:pPr>
        <w:widowControl w:val="0"/>
        <w:autoSpaceDE w:val="0"/>
        <w:autoSpaceDN w:val="0"/>
        <w:adjustRightInd w:val="0"/>
        <w:spacing w:after="200"/>
        <w:ind w:left="720"/>
        <w:jc w:val="both"/>
        <w:rPr>
          <w:rFonts w:eastAsia="MS Mincho"/>
          <w:sz w:val="20"/>
          <w:szCs w:val="20"/>
          <w:lang w:val="en-GB"/>
        </w:rPr>
      </w:pPr>
      <w:r w:rsidRPr="00232D83">
        <w:rPr>
          <w:rFonts w:eastAsia="MS Mincho"/>
          <w:sz w:val="20"/>
          <w:szCs w:val="20"/>
          <w:lang w:val="en-GB"/>
        </w:rPr>
        <w:t>Applicants should refer to instructio</w:t>
      </w:r>
      <w:r>
        <w:rPr>
          <w:rFonts w:eastAsia="MS Mincho"/>
          <w:sz w:val="20"/>
          <w:szCs w:val="20"/>
          <w:lang w:val="en-GB"/>
        </w:rPr>
        <w:t>ns con</w:t>
      </w:r>
      <w:r w:rsidR="00E405A8">
        <w:rPr>
          <w:rFonts w:eastAsia="MS Mincho"/>
          <w:sz w:val="20"/>
          <w:szCs w:val="20"/>
          <w:lang w:val="en-GB"/>
        </w:rPr>
        <w:t>tained in paragraphs 4.1.7.5</w:t>
      </w:r>
      <w:r>
        <w:rPr>
          <w:rFonts w:eastAsia="MS Mincho"/>
          <w:sz w:val="20"/>
          <w:szCs w:val="20"/>
          <w:lang w:val="en-GB"/>
        </w:rPr>
        <w:t>.</w:t>
      </w:r>
    </w:p>
    <w:p w:rsidR="009D72D1" w:rsidRPr="00232D83" w:rsidRDefault="00E34099" w:rsidP="008B1637">
      <w:pPr>
        <w:keepLines/>
        <w:widowControl w:val="0"/>
        <w:numPr>
          <w:ilvl w:val="2"/>
          <w:numId w:val="166"/>
        </w:numPr>
        <w:spacing w:after="200"/>
        <w:jc w:val="both"/>
        <w:rPr>
          <w:rFonts w:eastAsia="MS Mincho"/>
          <w:b/>
          <w:sz w:val="20"/>
          <w:szCs w:val="20"/>
          <w:lang w:val="en-GB"/>
        </w:rPr>
      </w:pPr>
      <w:r w:rsidRPr="00232D83">
        <w:rPr>
          <w:rFonts w:eastAsia="MS Mincho"/>
          <w:b/>
          <w:sz w:val="20"/>
          <w:szCs w:val="20"/>
          <w:lang w:val="en-GB"/>
        </w:rPr>
        <w:t>FIELD NUMBER 8: SIGNATURES AND OTHER AUTHORISATIONS &amp; ACKNOWLEDGEMENT AND FUTURE COMMUNICATION</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Applicants should refer to instructions contained in paragraphs 4.1.8 &amp;</w:t>
      </w:r>
      <w:r w:rsidRPr="00232D83">
        <w:rPr>
          <w:rFonts w:eastAsia="MS Mincho"/>
          <w:sz w:val="20"/>
          <w:szCs w:val="20"/>
          <w:lang w:val="en-GB"/>
        </w:rPr>
        <w:t xml:space="preserve"> 4.1.9.</w:t>
      </w:r>
    </w:p>
    <w:p w:rsidR="009D72D1" w:rsidRPr="00232D83" w:rsidRDefault="00E34099" w:rsidP="008B1637">
      <w:pPr>
        <w:widowControl w:val="0"/>
        <w:numPr>
          <w:ilvl w:val="1"/>
          <w:numId w:val="166"/>
        </w:numPr>
        <w:spacing w:after="200"/>
        <w:ind w:left="720" w:hanging="720"/>
        <w:jc w:val="both"/>
        <w:rPr>
          <w:rFonts w:eastAsia="MS Mincho"/>
          <w:sz w:val="20"/>
          <w:szCs w:val="20"/>
          <w:lang w:val="en-GB"/>
        </w:rPr>
      </w:pPr>
      <w:r w:rsidRPr="00232D83">
        <w:rPr>
          <w:rFonts w:eastAsia="MS Mincho"/>
          <w:b/>
          <w:sz w:val="20"/>
          <w:szCs w:val="20"/>
          <w:lang w:val="en-GB"/>
        </w:rPr>
        <w:t>SUBMISSION OF BID CUM APPLICATION FORM/ REVISION FORM/APPLICATION FORM</w:t>
      </w:r>
    </w:p>
    <w:p w:rsidR="009D72D1" w:rsidRPr="00232D83" w:rsidRDefault="00E34099" w:rsidP="008B1637">
      <w:pPr>
        <w:widowControl w:val="0"/>
        <w:numPr>
          <w:ilvl w:val="2"/>
          <w:numId w:val="166"/>
        </w:numPr>
        <w:spacing w:after="200"/>
        <w:jc w:val="both"/>
        <w:rPr>
          <w:rFonts w:eastAsia="MS Mincho"/>
          <w:b/>
          <w:snapToGrid w:val="0"/>
          <w:sz w:val="20"/>
          <w:szCs w:val="20"/>
          <w:lang w:val="en-GB"/>
        </w:rPr>
      </w:pPr>
      <w:r w:rsidRPr="00232D83">
        <w:rPr>
          <w:rFonts w:eastAsia="MS Mincho"/>
          <w:b/>
          <w:snapToGrid w:val="0"/>
          <w:sz w:val="20"/>
          <w:szCs w:val="20"/>
          <w:lang w:val="en-GB"/>
        </w:rPr>
        <w:t>Bidders/Applicants may submit completed Bid-cum-application form / Revision Form in the following manner:-</w:t>
      </w:r>
    </w:p>
    <w:tbl>
      <w:tblPr>
        <w:tblW w:w="4552" w:type="pct"/>
        <w:tblInd w:w="720" w:type="dxa"/>
        <w:tblBorders>
          <w:top w:val="single" w:sz="4" w:space="0" w:color="auto"/>
          <w:bottom w:val="single" w:sz="4" w:space="0" w:color="auto"/>
          <w:insideH w:val="single" w:sz="4" w:space="0" w:color="A6A6A6" w:themeColor="background1" w:themeShade="A6"/>
          <w:insideV w:val="single" w:sz="4" w:space="0" w:color="D0CECE" w:themeColor="background2" w:themeShade="E6"/>
        </w:tblBorders>
        <w:tblLook w:val="04A0" w:firstRow="1" w:lastRow="0" w:firstColumn="1" w:lastColumn="0" w:noHBand="0" w:noVBand="1"/>
      </w:tblPr>
      <w:tblGrid>
        <w:gridCol w:w="2021"/>
        <w:gridCol w:w="6196"/>
      </w:tblGrid>
      <w:tr w:rsidR="003A20C8" w:rsidTr="00043065">
        <w:trPr>
          <w:tblHeader/>
        </w:trPr>
        <w:tc>
          <w:tcPr>
            <w:tcW w:w="1230" w:type="pct"/>
            <w:shd w:val="clear" w:color="auto" w:fill="BFBFBF"/>
          </w:tcPr>
          <w:p w:rsidR="009D72D1" w:rsidRPr="00232D83" w:rsidRDefault="00E34099" w:rsidP="00043065">
            <w:pPr>
              <w:widowControl w:val="0"/>
              <w:jc w:val="center"/>
              <w:rPr>
                <w:rFonts w:eastAsia="MS Mincho"/>
                <w:b/>
                <w:snapToGrid w:val="0"/>
                <w:sz w:val="18"/>
                <w:szCs w:val="20"/>
                <w:lang w:val="en-GB"/>
              </w:rPr>
            </w:pPr>
            <w:r w:rsidRPr="00232D83">
              <w:rPr>
                <w:rFonts w:eastAsia="MS Mincho"/>
                <w:b/>
                <w:snapToGrid w:val="0"/>
                <w:sz w:val="18"/>
                <w:szCs w:val="20"/>
                <w:lang w:val="en-GB"/>
              </w:rPr>
              <w:t>Mode of Application</w:t>
            </w:r>
          </w:p>
        </w:tc>
        <w:tc>
          <w:tcPr>
            <w:tcW w:w="3770" w:type="pct"/>
            <w:shd w:val="clear" w:color="auto" w:fill="BFBFBF"/>
          </w:tcPr>
          <w:p w:rsidR="009D72D1" w:rsidRPr="00232D83" w:rsidRDefault="00E34099" w:rsidP="00043065">
            <w:pPr>
              <w:widowControl w:val="0"/>
              <w:jc w:val="center"/>
              <w:rPr>
                <w:rFonts w:eastAsia="MS Mincho"/>
                <w:b/>
                <w:snapToGrid w:val="0"/>
                <w:sz w:val="18"/>
                <w:szCs w:val="20"/>
                <w:lang w:val="en-GB"/>
              </w:rPr>
            </w:pPr>
            <w:r w:rsidRPr="00232D83">
              <w:rPr>
                <w:rFonts w:eastAsia="MS Mincho"/>
                <w:b/>
                <w:snapToGrid w:val="0"/>
                <w:sz w:val="18"/>
                <w:szCs w:val="20"/>
                <w:lang w:val="en-GB"/>
              </w:rPr>
              <w:t xml:space="preserve">Submission of </w:t>
            </w:r>
            <w:r w:rsidRPr="00232D83">
              <w:rPr>
                <w:rFonts w:eastAsia="MS Mincho"/>
                <w:b/>
                <w:sz w:val="18"/>
                <w:szCs w:val="20"/>
                <w:lang w:val="en-GB"/>
              </w:rPr>
              <w:t>Bid cum Application Form</w:t>
            </w:r>
          </w:p>
        </w:tc>
      </w:tr>
      <w:tr w:rsidR="003A20C8" w:rsidTr="00043065">
        <w:trPr>
          <w:trHeight w:val="866"/>
        </w:trPr>
        <w:tc>
          <w:tcPr>
            <w:tcW w:w="1230" w:type="pct"/>
          </w:tcPr>
          <w:p w:rsidR="009D72D1" w:rsidRPr="00232D83" w:rsidRDefault="00E34099" w:rsidP="00043065">
            <w:pPr>
              <w:ind w:left="96"/>
              <w:rPr>
                <w:rFonts w:eastAsia="MS Mincho"/>
                <w:sz w:val="18"/>
                <w:szCs w:val="20"/>
              </w:rPr>
            </w:pPr>
            <w:r w:rsidRPr="00232D83">
              <w:rPr>
                <w:rFonts w:eastAsia="MS Mincho"/>
                <w:sz w:val="18"/>
                <w:szCs w:val="20"/>
              </w:rPr>
              <w:t>A</w:t>
            </w:r>
            <w:r w:rsidRPr="00232D83">
              <w:rPr>
                <w:rFonts w:eastAsia="MS Mincho"/>
                <w:spacing w:val="-1"/>
                <w:sz w:val="18"/>
                <w:szCs w:val="20"/>
              </w:rPr>
              <w:t>n</w:t>
            </w:r>
            <w:r w:rsidRPr="00232D83">
              <w:rPr>
                <w:rFonts w:eastAsia="MS Mincho"/>
                <w:spacing w:val="2"/>
                <w:sz w:val="18"/>
                <w:szCs w:val="20"/>
              </w:rPr>
              <w:t>c</w:t>
            </w:r>
            <w:r w:rsidRPr="00232D83">
              <w:rPr>
                <w:rFonts w:eastAsia="MS Mincho"/>
                <w:spacing w:val="-1"/>
                <w:sz w:val="18"/>
                <w:szCs w:val="20"/>
              </w:rPr>
              <w:t>h</w:t>
            </w:r>
            <w:r w:rsidRPr="00232D83">
              <w:rPr>
                <w:rFonts w:eastAsia="MS Mincho"/>
                <w:spacing w:val="1"/>
                <w:sz w:val="18"/>
                <w:szCs w:val="20"/>
              </w:rPr>
              <w:t>o</w:t>
            </w:r>
            <w:r w:rsidRPr="00232D83">
              <w:rPr>
                <w:rFonts w:eastAsia="MS Mincho"/>
                <w:sz w:val="18"/>
                <w:szCs w:val="20"/>
              </w:rPr>
              <w:t xml:space="preserve">r </w:t>
            </w:r>
            <w:r w:rsidRPr="00232D83">
              <w:rPr>
                <w:rFonts w:eastAsia="MS Mincho"/>
                <w:spacing w:val="1"/>
                <w:w w:val="104"/>
                <w:sz w:val="18"/>
                <w:szCs w:val="20"/>
              </w:rPr>
              <w:t>I</w:t>
            </w:r>
            <w:r w:rsidRPr="00232D83">
              <w:rPr>
                <w:rFonts w:eastAsia="MS Mincho"/>
                <w:spacing w:val="-1"/>
                <w:w w:val="104"/>
                <w:sz w:val="18"/>
                <w:szCs w:val="20"/>
              </w:rPr>
              <w:t>nv</w:t>
            </w:r>
            <w:r w:rsidRPr="00232D83">
              <w:rPr>
                <w:rFonts w:eastAsia="MS Mincho"/>
                <w:spacing w:val="2"/>
                <w:w w:val="104"/>
                <w:sz w:val="18"/>
                <w:szCs w:val="20"/>
              </w:rPr>
              <w:t>e</w:t>
            </w:r>
            <w:r w:rsidRPr="00232D83">
              <w:rPr>
                <w:rFonts w:eastAsia="MS Mincho"/>
                <w:spacing w:val="-1"/>
                <w:w w:val="104"/>
                <w:sz w:val="18"/>
                <w:szCs w:val="20"/>
              </w:rPr>
              <w:t>s</w:t>
            </w:r>
            <w:r w:rsidRPr="00232D83">
              <w:rPr>
                <w:rFonts w:eastAsia="MS Mincho"/>
                <w:w w:val="104"/>
                <w:sz w:val="18"/>
                <w:szCs w:val="20"/>
              </w:rPr>
              <w:t>t</w:t>
            </w:r>
            <w:r w:rsidRPr="00232D83">
              <w:rPr>
                <w:rFonts w:eastAsia="MS Mincho"/>
                <w:spacing w:val="1"/>
                <w:w w:val="104"/>
                <w:sz w:val="18"/>
                <w:szCs w:val="20"/>
              </w:rPr>
              <w:t>or</w:t>
            </w:r>
            <w:r w:rsidRPr="00232D83">
              <w:rPr>
                <w:rFonts w:eastAsia="MS Mincho"/>
                <w:w w:val="104"/>
                <w:sz w:val="18"/>
                <w:szCs w:val="20"/>
              </w:rPr>
              <w:t>s</w:t>
            </w:r>
          </w:p>
          <w:p w:rsidR="009D72D1" w:rsidRPr="00232D83" w:rsidRDefault="00E34099" w:rsidP="00043065">
            <w:pPr>
              <w:widowControl w:val="0"/>
              <w:jc w:val="both"/>
              <w:rPr>
                <w:rFonts w:eastAsia="MS Mincho"/>
                <w:snapToGrid w:val="0"/>
                <w:sz w:val="18"/>
                <w:szCs w:val="20"/>
                <w:lang w:val="en-GB"/>
              </w:rPr>
            </w:pPr>
            <w:r w:rsidRPr="00232D83">
              <w:rPr>
                <w:rFonts w:eastAsia="MS Mincho"/>
                <w:spacing w:val="-2"/>
                <w:sz w:val="18"/>
                <w:szCs w:val="20"/>
              </w:rPr>
              <w:t>A</w:t>
            </w:r>
            <w:r w:rsidRPr="00232D83">
              <w:rPr>
                <w:rFonts w:eastAsia="MS Mincho"/>
                <w:spacing w:val="1"/>
                <w:sz w:val="18"/>
                <w:szCs w:val="20"/>
              </w:rPr>
              <w:t>pp</w:t>
            </w:r>
            <w:r w:rsidRPr="00232D83">
              <w:rPr>
                <w:rFonts w:eastAsia="MS Mincho"/>
                <w:sz w:val="18"/>
                <w:szCs w:val="20"/>
              </w:rPr>
              <w:t>licati</w:t>
            </w:r>
            <w:r w:rsidRPr="00232D83">
              <w:rPr>
                <w:rFonts w:eastAsia="MS Mincho"/>
                <w:spacing w:val="1"/>
                <w:sz w:val="18"/>
                <w:szCs w:val="20"/>
              </w:rPr>
              <w:t>o</w:t>
            </w:r>
            <w:r w:rsidRPr="00232D83">
              <w:rPr>
                <w:rFonts w:eastAsia="MS Mincho"/>
                <w:sz w:val="18"/>
                <w:szCs w:val="20"/>
              </w:rPr>
              <w:t>n</w:t>
            </w:r>
            <w:r w:rsidRPr="00232D83">
              <w:rPr>
                <w:rFonts w:eastAsia="MS Mincho"/>
                <w:spacing w:val="37"/>
                <w:sz w:val="18"/>
                <w:szCs w:val="20"/>
              </w:rPr>
              <w:t xml:space="preserve"> </w:t>
            </w:r>
            <w:r w:rsidRPr="00232D83">
              <w:rPr>
                <w:rFonts w:eastAsia="MS Mincho"/>
                <w:w w:val="104"/>
                <w:sz w:val="18"/>
                <w:szCs w:val="20"/>
              </w:rPr>
              <w:t>F</w:t>
            </w:r>
            <w:r w:rsidRPr="00232D83">
              <w:rPr>
                <w:rFonts w:eastAsia="MS Mincho"/>
                <w:spacing w:val="1"/>
                <w:w w:val="104"/>
                <w:sz w:val="18"/>
                <w:szCs w:val="20"/>
              </w:rPr>
              <w:t>o</w:t>
            </w:r>
            <w:r w:rsidRPr="00232D83">
              <w:rPr>
                <w:rFonts w:eastAsia="MS Mincho"/>
                <w:spacing w:val="3"/>
                <w:w w:val="104"/>
                <w:sz w:val="18"/>
                <w:szCs w:val="20"/>
              </w:rPr>
              <w:t>r</w:t>
            </w:r>
            <w:r w:rsidRPr="00232D83">
              <w:rPr>
                <w:rFonts w:eastAsia="MS Mincho"/>
                <w:w w:val="104"/>
                <w:sz w:val="18"/>
                <w:szCs w:val="20"/>
              </w:rPr>
              <w:t>m</w:t>
            </w:r>
          </w:p>
        </w:tc>
        <w:tc>
          <w:tcPr>
            <w:tcW w:w="3770" w:type="pct"/>
          </w:tcPr>
          <w:p w:rsidR="009D72D1" w:rsidRPr="00232D83" w:rsidRDefault="00E34099" w:rsidP="00043065">
            <w:pPr>
              <w:widowControl w:val="0"/>
              <w:jc w:val="both"/>
              <w:rPr>
                <w:rFonts w:eastAsia="MS Mincho"/>
                <w:snapToGrid w:val="0"/>
                <w:sz w:val="18"/>
                <w:szCs w:val="20"/>
                <w:lang w:val="en-GB"/>
              </w:rPr>
            </w:pPr>
            <w:r w:rsidRPr="00232D83">
              <w:rPr>
                <w:rFonts w:eastAsia="MS Mincho"/>
                <w:spacing w:val="3"/>
                <w:sz w:val="18"/>
                <w:szCs w:val="20"/>
              </w:rPr>
              <w:t>T</w:t>
            </w:r>
            <w:r w:rsidRPr="00232D83">
              <w:rPr>
                <w:rFonts w:eastAsia="MS Mincho"/>
                <w:sz w:val="18"/>
                <w:szCs w:val="20"/>
              </w:rPr>
              <w:t>o</w:t>
            </w:r>
            <w:r w:rsidR="00C21C10">
              <w:rPr>
                <w:rFonts w:eastAsia="MS Mincho"/>
                <w:sz w:val="18"/>
                <w:szCs w:val="20"/>
              </w:rPr>
              <w:t xml:space="preserve"> one of </w:t>
            </w:r>
            <w:r w:rsidRPr="00232D83">
              <w:rPr>
                <w:rFonts w:eastAsia="MS Mincho"/>
                <w:sz w:val="18"/>
                <w:szCs w:val="20"/>
              </w:rPr>
              <w:t xml:space="preserve"> t</w:t>
            </w:r>
            <w:r w:rsidRPr="00232D83">
              <w:rPr>
                <w:rFonts w:eastAsia="MS Mincho"/>
                <w:spacing w:val="-1"/>
                <w:sz w:val="18"/>
                <w:szCs w:val="20"/>
              </w:rPr>
              <w:t>h</w:t>
            </w:r>
            <w:r w:rsidRPr="00232D83">
              <w:rPr>
                <w:rFonts w:eastAsia="MS Mincho"/>
                <w:sz w:val="18"/>
                <w:szCs w:val="20"/>
              </w:rPr>
              <w:t xml:space="preserve">e </w:t>
            </w:r>
            <w:r w:rsidRPr="00232D83">
              <w:rPr>
                <w:rFonts w:eastAsia="MS Mincho"/>
                <w:spacing w:val="1"/>
                <w:sz w:val="18"/>
                <w:szCs w:val="20"/>
              </w:rPr>
              <w:t>Book Running Lead Managers</w:t>
            </w:r>
            <w:r w:rsidRPr="00232D83">
              <w:rPr>
                <w:rFonts w:eastAsia="MS Mincho"/>
                <w:sz w:val="18"/>
                <w:szCs w:val="20"/>
              </w:rPr>
              <w:t xml:space="preserve"> at </w:t>
            </w:r>
            <w:r w:rsidRPr="00232D83">
              <w:rPr>
                <w:rFonts w:eastAsia="MS Mincho"/>
                <w:spacing w:val="2"/>
                <w:sz w:val="18"/>
                <w:szCs w:val="20"/>
              </w:rPr>
              <w:t>t</w:t>
            </w:r>
            <w:r w:rsidRPr="00232D83">
              <w:rPr>
                <w:rFonts w:eastAsia="MS Mincho"/>
                <w:spacing w:val="-1"/>
                <w:sz w:val="18"/>
                <w:szCs w:val="20"/>
              </w:rPr>
              <w:t>h</w:t>
            </w:r>
            <w:r w:rsidRPr="00232D83">
              <w:rPr>
                <w:rFonts w:eastAsia="MS Mincho"/>
                <w:sz w:val="18"/>
                <w:szCs w:val="20"/>
              </w:rPr>
              <w:t>e S</w:t>
            </w:r>
            <w:r w:rsidRPr="00232D83">
              <w:rPr>
                <w:rFonts w:eastAsia="MS Mincho"/>
                <w:spacing w:val="1"/>
                <w:sz w:val="18"/>
                <w:szCs w:val="20"/>
              </w:rPr>
              <w:t>p</w:t>
            </w:r>
            <w:r w:rsidRPr="00232D83">
              <w:rPr>
                <w:rFonts w:eastAsia="MS Mincho"/>
                <w:sz w:val="18"/>
                <w:szCs w:val="20"/>
              </w:rPr>
              <w:t>e</w:t>
            </w:r>
            <w:r w:rsidRPr="00232D83">
              <w:rPr>
                <w:rFonts w:eastAsia="MS Mincho"/>
                <w:spacing w:val="1"/>
                <w:sz w:val="18"/>
                <w:szCs w:val="20"/>
              </w:rPr>
              <w:t>c</w:t>
            </w:r>
            <w:r w:rsidRPr="00232D83">
              <w:rPr>
                <w:rFonts w:eastAsia="MS Mincho"/>
                <w:sz w:val="18"/>
                <w:szCs w:val="20"/>
              </w:rPr>
              <w:t xml:space="preserve">ified </w:t>
            </w:r>
            <w:r w:rsidRPr="00232D83">
              <w:rPr>
                <w:rFonts w:eastAsia="MS Mincho"/>
                <w:spacing w:val="-2"/>
                <w:w w:val="104"/>
                <w:sz w:val="18"/>
                <w:szCs w:val="20"/>
              </w:rPr>
              <w:t>L</w:t>
            </w:r>
            <w:r w:rsidRPr="00232D83">
              <w:rPr>
                <w:rFonts w:eastAsia="MS Mincho"/>
                <w:spacing w:val="1"/>
                <w:w w:val="104"/>
                <w:sz w:val="18"/>
                <w:szCs w:val="20"/>
              </w:rPr>
              <w:t>o</w:t>
            </w:r>
            <w:r w:rsidRPr="00232D83">
              <w:rPr>
                <w:rFonts w:eastAsia="MS Mincho"/>
                <w:w w:val="104"/>
                <w:sz w:val="18"/>
                <w:szCs w:val="20"/>
              </w:rPr>
              <w:t>c</w:t>
            </w:r>
            <w:r w:rsidRPr="00232D83">
              <w:rPr>
                <w:rFonts w:eastAsia="MS Mincho"/>
                <w:spacing w:val="1"/>
                <w:w w:val="104"/>
                <w:sz w:val="18"/>
                <w:szCs w:val="20"/>
              </w:rPr>
              <w:t>a</w:t>
            </w:r>
            <w:r w:rsidRPr="00232D83">
              <w:rPr>
                <w:rFonts w:eastAsia="MS Mincho"/>
                <w:w w:val="104"/>
                <w:sz w:val="18"/>
                <w:szCs w:val="20"/>
              </w:rPr>
              <w:t>ti</w:t>
            </w:r>
            <w:r w:rsidRPr="00232D83">
              <w:rPr>
                <w:rFonts w:eastAsia="MS Mincho"/>
                <w:spacing w:val="1"/>
                <w:w w:val="104"/>
                <w:sz w:val="18"/>
                <w:szCs w:val="20"/>
              </w:rPr>
              <w:t>on</w:t>
            </w:r>
            <w:r w:rsidRPr="00232D83">
              <w:rPr>
                <w:rFonts w:eastAsia="MS Mincho"/>
                <w:w w:val="104"/>
                <w:sz w:val="18"/>
                <w:szCs w:val="20"/>
              </w:rPr>
              <w:t xml:space="preserve">s </w:t>
            </w:r>
            <w:r w:rsidRPr="00232D83">
              <w:rPr>
                <w:rFonts w:eastAsia="MS Mincho"/>
                <w:spacing w:val="-1"/>
                <w:sz w:val="18"/>
                <w:szCs w:val="20"/>
              </w:rPr>
              <w:t>m</w:t>
            </w:r>
            <w:r w:rsidRPr="00232D83">
              <w:rPr>
                <w:rFonts w:eastAsia="MS Mincho"/>
                <w:sz w:val="18"/>
                <w:szCs w:val="20"/>
              </w:rPr>
              <w:t>e</w:t>
            </w:r>
            <w:r w:rsidRPr="00232D83">
              <w:rPr>
                <w:rFonts w:eastAsia="MS Mincho"/>
                <w:spacing w:val="1"/>
                <w:sz w:val="18"/>
                <w:szCs w:val="20"/>
              </w:rPr>
              <w:t>n</w:t>
            </w:r>
            <w:r w:rsidRPr="00232D83">
              <w:rPr>
                <w:rFonts w:eastAsia="MS Mincho"/>
                <w:sz w:val="18"/>
                <w:szCs w:val="20"/>
              </w:rPr>
              <w:t>ti</w:t>
            </w:r>
            <w:r w:rsidRPr="00232D83">
              <w:rPr>
                <w:rFonts w:eastAsia="MS Mincho"/>
                <w:spacing w:val="1"/>
                <w:sz w:val="18"/>
                <w:szCs w:val="20"/>
              </w:rPr>
              <w:t>o</w:t>
            </w:r>
            <w:r w:rsidRPr="00232D83">
              <w:rPr>
                <w:rFonts w:eastAsia="MS Mincho"/>
                <w:spacing w:val="-1"/>
                <w:sz w:val="18"/>
                <w:szCs w:val="20"/>
              </w:rPr>
              <w:t>n</w:t>
            </w:r>
            <w:r w:rsidRPr="00232D83">
              <w:rPr>
                <w:rFonts w:eastAsia="MS Mincho"/>
                <w:sz w:val="18"/>
                <w:szCs w:val="20"/>
              </w:rPr>
              <w:t>ed</w:t>
            </w:r>
            <w:r w:rsidRPr="00232D83">
              <w:rPr>
                <w:rFonts w:eastAsia="MS Mincho"/>
                <w:spacing w:val="34"/>
                <w:sz w:val="18"/>
                <w:szCs w:val="20"/>
              </w:rPr>
              <w:t xml:space="preserve"> </w:t>
            </w:r>
            <w:r w:rsidRPr="00232D83">
              <w:rPr>
                <w:rFonts w:eastAsia="MS Mincho"/>
                <w:sz w:val="18"/>
                <w:szCs w:val="20"/>
              </w:rPr>
              <w:t>in</w:t>
            </w:r>
            <w:r w:rsidRPr="00232D83">
              <w:rPr>
                <w:rFonts w:eastAsia="MS Mincho"/>
                <w:spacing w:val="7"/>
                <w:sz w:val="18"/>
                <w:szCs w:val="20"/>
              </w:rPr>
              <w:t xml:space="preserve"> </w:t>
            </w:r>
            <w:r w:rsidRPr="00232D83">
              <w:rPr>
                <w:rFonts w:eastAsia="MS Mincho"/>
                <w:spacing w:val="2"/>
                <w:sz w:val="18"/>
                <w:szCs w:val="20"/>
              </w:rPr>
              <w:t>t</w:t>
            </w:r>
            <w:r w:rsidRPr="00232D83">
              <w:rPr>
                <w:rFonts w:eastAsia="MS Mincho"/>
                <w:spacing w:val="-1"/>
                <w:sz w:val="18"/>
                <w:szCs w:val="20"/>
              </w:rPr>
              <w:t>h</w:t>
            </w:r>
            <w:r w:rsidRPr="00232D83">
              <w:rPr>
                <w:rFonts w:eastAsia="MS Mincho"/>
                <w:sz w:val="18"/>
                <w:szCs w:val="20"/>
              </w:rPr>
              <w:t>e</w:t>
            </w:r>
            <w:r w:rsidRPr="00232D83">
              <w:rPr>
                <w:rFonts w:eastAsia="MS Mincho"/>
                <w:spacing w:val="12"/>
                <w:sz w:val="18"/>
                <w:szCs w:val="20"/>
              </w:rPr>
              <w:t xml:space="preserve"> </w:t>
            </w:r>
            <w:r w:rsidRPr="00232D83">
              <w:rPr>
                <w:rFonts w:eastAsia="MS Mincho"/>
                <w:spacing w:val="1"/>
                <w:sz w:val="18"/>
                <w:szCs w:val="20"/>
              </w:rPr>
              <w:t>B</w:t>
            </w:r>
            <w:r w:rsidRPr="00232D83">
              <w:rPr>
                <w:rFonts w:eastAsia="MS Mincho"/>
                <w:sz w:val="18"/>
                <w:szCs w:val="20"/>
              </w:rPr>
              <w:t>id</w:t>
            </w:r>
            <w:r w:rsidRPr="00232D83">
              <w:rPr>
                <w:rFonts w:eastAsia="MS Mincho"/>
                <w:spacing w:val="13"/>
                <w:sz w:val="18"/>
                <w:szCs w:val="20"/>
              </w:rPr>
              <w:t xml:space="preserve"> </w:t>
            </w:r>
            <w:r w:rsidRPr="00232D83">
              <w:rPr>
                <w:rFonts w:eastAsia="MS Mincho"/>
                <w:sz w:val="18"/>
                <w:szCs w:val="20"/>
              </w:rPr>
              <w:t>c</w:t>
            </w:r>
            <w:r w:rsidRPr="00232D83">
              <w:rPr>
                <w:rFonts w:eastAsia="MS Mincho"/>
                <w:spacing w:val="1"/>
                <w:sz w:val="18"/>
                <w:szCs w:val="20"/>
              </w:rPr>
              <w:t>u</w:t>
            </w:r>
            <w:r w:rsidRPr="00232D83">
              <w:rPr>
                <w:rFonts w:eastAsia="MS Mincho"/>
                <w:sz w:val="18"/>
                <w:szCs w:val="20"/>
              </w:rPr>
              <w:t>m</w:t>
            </w:r>
            <w:r w:rsidRPr="00232D83">
              <w:rPr>
                <w:rFonts w:eastAsia="MS Mincho"/>
                <w:spacing w:val="15"/>
                <w:sz w:val="18"/>
                <w:szCs w:val="20"/>
              </w:rPr>
              <w:t xml:space="preserve"> </w:t>
            </w:r>
            <w:r w:rsidRPr="00232D83">
              <w:rPr>
                <w:rFonts w:eastAsia="MS Mincho"/>
                <w:spacing w:val="-2"/>
                <w:sz w:val="18"/>
                <w:szCs w:val="20"/>
              </w:rPr>
              <w:t>A</w:t>
            </w:r>
            <w:r w:rsidRPr="00232D83">
              <w:rPr>
                <w:rFonts w:eastAsia="MS Mincho"/>
                <w:spacing w:val="1"/>
                <w:sz w:val="18"/>
                <w:szCs w:val="20"/>
              </w:rPr>
              <w:t>pp</w:t>
            </w:r>
            <w:r w:rsidRPr="00232D83">
              <w:rPr>
                <w:rFonts w:eastAsia="MS Mincho"/>
                <w:sz w:val="18"/>
                <w:szCs w:val="20"/>
              </w:rPr>
              <w:t>licati</w:t>
            </w:r>
            <w:r w:rsidRPr="00232D83">
              <w:rPr>
                <w:rFonts w:eastAsia="MS Mincho"/>
                <w:spacing w:val="1"/>
                <w:sz w:val="18"/>
                <w:szCs w:val="20"/>
              </w:rPr>
              <w:t>o</w:t>
            </w:r>
            <w:r w:rsidRPr="00232D83">
              <w:rPr>
                <w:rFonts w:eastAsia="MS Mincho"/>
                <w:sz w:val="18"/>
                <w:szCs w:val="20"/>
              </w:rPr>
              <w:t>n</w:t>
            </w:r>
            <w:r w:rsidRPr="00232D83">
              <w:rPr>
                <w:rFonts w:eastAsia="MS Mincho"/>
                <w:spacing w:val="35"/>
                <w:sz w:val="18"/>
                <w:szCs w:val="20"/>
              </w:rPr>
              <w:t xml:space="preserve"> </w:t>
            </w:r>
            <w:r w:rsidRPr="00232D83">
              <w:rPr>
                <w:rFonts w:eastAsia="MS Mincho"/>
                <w:w w:val="104"/>
                <w:sz w:val="18"/>
                <w:szCs w:val="20"/>
              </w:rPr>
              <w:t>F</w:t>
            </w:r>
            <w:r w:rsidRPr="00232D83">
              <w:rPr>
                <w:rFonts w:eastAsia="MS Mincho"/>
                <w:spacing w:val="1"/>
                <w:w w:val="104"/>
                <w:sz w:val="18"/>
                <w:szCs w:val="20"/>
              </w:rPr>
              <w:t>o</w:t>
            </w:r>
            <w:r w:rsidRPr="00232D83">
              <w:rPr>
                <w:rFonts w:eastAsia="MS Mincho"/>
                <w:spacing w:val="3"/>
                <w:w w:val="104"/>
                <w:sz w:val="18"/>
                <w:szCs w:val="20"/>
              </w:rPr>
              <w:t>r</w:t>
            </w:r>
            <w:r w:rsidRPr="00232D83">
              <w:rPr>
                <w:rFonts w:eastAsia="MS Mincho"/>
                <w:w w:val="104"/>
                <w:sz w:val="18"/>
                <w:szCs w:val="20"/>
              </w:rPr>
              <w:t>m</w:t>
            </w:r>
          </w:p>
        </w:tc>
      </w:tr>
      <w:tr w:rsidR="003A20C8" w:rsidTr="00043065">
        <w:tc>
          <w:tcPr>
            <w:tcW w:w="1230" w:type="pct"/>
          </w:tcPr>
          <w:p w:rsidR="009D72D1" w:rsidRPr="00232D83" w:rsidRDefault="00E34099" w:rsidP="00043065">
            <w:pPr>
              <w:widowControl w:val="0"/>
              <w:jc w:val="both"/>
              <w:rPr>
                <w:rFonts w:eastAsia="MS Mincho"/>
                <w:snapToGrid w:val="0"/>
                <w:sz w:val="18"/>
                <w:szCs w:val="20"/>
                <w:lang w:val="en-GB"/>
              </w:rPr>
            </w:pPr>
            <w:r w:rsidRPr="00232D83">
              <w:rPr>
                <w:rFonts w:eastAsia="MS Mincho"/>
                <w:spacing w:val="-2"/>
                <w:sz w:val="18"/>
                <w:szCs w:val="20"/>
              </w:rPr>
              <w:t>A</w:t>
            </w:r>
            <w:r w:rsidRPr="00232D83">
              <w:rPr>
                <w:rFonts w:eastAsia="MS Mincho"/>
                <w:sz w:val="18"/>
                <w:szCs w:val="20"/>
              </w:rPr>
              <w:t xml:space="preserve">ll </w:t>
            </w:r>
            <w:r w:rsidRPr="00232D83">
              <w:rPr>
                <w:rFonts w:eastAsia="MS Mincho"/>
                <w:spacing w:val="-2"/>
                <w:w w:val="104"/>
                <w:sz w:val="18"/>
                <w:szCs w:val="20"/>
              </w:rPr>
              <w:t>A</w:t>
            </w:r>
            <w:r w:rsidRPr="00232D83">
              <w:rPr>
                <w:rFonts w:eastAsia="MS Mincho"/>
                <w:spacing w:val="1"/>
                <w:w w:val="104"/>
                <w:sz w:val="18"/>
                <w:szCs w:val="20"/>
              </w:rPr>
              <w:t>pp</w:t>
            </w:r>
            <w:r w:rsidRPr="00232D83">
              <w:rPr>
                <w:rFonts w:eastAsia="MS Mincho"/>
                <w:w w:val="104"/>
                <w:sz w:val="18"/>
                <w:szCs w:val="20"/>
              </w:rPr>
              <w:t>licati</w:t>
            </w:r>
            <w:r w:rsidRPr="00232D83">
              <w:rPr>
                <w:rFonts w:eastAsia="MS Mincho"/>
                <w:spacing w:val="1"/>
                <w:w w:val="104"/>
                <w:sz w:val="18"/>
                <w:szCs w:val="20"/>
              </w:rPr>
              <w:t>on</w:t>
            </w:r>
            <w:r w:rsidRPr="00232D83">
              <w:rPr>
                <w:rFonts w:eastAsia="MS Mincho"/>
                <w:w w:val="104"/>
                <w:sz w:val="18"/>
                <w:szCs w:val="20"/>
              </w:rPr>
              <w:t xml:space="preserve">s </w:t>
            </w:r>
            <w:r w:rsidRPr="00232D83">
              <w:rPr>
                <w:rFonts w:eastAsia="MS Mincho"/>
                <w:spacing w:val="1"/>
                <w:sz w:val="18"/>
                <w:szCs w:val="20"/>
              </w:rPr>
              <w:t>(o</w:t>
            </w:r>
            <w:r w:rsidRPr="00232D83">
              <w:rPr>
                <w:rFonts w:eastAsia="MS Mincho"/>
                <w:sz w:val="18"/>
                <w:szCs w:val="20"/>
              </w:rPr>
              <w:t>t</w:t>
            </w:r>
            <w:r w:rsidRPr="00232D83">
              <w:rPr>
                <w:rFonts w:eastAsia="MS Mincho"/>
                <w:spacing w:val="-1"/>
                <w:sz w:val="18"/>
                <w:szCs w:val="20"/>
              </w:rPr>
              <w:t>h</w:t>
            </w:r>
            <w:r w:rsidRPr="00232D83">
              <w:rPr>
                <w:rFonts w:eastAsia="MS Mincho"/>
                <w:sz w:val="18"/>
                <w:szCs w:val="20"/>
              </w:rPr>
              <w:t>er</w:t>
            </w:r>
            <w:r w:rsidRPr="00232D83">
              <w:rPr>
                <w:rFonts w:eastAsia="MS Mincho"/>
                <w:spacing w:val="5"/>
                <w:sz w:val="18"/>
                <w:szCs w:val="20"/>
              </w:rPr>
              <w:t xml:space="preserve"> </w:t>
            </w:r>
            <w:r w:rsidRPr="00232D83">
              <w:rPr>
                <w:rFonts w:eastAsia="MS Mincho"/>
                <w:sz w:val="18"/>
                <w:szCs w:val="20"/>
              </w:rPr>
              <w:t>t</w:t>
            </w:r>
            <w:r w:rsidRPr="00232D83">
              <w:rPr>
                <w:rFonts w:eastAsia="MS Mincho"/>
                <w:spacing w:val="-1"/>
                <w:sz w:val="18"/>
                <w:szCs w:val="20"/>
              </w:rPr>
              <w:t>h</w:t>
            </w:r>
            <w:r w:rsidRPr="00232D83">
              <w:rPr>
                <w:rFonts w:eastAsia="MS Mincho"/>
                <w:spacing w:val="2"/>
                <w:sz w:val="18"/>
                <w:szCs w:val="20"/>
              </w:rPr>
              <w:t>a</w:t>
            </w:r>
            <w:r w:rsidRPr="00232D83">
              <w:rPr>
                <w:rFonts w:eastAsia="MS Mincho"/>
                <w:sz w:val="18"/>
                <w:szCs w:val="20"/>
              </w:rPr>
              <w:t xml:space="preserve">n </w:t>
            </w:r>
            <w:r w:rsidRPr="00232D83">
              <w:rPr>
                <w:rFonts w:eastAsia="MS Mincho"/>
                <w:spacing w:val="-2"/>
                <w:w w:val="104"/>
                <w:sz w:val="18"/>
                <w:szCs w:val="20"/>
              </w:rPr>
              <w:t>A</w:t>
            </w:r>
            <w:r w:rsidRPr="00232D83">
              <w:rPr>
                <w:rFonts w:eastAsia="MS Mincho"/>
                <w:spacing w:val="-1"/>
                <w:w w:val="104"/>
                <w:sz w:val="18"/>
                <w:szCs w:val="20"/>
              </w:rPr>
              <w:t>n</w:t>
            </w:r>
            <w:r w:rsidRPr="00232D83">
              <w:rPr>
                <w:rFonts w:eastAsia="MS Mincho"/>
                <w:spacing w:val="2"/>
                <w:w w:val="104"/>
                <w:sz w:val="18"/>
                <w:szCs w:val="20"/>
              </w:rPr>
              <w:t>c</w:t>
            </w:r>
            <w:r w:rsidRPr="00232D83">
              <w:rPr>
                <w:rFonts w:eastAsia="MS Mincho"/>
                <w:spacing w:val="-1"/>
                <w:w w:val="104"/>
                <w:sz w:val="18"/>
                <w:szCs w:val="20"/>
              </w:rPr>
              <w:t>h</w:t>
            </w:r>
            <w:r w:rsidRPr="00232D83">
              <w:rPr>
                <w:rFonts w:eastAsia="MS Mincho"/>
                <w:spacing w:val="1"/>
                <w:w w:val="104"/>
                <w:sz w:val="18"/>
                <w:szCs w:val="20"/>
              </w:rPr>
              <w:t>o</w:t>
            </w:r>
            <w:r w:rsidRPr="00232D83">
              <w:rPr>
                <w:rFonts w:eastAsia="MS Mincho"/>
                <w:w w:val="104"/>
                <w:sz w:val="18"/>
                <w:szCs w:val="20"/>
              </w:rPr>
              <w:t xml:space="preserve">r </w:t>
            </w:r>
            <w:r w:rsidRPr="00232D83">
              <w:rPr>
                <w:rFonts w:eastAsia="MS Mincho"/>
                <w:spacing w:val="1"/>
                <w:w w:val="104"/>
                <w:sz w:val="18"/>
                <w:szCs w:val="20"/>
              </w:rPr>
              <w:t>I</w:t>
            </w:r>
            <w:r w:rsidRPr="00232D83">
              <w:rPr>
                <w:rFonts w:eastAsia="MS Mincho"/>
                <w:spacing w:val="-1"/>
                <w:w w:val="104"/>
                <w:sz w:val="18"/>
                <w:szCs w:val="20"/>
              </w:rPr>
              <w:t>nv</w:t>
            </w:r>
            <w:r w:rsidRPr="00232D83">
              <w:rPr>
                <w:rFonts w:eastAsia="MS Mincho"/>
                <w:spacing w:val="2"/>
                <w:w w:val="104"/>
                <w:sz w:val="18"/>
                <w:szCs w:val="20"/>
              </w:rPr>
              <w:t>e</w:t>
            </w:r>
            <w:r w:rsidRPr="00232D83">
              <w:rPr>
                <w:rFonts w:eastAsia="MS Mincho"/>
                <w:spacing w:val="-1"/>
                <w:w w:val="104"/>
                <w:sz w:val="18"/>
                <w:szCs w:val="20"/>
              </w:rPr>
              <w:t>s</w:t>
            </w:r>
            <w:r w:rsidRPr="00232D83">
              <w:rPr>
                <w:rFonts w:eastAsia="MS Mincho"/>
                <w:w w:val="104"/>
                <w:sz w:val="18"/>
                <w:szCs w:val="20"/>
              </w:rPr>
              <w:t>t</w:t>
            </w:r>
            <w:r w:rsidRPr="00232D83">
              <w:rPr>
                <w:rFonts w:eastAsia="MS Mincho"/>
                <w:spacing w:val="1"/>
                <w:w w:val="104"/>
                <w:sz w:val="18"/>
                <w:szCs w:val="20"/>
              </w:rPr>
              <w:t>or</w:t>
            </w:r>
            <w:r w:rsidRPr="00232D83">
              <w:rPr>
                <w:rFonts w:eastAsia="MS Mincho"/>
                <w:spacing w:val="-1"/>
                <w:w w:val="104"/>
                <w:sz w:val="18"/>
                <w:szCs w:val="20"/>
              </w:rPr>
              <w:t>s</w:t>
            </w:r>
            <w:r w:rsidRPr="00232D83">
              <w:rPr>
                <w:rFonts w:eastAsia="MS Mincho"/>
                <w:w w:val="104"/>
                <w:sz w:val="18"/>
                <w:szCs w:val="20"/>
              </w:rPr>
              <w:t>)</w:t>
            </w:r>
            <w:r w:rsidRPr="00232D83">
              <w:rPr>
                <w:rFonts w:eastAsia="MS Mincho"/>
                <w:snapToGrid w:val="0"/>
                <w:sz w:val="18"/>
                <w:szCs w:val="20"/>
                <w:lang w:val="en-GB"/>
              </w:rPr>
              <w:t xml:space="preserve"> </w:t>
            </w:r>
          </w:p>
        </w:tc>
        <w:tc>
          <w:tcPr>
            <w:tcW w:w="3770" w:type="pct"/>
          </w:tcPr>
          <w:p w:rsidR="009D72D1" w:rsidRPr="00232D83" w:rsidRDefault="00E34099" w:rsidP="009D72D1">
            <w:pPr>
              <w:widowControl w:val="0"/>
              <w:numPr>
                <w:ilvl w:val="0"/>
                <w:numId w:val="107"/>
              </w:numPr>
              <w:tabs>
                <w:tab w:val="clear" w:pos="360"/>
              </w:tabs>
              <w:ind w:left="576" w:hanging="576"/>
              <w:jc w:val="both"/>
              <w:rPr>
                <w:rFonts w:eastAsia="MS Mincho"/>
                <w:snapToGrid w:val="0"/>
                <w:sz w:val="18"/>
                <w:szCs w:val="20"/>
                <w:lang w:val="en-GB"/>
              </w:rPr>
            </w:pPr>
            <w:r w:rsidRPr="00232D83">
              <w:rPr>
                <w:rFonts w:eastAsia="MS Mincho"/>
                <w:snapToGrid w:val="0"/>
                <w:sz w:val="18"/>
                <w:szCs w:val="20"/>
                <w:lang w:val="en-GB"/>
              </w:rPr>
              <w:t xml:space="preserve">To members of the Syndicate in the Specified Locations or Registered Brokers at the Broker Centres or the </w:t>
            </w:r>
            <w:r w:rsidR="00E405A8">
              <w:rPr>
                <w:rFonts w:eastAsia="MS Mincho"/>
                <w:sz w:val="18"/>
                <w:szCs w:val="20"/>
              </w:rPr>
              <w:t>CRTA</w:t>
            </w:r>
            <w:r w:rsidRPr="00232D83">
              <w:rPr>
                <w:rFonts w:eastAsia="MS Mincho"/>
                <w:snapToGrid w:val="0"/>
                <w:sz w:val="18"/>
                <w:szCs w:val="20"/>
                <w:lang w:val="en-GB"/>
              </w:rPr>
              <w:t>s at the Designated RTA Locations or the CDPs at the Designated CDP Locations</w:t>
            </w:r>
            <w:r w:rsidR="00E405A8">
              <w:rPr>
                <w:rFonts w:eastAsia="MS Mincho"/>
                <w:snapToGrid w:val="0"/>
                <w:sz w:val="18"/>
                <w:szCs w:val="20"/>
                <w:lang w:val="en-GB"/>
              </w:rPr>
              <w:t>; and</w:t>
            </w:r>
          </w:p>
          <w:p w:rsidR="009D72D1" w:rsidRPr="00232D83" w:rsidRDefault="00E34099" w:rsidP="009D72D1">
            <w:pPr>
              <w:widowControl w:val="0"/>
              <w:numPr>
                <w:ilvl w:val="0"/>
                <w:numId w:val="107"/>
              </w:numPr>
              <w:tabs>
                <w:tab w:val="clear" w:pos="360"/>
              </w:tabs>
              <w:ind w:left="576" w:hanging="576"/>
              <w:jc w:val="both"/>
              <w:rPr>
                <w:rFonts w:eastAsia="MS Mincho"/>
                <w:snapToGrid w:val="0"/>
                <w:sz w:val="18"/>
                <w:szCs w:val="20"/>
                <w:lang w:val="en-GB"/>
              </w:rPr>
            </w:pPr>
            <w:r w:rsidRPr="00232D83">
              <w:rPr>
                <w:rFonts w:eastAsia="MS Mincho"/>
                <w:snapToGrid w:val="0"/>
                <w:sz w:val="18"/>
                <w:szCs w:val="20"/>
                <w:lang w:val="en-GB"/>
              </w:rPr>
              <w:t xml:space="preserve">To the Designated Branches of the SCSBs where the ASBA </w:t>
            </w:r>
            <w:r w:rsidRPr="00232D83">
              <w:rPr>
                <w:rFonts w:eastAsia="MS Mincho"/>
                <w:snapToGrid w:val="0"/>
                <w:sz w:val="18"/>
                <w:szCs w:val="20"/>
                <w:lang w:val="en-GB"/>
              </w:rPr>
              <w:t>Account is maintained</w:t>
            </w:r>
          </w:p>
        </w:tc>
      </w:tr>
    </w:tbl>
    <w:p w:rsidR="009D72D1" w:rsidRPr="00232D83" w:rsidRDefault="009D72D1" w:rsidP="009D72D1">
      <w:pPr>
        <w:widowControl w:val="0"/>
        <w:ind w:left="720"/>
        <w:jc w:val="both"/>
        <w:rPr>
          <w:rFonts w:eastAsia="MS Mincho"/>
          <w:snapToGrid w:val="0"/>
          <w:sz w:val="20"/>
          <w:szCs w:val="20"/>
          <w:lang w:val="en-GB"/>
        </w:rPr>
      </w:pPr>
    </w:p>
    <w:p w:rsidR="009D72D1" w:rsidRPr="00232D83" w:rsidRDefault="00E34099" w:rsidP="009D72D1">
      <w:pPr>
        <w:widowControl w:val="0"/>
        <w:numPr>
          <w:ilvl w:val="0"/>
          <w:numId w:val="123"/>
        </w:numPr>
        <w:autoSpaceDE w:val="0"/>
        <w:autoSpaceDN w:val="0"/>
        <w:adjustRightInd w:val="0"/>
        <w:spacing w:after="200"/>
        <w:ind w:left="1418" w:hanging="709"/>
        <w:jc w:val="both"/>
        <w:rPr>
          <w:rFonts w:eastAsia="MS Mincho"/>
          <w:sz w:val="20"/>
          <w:szCs w:val="20"/>
          <w:lang w:val="en-GB"/>
        </w:rPr>
      </w:pPr>
      <w:r w:rsidRPr="00232D83">
        <w:rPr>
          <w:rFonts w:eastAsia="MS Mincho"/>
          <w:sz w:val="20"/>
          <w:szCs w:val="20"/>
          <w:lang w:val="en-GB"/>
        </w:rPr>
        <w:t xml:space="preserve">Bidders/Applicants should submit the Revision Form to the same Designated Intermediary through which such Bidder/Applicant had </w:t>
      </w:r>
      <w:r w:rsidR="00C21C10">
        <w:rPr>
          <w:rFonts w:eastAsia="MS Mincho"/>
          <w:sz w:val="20"/>
          <w:szCs w:val="20"/>
          <w:lang w:val="en-GB"/>
        </w:rPr>
        <w:t>submitted</w:t>
      </w:r>
      <w:r w:rsidR="00C21C10" w:rsidRPr="00232D83">
        <w:rPr>
          <w:rFonts w:eastAsia="MS Mincho"/>
          <w:sz w:val="20"/>
          <w:szCs w:val="20"/>
          <w:lang w:val="en-GB"/>
        </w:rPr>
        <w:t xml:space="preserve"> </w:t>
      </w:r>
      <w:r w:rsidRPr="00232D83">
        <w:rPr>
          <w:rFonts w:eastAsia="MS Mincho"/>
          <w:sz w:val="20"/>
          <w:szCs w:val="20"/>
          <w:lang w:val="en-GB"/>
        </w:rPr>
        <w:t>the original Bid.</w:t>
      </w:r>
    </w:p>
    <w:p w:rsidR="009D72D1" w:rsidRPr="00232D83" w:rsidRDefault="00E34099" w:rsidP="009D72D1">
      <w:pPr>
        <w:widowControl w:val="0"/>
        <w:numPr>
          <w:ilvl w:val="0"/>
          <w:numId w:val="123"/>
        </w:numPr>
        <w:autoSpaceDE w:val="0"/>
        <w:autoSpaceDN w:val="0"/>
        <w:adjustRightInd w:val="0"/>
        <w:spacing w:after="200"/>
        <w:ind w:left="1418" w:hanging="709"/>
        <w:jc w:val="both"/>
        <w:rPr>
          <w:rFonts w:eastAsia="MS Mincho"/>
          <w:sz w:val="20"/>
          <w:szCs w:val="20"/>
          <w:lang w:val="en-GB"/>
        </w:rPr>
      </w:pPr>
      <w:r w:rsidRPr="00232D83">
        <w:rPr>
          <w:rFonts w:eastAsia="MS Mincho"/>
          <w:sz w:val="20"/>
          <w:szCs w:val="20"/>
          <w:lang w:val="en-GB"/>
        </w:rPr>
        <w:t>Upon submission of the Bid-cum-Application Form, the Bidder/Applicant will be deemed to have authoriz</w:t>
      </w:r>
      <w:r w:rsidRPr="00232D83">
        <w:rPr>
          <w:rFonts w:eastAsia="MS Mincho"/>
          <w:sz w:val="20"/>
          <w:szCs w:val="20"/>
          <w:lang w:val="en-GB"/>
        </w:rPr>
        <w:t xml:space="preserve">ed the </w:t>
      </w:r>
      <w:r w:rsidR="003A1BC7">
        <w:rPr>
          <w:rFonts w:eastAsia="MS Mincho"/>
          <w:bCs/>
          <w:sz w:val="20"/>
          <w:szCs w:val="20"/>
          <w:lang w:val="en-GB"/>
        </w:rPr>
        <w:t>Issuer</w:t>
      </w:r>
      <w:r w:rsidRPr="00232D83">
        <w:rPr>
          <w:rFonts w:eastAsia="MS Mincho"/>
          <w:sz w:val="20"/>
          <w:szCs w:val="20"/>
          <w:lang w:val="en-GB"/>
        </w:rPr>
        <w:t xml:space="preserve"> to make the necessary changes in the RHP and the Bid cum Application Form as would be required for filing Prospectus with the Registrar of Companies (RoC) and as would be required by the RoC after such filing, without prior or subsequent noti</w:t>
      </w:r>
      <w:r w:rsidRPr="00232D83">
        <w:rPr>
          <w:rFonts w:eastAsia="MS Mincho"/>
          <w:sz w:val="20"/>
          <w:szCs w:val="20"/>
          <w:lang w:val="en-GB"/>
        </w:rPr>
        <w:t>ce of such changes to the relevant Bidder/Applicant.</w:t>
      </w:r>
    </w:p>
    <w:p w:rsidR="009D72D1" w:rsidRPr="00232D83" w:rsidRDefault="00E34099" w:rsidP="009D72D1">
      <w:pPr>
        <w:widowControl w:val="0"/>
        <w:numPr>
          <w:ilvl w:val="0"/>
          <w:numId w:val="123"/>
        </w:numPr>
        <w:autoSpaceDE w:val="0"/>
        <w:autoSpaceDN w:val="0"/>
        <w:adjustRightInd w:val="0"/>
        <w:spacing w:after="200"/>
        <w:ind w:left="1418" w:hanging="709"/>
        <w:jc w:val="both"/>
        <w:rPr>
          <w:rFonts w:eastAsia="MS Mincho"/>
          <w:sz w:val="20"/>
          <w:szCs w:val="20"/>
          <w:lang w:val="en-GB"/>
        </w:rPr>
      </w:pPr>
      <w:r w:rsidRPr="00232D83">
        <w:rPr>
          <w:rFonts w:eastAsia="MS Mincho"/>
          <w:sz w:val="20"/>
          <w:szCs w:val="20"/>
          <w:lang w:val="en-GB"/>
        </w:rPr>
        <w:t xml:space="preserve">Upon determination of the </w:t>
      </w:r>
      <w:r w:rsidR="00486CED">
        <w:rPr>
          <w:rFonts w:eastAsia="MS Mincho"/>
          <w:sz w:val="20"/>
          <w:szCs w:val="20"/>
          <w:lang w:val="en-GB"/>
        </w:rPr>
        <w:t>Offer</w:t>
      </w:r>
      <w:r w:rsidRPr="00232D83">
        <w:rPr>
          <w:rFonts w:eastAsia="MS Mincho"/>
          <w:sz w:val="20"/>
          <w:szCs w:val="20"/>
          <w:lang w:val="en-GB"/>
        </w:rPr>
        <w:t xml:space="preserve"> Price and filing of the Prospectus with the RoC, the Bid-cum-Application Form will be considered as the application form.</w:t>
      </w:r>
    </w:p>
    <w:p w:rsidR="009D72D1" w:rsidRPr="00232D83" w:rsidRDefault="00E34099" w:rsidP="009D72D1">
      <w:pPr>
        <w:widowControl w:val="0"/>
        <w:spacing w:after="200"/>
        <w:jc w:val="center"/>
        <w:rPr>
          <w:b/>
          <w:bCs/>
          <w:caps/>
          <w:sz w:val="20"/>
          <w:szCs w:val="20"/>
          <w:lang w:val="en-GB"/>
        </w:rPr>
      </w:pPr>
      <w:r w:rsidRPr="00232D83">
        <w:rPr>
          <w:b/>
          <w:bCs/>
          <w:caps/>
          <w:sz w:val="20"/>
          <w:szCs w:val="20"/>
          <w:lang w:val="en-GB"/>
        </w:rPr>
        <w:t xml:space="preserve">section 5: </w:t>
      </w:r>
      <w:r w:rsidR="00E405A8">
        <w:rPr>
          <w:rFonts w:eastAsia="MS Mincho"/>
          <w:b/>
          <w:sz w:val="20"/>
          <w:szCs w:val="20"/>
          <w:lang w:val="en-GB"/>
        </w:rPr>
        <w:t>OFFER</w:t>
      </w:r>
      <w:r w:rsidRPr="00232D83">
        <w:rPr>
          <w:b/>
          <w:bCs/>
          <w:caps/>
          <w:sz w:val="20"/>
          <w:szCs w:val="20"/>
          <w:lang w:val="en-GB"/>
        </w:rPr>
        <w:t xml:space="preserve"> Procedure IN BOOK BUILT ISSUE</w:t>
      </w:r>
    </w:p>
    <w:p w:rsidR="009D72D1" w:rsidRPr="00232D83" w:rsidRDefault="00E34099" w:rsidP="009D72D1">
      <w:pPr>
        <w:widowControl w:val="0"/>
        <w:spacing w:after="200"/>
        <w:jc w:val="both"/>
        <w:rPr>
          <w:rFonts w:eastAsia="MS Mincho"/>
          <w:bCs/>
          <w:sz w:val="20"/>
          <w:szCs w:val="20"/>
          <w:lang w:val="en-GB"/>
        </w:rPr>
      </w:pPr>
      <w:r w:rsidRPr="00232D83">
        <w:rPr>
          <w:rFonts w:eastAsia="MS Mincho"/>
          <w:bCs/>
          <w:sz w:val="20"/>
          <w:szCs w:val="20"/>
          <w:lang w:val="en-GB"/>
        </w:rPr>
        <w:t xml:space="preserve">Book Building, in the context of the </w:t>
      </w:r>
      <w:r w:rsidR="00486CED">
        <w:rPr>
          <w:rFonts w:eastAsia="MS Mincho"/>
          <w:sz w:val="20"/>
          <w:szCs w:val="20"/>
          <w:lang w:val="en-GB"/>
        </w:rPr>
        <w:t>Offer</w:t>
      </w:r>
      <w:r w:rsidRPr="00232D83">
        <w:rPr>
          <w:rFonts w:eastAsia="MS Mincho"/>
          <w:bCs/>
          <w:sz w:val="20"/>
          <w:szCs w:val="20"/>
          <w:lang w:val="en-GB"/>
        </w:rPr>
        <w:t xml:space="preserve">, refers to the process of collection of Bids within the Price Band or above the Floor Price and determining the </w:t>
      </w:r>
      <w:r w:rsidR="00486CED">
        <w:rPr>
          <w:rFonts w:eastAsia="MS Mincho"/>
          <w:sz w:val="20"/>
          <w:szCs w:val="20"/>
          <w:lang w:val="en-GB"/>
        </w:rPr>
        <w:t>Offer</w:t>
      </w:r>
      <w:r w:rsidRPr="00232D83">
        <w:rPr>
          <w:rFonts w:eastAsia="MS Mincho"/>
          <w:bCs/>
          <w:sz w:val="20"/>
          <w:szCs w:val="20"/>
          <w:lang w:val="en-GB"/>
        </w:rPr>
        <w:t xml:space="preserve"> Price based on the Bids received as detailed in Schedule X</w:t>
      </w:r>
      <w:r w:rsidR="000A4D66">
        <w:rPr>
          <w:rFonts w:eastAsia="MS Mincho"/>
          <w:bCs/>
          <w:sz w:val="20"/>
          <w:szCs w:val="20"/>
          <w:lang w:val="en-GB"/>
        </w:rPr>
        <w:t>I</w:t>
      </w:r>
      <w:r w:rsidR="00931685">
        <w:rPr>
          <w:rFonts w:eastAsia="MS Mincho"/>
          <w:bCs/>
          <w:sz w:val="20"/>
          <w:szCs w:val="20"/>
          <w:lang w:val="en-GB"/>
        </w:rPr>
        <w:t>II</w:t>
      </w:r>
      <w:r w:rsidRPr="00232D83">
        <w:rPr>
          <w:rFonts w:eastAsia="MS Mincho"/>
          <w:bCs/>
          <w:sz w:val="20"/>
          <w:szCs w:val="20"/>
          <w:lang w:val="en-GB"/>
        </w:rPr>
        <w:t xml:space="preserve"> of SEBI ICDR Regulations. The </w:t>
      </w:r>
      <w:r w:rsidR="00486CED">
        <w:rPr>
          <w:rFonts w:eastAsia="MS Mincho"/>
          <w:sz w:val="20"/>
          <w:szCs w:val="20"/>
          <w:lang w:val="en-GB"/>
        </w:rPr>
        <w:t>Offer</w:t>
      </w:r>
      <w:r w:rsidRPr="00232D83">
        <w:rPr>
          <w:rFonts w:eastAsia="MS Mincho"/>
          <w:bCs/>
          <w:sz w:val="20"/>
          <w:szCs w:val="20"/>
          <w:lang w:val="en-GB"/>
        </w:rPr>
        <w:t xml:space="preserve"> Price is finalised after the Bid/</w:t>
      </w:r>
      <w:r w:rsidR="00BF148C">
        <w:rPr>
          <w:rFonts w:eastAsia="MS Mincho"/>
          <w:sz w:val="20"/>
          <w:szCs w:val="20"/>
          <w:lang w:val="en-GB"/>
        </w:rPr>
        <w:t>Offer</w:t>
      </w:r>
      <w:r w:rsidRPr="00232D83">
        <w:rPr>
          <w:rFonts w:eastAsia="MS Mincho"/>
          <w:bCs/>
          <w:sz w:val="20"/>
          <w:szCs w:val="20"/>
          <w:lang w:val="en-GB"/>
        </w:rPr>
        <w:t xml:space="preserve"> Closing Date. Valid Bids received at or above the </w:t>
      </w:r>
      <w:r w:rsidR="00486CED">
        <w:rPr>
          <w:rFonts w:eastAsia="MS Mincho"/>
          <w:sz w:val="20"/>
          <w:szCs w:val="20"/>
          <w:lang w:val="en-GB"/>
        </w:rPr>
        <w:t>Offer</w:t>
      </w:r>
      <w:r w:rsidRPr="00232D83">
        <w:rPr>
          <w:rFonts w:eastAsia="MS Mincho"/>
          <w:bCs/>
          <w:sz w:val="20"/>
          <w:szCs w:val="20"/>
          <w:lang w:val="en-GB"/>
        </w:rPr>
        <w:t xml:space="preserve"> Price are considered for allocation in the </w:t>
      </w:r>
      <w:r w:rsidR="00486CED">
        <w:rPr>
          <w:rFonts w:eastAsia="MS Mincho"/>
          <w:bCs/>
          <w:sz w:val="20"/>
          <w:szCs w:val="20"/>
          <w:lang w:val="en-GB"/>
        </w:rPr>
        <w:t>Offer</w:t>
      </w:r>
      <w:r w:rsidRPr="00232D83">
        <w:rPr>
          <w:rFonts w:eastAsia="MS Mincho"/>
          <w:bCs/>
          <w:sz w:val="20"/>
          <w:szCs w:val="20"/>
          <w:lang w:val="en-GB"/>
        </w:rPr>
        <w:t>, subject to applicable regulations and other terms and conditions.</w:t>
      </w:r>
    </w:p>
    <w:p w:rsidR="009D72D1" w:rsidRPr="00232D83" w:rsidRDefault="00E34099" w:rsidP="009D72D1">
      <w:pPr>
        <w:widowControl w:val="0"/>
        <w:numPr>
          <w:ilvl w:val="1"/>
          <w:numId w:val="124"/>
        </w:numPr>
        <w:tabs>
          <w:tab w:val="clear" w:pos="0"/>
        </w:tabs>
        <w:spacing w:after="200"/>
        <w:ind w:left="720" w:hanging="720"/>
        <w:jc w:val="both"/>
        <w:rPr>
          <w:rFonts w:eastAsia="MS Mincho"/>
          <w:b/>
          <w:bCs/>
          <w:sz w:val="20"/>
          <w:szCs w:val="20"/>
          <w:lang w:val="en-GB"/>
        </w:rPr>
      </w:pPr>
      <w:r w:rsidRPr="00232D83">
        <w:rPr>
          <w:rFonts w:eastAsia="MS Mincho"/>
          <w:b/>
          <w:sz w:val="20"/>
          <w:szCs w:val="20"/>
          <w:lang w:val="en-GB"/>
        </w:rPr>
        <w:t>SUBMISSION</w:t>
      </w:r>
      <w:r w:rsidRPr="00232D83">
        <w:rPr>
          <w:rFonts w:eastAsia="MS Mincho"/>
          <w:b/>
          <w:bCs/>
          <w:sz w:val="20"/>
          <w:szCs w:val="20"/>
          <w:lang w:val="en-GB"/>
        </w:rPr>
        <w:t xml:space="preserve"> OF BIDS</w:t>
      </w:r>
    </w:p>
    <w:p w:rsidR="009D72D1" w:rsidRPr="00232D83" w:rsidRDefault="00E34099" w:rsidP="009D72D1">
      <w:pPr>
        <w:widowControl w:val="0"/>
        <w:numPr>
          <w:ilvl w:val="0"/>
          <w:numId w:val="125"/>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During the Bid/</w:t>
      </w:r>
      <w:r w:rsidR="00486CED">
        <w:rPr>
          <w:rFonts w:eastAsia="MS Mincho"/>
          <w:sz w:val="20"/>
          <w:szCs w:val="20"/>
          <w:lang w:val="en-GB"/>
        </w:rPr>
        <w:t>Offer</w:t>
      </w:r>
      <w:r w:rsidRPr="00232D83">
        <w:rPr>
          <w:rFonts w:eastAsia="MS Mincho"/>
          <w:sz w:val="20"/>
          <w:szCs w:val="20"/>
          <w:lang w:val="en-GB"/>
        </w:rPr>
        <w:t xml:space="preserve"> Period, </w:t>
      </w:r>
      <w:r w:rsidR="00E405A8">
        <w:rPr>
          <w:rFonts w:eastAsia="MS Mincho"/>
          <w:sz w:val="20"/>
          <w:szCs w:val="20"/>
          <w:lang w:val="en-GB"/>
        </w:rPr>
        <w:t xml:space="preserve">ASBA </w:t>
      </w:r>
      <w:r w:rsidRPr="00232D83">
        <w:rPr>
          <w:rFonts w:eastAsia="MS Mincho"/>
          <w:sz w:val="20"/>
          <w:szCs w:val="20"/>
          <w:lang w:val="en-GB"/>
        </w:rPr>
        <w:t>Bidders/Applicants may approach any of the Designated Intermediary to register</w:t>
      </w:r>
      <w:r w:rsidR="00C21C10">
        <w:rPr>
          <w:rFonts w:eastAsia="MS Mincho"/>
          <w:sz w:val="20"/>
          <w:szCs w:val="20"/>
          <w:lang w:val="en-GB"/>
        </w:rPr>
        <w:t xml:space="preserve"> and submit</w:t>
      </w:r>
      <w:r w:rsidRPr="00232D83">
        <w:rPr>
          <w:rFonts w:eastAsia="MS Mincho"/>
          <w:sz w:val="20"/>
          <w:szCs w:val="20"/>
          <w:lang w:val="en-GB"/>
        </w:rPr>
        <w:t xml:space="preserve"> their Bids. Anchor Investors who are interested in subscribing for the Equity Shares should approach</w:t>
      </w:r>
      <w:r w:rsidR="00C21C10">
        <w:rPr>
          <w:rFonts w:eastAsia="MS Mincho"/>
          <w:sz w:val="20"/>
          <w:szCs w:val="20"/>
          <w:lang w:val="en-GB"/>
        </w:rPr>
        <w:t xml:space="preserve"> one of</w:t>
      </w:r>
      <w:r w:rsidRPr="00232D83">
        <w:rPr>
          <w:rFonts w:eastAsia="MS Mincho"/>
          <w:sz w:val="20"/>
          <w:szCs w:val="20"/>
          <w:lang w:val="en-GB"/>
        </w:rPr>
        <w:t xml:space="preserve"> the </w:t>
      </w:r>
      <w:r w:rsidR="00E405A8">
        <w:rPr>
          <w:rFonts w:eastAsia="MS Mincho"/>
          <w:sz w:val="20"/>
          <w:szCs w:val="20"/>
          <w:lang w:val="en-GB"/>
        </w:rPr>
        <w:t>BRLM</w:t>
      </w:r>
      <w:r w:rsidR="000A4D66">
        <w:rPr>
          <w:rFonts w:eastAsia="MS Mincho"/>
          <w:sz w:val="20"/>
          <w:szCs w:val="20"/>
          <w:lang w:val="en-GB"/>
        </w:rPr>
        <w:t xml:space="preserve"> on the Anchor Investor Bidding Date</w:t>
      </w:r>
      <w:r w:rsidRPr="00232D83">
        <w:rPr>
          <w:rFonts w:eastAsia="MS Mincho"/>
          <w:sz w:val="20"/>
          <w:szCs w:val="20"/>
          <w:lang w:val="en-GB"/>
        </w:rPr>
        <w:t xml:space="preserve"> to register</w:t>
      </w:r>
      <w:r w:rsidR="00C21C10">
        <w:rPr>
          <w:rFonts w:eastAsia="MS Mincho"/>
          <w:sz w:val="20"/>
          <w:szCs w:val="20"/>
          <w:lang w:val="en-GB"/>
        </w:rPr>
        <w:t xml:space="preserve"> and submit</w:t>
      </w:r>
      <w:r w:rsidRPr="00232D83">
        <w:rPr>
          <w:rFonts w:eastAsia="MS Mincho"/>
          <w:sz w:val="20"/>
          <w:szCs w:val="20"/>
          <w:lang w:val="en-GB"/>
        </w:rPr>
        <w:t xml:space="preserve"> their Bid.</w:t>
      </w:r>
    </w:p>
    <w:p w:rsidR="009D72D1" w:rsidRPr="00232D83" w:rsidRDefault="00E34099" w:rsidP="009D72D1">
      <w:pPr>
        <w:widowControl w:val="0"/>
        <w:numPr>
          <w:ilvl w:val="0"/>
          <w:numId w:val="125"/>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In case of Bidders/Applicants (excluding NIIs and QIBs) bidding at Cut-off Price, the Bidders/Applicants may instruct the SCSBs </w:t>
      </w:r>
      <w:r w:rsidR="00AD5348">
        <w:rPr>
          <w:rFonts w:eastAsia="MS Mincho"/>
          <w:sz w:val="20"/>
          <w:szCs w:val="20"/>
          <w:lang w:val="en-GB"/>
        </w:rPr>
        <w:t xml:space="preserve">or the </w:t>
      </w:r>
      <w:r w:rsidR="000A4D66">
        <w:rPr>
          <w:sz w:val="20"/>
          <w:szCs w:val="20"/>
        </w:rPr>
        <w:t>Sponsor Bank</w:t>
      </w:r>
      <w:r w:rsidR="00AD5348">
        <w:rPr>
          <w:sz w:val="20"/>
          <w:szCs w:val="20"/>
        </w:rPr>
        <w:t>, as applicable,</w:t>
      </w:r>
      <w:r w:rsidR="00AD5348" w:rsidRPr="00232D83">
        <w:rPr>
          <w:rFonts w:eastAsia="MS Mincho"/>
          <w:sz w:val="20"/>
          <w:szCs w:val="20"/>
          <w:lang w:val="en-GB"/>
        </w:rPr>
        <w:t xml:space="preserve"> </w:t>
      </w:r>
      <w:r w:rsidRPr="00232D83">
        <w:rPr>
          <w:rFonts w:eastAsia="MS Mincho"/>
          <w:sz w:val="20"/>
          <w:szCs w:val="20"/>
          <w:lang w:val="en-GB"/>
        </w:rPr>
        <w:t xml:space="preserve">to block Bid Amount based on the Cap Price less discount </w:t>
      </w:r>
      <w:r w:rsidRPr="00232D83">
        <w:rPr>
          <w:rFonts w:eastAsia="MS Mincho"/>
          <w:sz w:val="20"/>
          <w:szCs w:val="20"/>
          <w:lang w:val="en-GB"/>
        </w:rPr>
        <w:t>(if applicable).</w:t>
      </w:r>
    </w:p>
    <w:p w:rsidR="009D72D1" w:rsidRPr="00232D83" w:rsidRDefault="00E34099" w:rsidP="009D72D1">
      <w:pPr>
        <w:widowControl w:val="0"/>
        <w:numPr>
          <w:ilvl w:val="0"/>
          <w:numId w:val="125"/>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For </w:t>
      </w:r>
      <w:r w:rsidR="000A4D66">
        <w:rPr>
          <w:rFonts w:eastAsia="MS Mincho"/>
          <w:sz w:val="20"/>
          <w:szCs w:val="20"/>
          <w:lang w:val="en-GB"/>
        </w:rPr>
        <w:t>d</w:t>
      </w:r>
      <w:r w:rsidRPr="00232D83">
        <w:rPr>
          <w:rFonts w:eastAsia="MS Mincho"/>
          <w:sz w:val="20"/>
          <w:szCs w:val="20"/>
          <w:lang w:val="en-GB"/>
        </w:rPr>
        <w:t>etails of the timing on acceptance and upload of Bids in the Stock Exchanges Platform Bidders/Applicants are requested to refer to the RHP.</w:t>
      </w:r>
    </w:p>
    <w:p w:rsidR="009D72D1" w:rsidRPr="00232D83" w:rsidRDefault="00E34099" w:rsidP="009D72D1">
      <w:pPr>
        <w:widowControl w:val="0"/>
        <w:numPr>
          <w:ilvl w:val="1"/>
          <w:numId w:val="124"/>
        </w:numPr>
        <w:tabs>
          <w:tab w:val="clear" w:pos="0"/>
        </w:tabs>
        <w:spacing w:after="200"/>
        <w:ind w:left="720" w:hanging="720"/>
        <w:jc w:val="both"/>
        <w:rPr>
          <w:rFonts w:eastAsia="MS Mincho"/>
          <w:sz w:val="20"/>
          <w:szCs w:val="20"/>
          <w:lang w:val="en-GB"/>
        </w:rPr>
      </w:pPr>
      <w:r w:rsidRPr="00232D83">
        <w:rPr>
          <w:rFonts w:eastAsia="MS Mincho"/>
          <w:b/>
          <w:snapToGrid w:val="0"/>
          <w:sz w:val="20"/>
          <w:szCs w:val="20"/>
          <w:lang w:val="en-GB"/>
        </w:rPr>
        <w:t>ELECTRONIC REGISTRATION OF BIDS</w:t>
      </w:r>
    </w:p>
    <w:p w:rsidR="009D72D1" w:rsidRPr="00232D83" w:rsidRDefault="00E34099" w:rsidP="009D72D1">
      <w:pPr>
        <w:widowControl w:val="0"/>
        <w:numPr>
          <w:ilvl w:val="0"/>
          <w:numId w:val="126"/>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w:t>
      </w:r>
      <w:r w:rsidRPr="00232D83">
        <w:rPr>
          <w:rFonts w:eastAsia="MS Mincho"/>
          <w:sz w:val="20"/>
          <w:szCs w:val="20"/>
        </w:rPr>
        <w:t xml:space="preserve">Designated Intermediary </w:t>
      </w:r>
      <w:r w:rsidRPr="00232D83">
        <w:rPr>
          <w:rFonts w:eastAsia="MS Mincho"/>
          <w:sz w:val="20"/>
          <w:szCs w:val="20"/>
          <w:lang w:val="en-GB"/>
        </w:rPr>
        <w:t>may register the Bids using the on</w:t>
      </w:r>
      <w:r w:rsidRPr="00232D83">
        <w:rPr>
          <w:rFonts w:eastAsia="MS Mincho"/>
          <w:sz w:val="20"/>
          <w:szCs w:val="20"/>
          <w:lang w:val="en-GB"/>
        </w:rPr>
        <w:t xml:space="preserve">-line </w:t>
      </w:r>
      <w:r w:rsidR="00A03677">
        <w:rPr>
          <w:rFonts w:eastAsia="MS Mincho"/>
          <w:sz w:val="20"/>
          <w:szCs w:val="20"/>
          <w:lang w:val="en-GB"/>
        </w:rPr>
        <w:t>facility</w:t>
      </w:r>
      <w:r w:rsidR="00A03677" w:rsidRPr="00232D83">
        <w:rPr>
          <w:rFonts w:eastAsia="MS Mincho"/>
          <w:sz w:val="20"/>
          <w:szCs w:val="20"/>
          <w:lang w:val="en-GB"/>
        </w:rPr>
        <w:t xml:space="preserve"> </w:t>
      </w:r>
      <w:r w:rsidRPr="00232D83">
        <w:rPr>
          <w:rFonts w:eastAsia="MS Mincho"/>
          <w:sz w:val="20"/>
          <w:szCs w:val="20"/>
          <w:lang w:val="en-GB"/>
        </w:rPr>
        <w:t xml:space="preserve">of the Stock Exchanges. The Designated Intermediaries can also set up facilities for off-line electronic registration of Bids, subject to the condition that they may subsequently upload the off-line data file into the on-line </w:t>
      </w:r>
      <w:r w:rsidRPr="00232D83">
        <w:rPr>
          <w:rFonts w:eastAsia="MS Mincho"/>
          <w:sz w:val="20"/>
          <w:szCs w:val="20"/>
          <w:lang w:val="en-GB"/>
        </w:rPr>
        <w:t>facilities for Book Building on a regular basis before the closure of the issue.</w:t>
      </w:r>
    </w:p>
    <w:p w:rsidR="009D72D1" w:rsidRPr="00232D83" w:rsidRDefault="00E34099" w:rsidP="009D72D1">
      <w:pPr>
        <w:widowControl w:val="0"/>
        <w:numPr>
          <w:ilvl w:val="0"/>
          <w:numId w:val="126"/>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On the Bid/</w:t>
      </w:r>
      <w:r w:rsidR="00486CED">
        <w:rPr>
          <w:rFonts w:eastAsia="MS Mincho"/>
          <w:sz w:val="20"/>
          <w:szCs w:val="20"/>
          <w:lang w:val="en-GB"/>
        </w:rPr>
        <w:t>Offer</w:t>
      </w:r>
      <w:r w:rsidRPr="00232D83">
        <w:rPr>
          <w:rFonts w:eastAsia="MS Mincho"/>
          <w:sz w:val="20"/>
          <w:szCs w:val="20"/>
          <w:lang w:val="en-GB"/>
        </w:rPr>
        <w:t xml:space="preserve"> Closing Date, the Designated Intermediaries may upload the Bids till such time as may be permitted by the Stock Exchanges.</w:t>
      </w:r>
    </w:p>
    <w:p w:rsidR="009D72D1" w:rsidRPr="00232D83" w:rsidRDefault="00E34099" w:rsidP="009D72D1">
      <w:pPr>
        <w:widowControl w:val="0"/>
        <w:numPr>
          <w:ilvl w:val="0"/>
          <w:numId w:val="126"/>
        </w:numPr>
        <w:autoSpaceDE w:val="0"/>
        <w:autoSpaceDN w:val="0"/>
        <w:adjustRightInd w:val="0"/>
        <w:spacing w:after="200"/>
        <w:ind w:left="1440" w:hanging="720"/>
        <w:jc w:val="both"/>
        <w:rPr>
          <w:rFonts w:eastAsia="MS Mincho"/>
          <w:sz w:val="20"/>
          <w:szCs w:val="20"/>
        </w:rPr>
      </w:pPr>
      <w:r w:rsidRPr="00232D83">
        <w:rPr>
          <w:rFonts w:eastAsia="MS Mincho"/>
          <w:sz w:val="20"/>
          <w:szCs w:val="20"/>
          <w:lang w:val="en-GB"/>
        </w:rPr>
        <w:t xml:space="preserve">Only Bids that are uploaded on the Stock Exchanges Platform </w:t>
      </w:r>
      <w:r w:rsidR="00C21C10">
        <w:rPr>
          <w:rFonts w:eastAsia="MS Mincho"/>
          <w:sz w:val="20"/>
          <w:szCs w:val="20"/>
          <w:lang w:val="en-GB"/>
        </w:rPr>
        <w:t>would be</w:t>
      </w:r>
      <w:r w:rsidR="00C21C10" w:rsidRPr="00232D83">
        <w:rPr>
          <w:rFonts w:eastAsia="MS Mincho"/>
          <w:sz w:val="20"/>
          <w:szCs w:val="20"/>
          <w:lang w:val="en-GB"/>
        </w:rPr>
        <w:t xml:space="preserve"> </w:t>
      </w:r>
      <w:r w:rsidRPr="00232D83">
        <w:rPr>
          <w:rFonts w:eastAsia="MS Mincho"/>
          <w:sz w:val="20"/>
          <w:szCs w:val="20"/>
          <w:lang w:val="en-GB"/>
        </w:rPr>
        <w:t xml:space="preserve">considered for allocation/ Allotment. </w:t>
      </w:r>
      <w:r w:rsidR="00C63A27">
        <w:rPr>
          <w:rFonts w:eastAsia="MS Mincho"/>
          <w:sz w:val="20"/>
          <w:szCs w:val="20"/>
          <w:lang w:val="en-GB"/>
        </w:rPr>
        <w:t>In Phase I, t</w:t>
      </w:r>
      <w:r w:rsidRPr="00232D83">
        <w:rPr>
          <w:rFonts w:eastAsia="MS Mincho"/>
          <w:sz w:val="20"/>
          <w:szCs w:val="20"/>
        </w:rPr>
        <w:t>he Designated Intermediaries are given</w:t>
      </w:r>
      <w:r w:rsidR="00A03677">
        <w:rPr>
          <w:rFonts w:eastAsia="MS Mincho"/>
          <w:sz w:val="20"/>
          <w:szCs w:val="20"/>
        </w:rPr>
        <w:t xml:space="preserve"> time</w:t>
      </w:r>
      <w:r w:rsidRPr="00232D83">
        <w:rPr>
          <w:rFonts w:eastAsia="MS Mincho"/>
          <w:sz w:val="20"/>
          <w:szCs w:val="20"/>
        </w:rPr>
        <w:t xml:space="preserve"> till 1:00 pm on the day following the Bid/</w:t>
      </w:r>
      <w:r w:rsidR="00486CED">
        <w:rPr>
          <w:rFonts w:eastAsia="MS Mincho"/>
          <w:sz w:val="20"/>
          <w:szCs w:val="20"/>
        </w:rPr>
        <w:t>Offer</w:t>
      </w:r>
      <w:r w:rsidRPr="00232D83">
        <w:rPr>
          <w:rFonts w:eastAsia="MS Mincho"/>
          <w:sz w:val="20"/>
          <w:szCs w:val="20"/>
        </w:rPr>
        <w:t xml:space="preserve"> Closing Date to modify select fields uploade</w:t>
      </w:r>
      <w:r w:rsidRPr="00232D83">
        <w:rPr>
          <w:rFonts w:eastAsia="MS Mincho"/>
          <w:sz w:val="20"/>
          <w:szCs w:val="20"/>
        </w:rPr>
        <w:t>d in the Stock Exchange Platform during the Bid/</w:t>
      </w:r>
      <w:r w:rsidR="00486CED">
        <w:rPr>
          <w:rFonts w:eastAsia="MS Mincho"/>
          <w:sz w:val="20"/>
          <w:szCs w:val="20"/>
        </w:rPr>
        <w:t>Offer</w:t>
      </w:r>
      <w:r w:rsidRPr="00232D83">
        <w:rPr>
          <w:rFonts w:eastAsia="MS Mincho"/>
          <w:sz w:val="20"/>
          <w:szCs w:val="20"/>
        </w:rPr>
        <w:t xml:space="preserve"> Period after which the Stock Exchange(s) send the bid information to the Registrar to the </w:t>
      </w:r>
      <w:r w:rsidR="00486CED">
        <w:rPr>
          <w:rFonts w:eastAsia="MS Mincho"/>
          <w:sz w:val="20"/>
          <w:szCs w:val="20"/>
          <w:lang w:val="en-GB"/>
        </w:rPr>
        <w:t>Offer</w:t>
      </w:r>
      <w:r w:rsidRPr="00232D83">
        <w:rPr>
          <w:rFonts w:eastAsia="MS Mincho"/>
          <w:sz w:val="20"/>
          <w:szCs w:val="20"/>
        </w:rPr>
        <w:t xml:space="preserve"> for further processing.</w:t>
      </w:r>
      <w:r w:rsidR="00AF0678">
        <w:rPr>
          <w:rFonts w:eastAsia="MS Mincho"/>
          <w:sz w:val="20"/>
          <w:szCs w:val="20"/>
        </w:rPr>
        <w:t xml:space="preserve"> </w:t>
      </w:r>
    </w:p>
    <w:p w:rsidR="009D72D1" w:rsidRPr="00232D83" w:rsidRDefault="00E34099" w:rsidP="009D72D1">
      <w:pPr>
        <w:widowControl w:val="0"/>
        <w:numPr>
          <w:ilvl w:val="1"/>
          <w:numId w:val="124"/>
        </w:numPr>
        <w:tabs>
          <w:tab w:val="clear" w:pos="0"/>
        </w:tabs>
        <w:spacing w:after="200"/>
        <w:ind w:left="720" w:hanging="720"/>
        <w:jc w:val="both"/>
        <w:rPr>
          <w:rFonts w:eastAsia="MS Mincho"/>
          <w:sz w:val="20"/>
          <w:szCs w:val="20"/>
          <w:lang w:val="en-GB"/>
        </w:rPr>
      </w:pPr>
      <w:r w:rsidRPr="00232D83">
        <w:rPr>
          <w:rFonts w:eastAsia="MS Mincho"/>
          <w:b/>
          <w:snapToGrid w:val="0"/>
          <w:sz w:val="20"/>
          <w:szCs w:val="20"/>
          <w:lang w:val="en-GB"/>
        </w:rPr>
        <w:t>BUILD</w:t>
      </w:r>
      <w:r w:rsidRPr="00232D83">
        <w:rPr>
          <w:rFonts w:eastAsia="MS Mincho"/>
          <w:b/>
          <w:sz w:val="20"/>
          <w:szCs w:val="20"/>
          <w:lang w:val="en-GB"/>
        </w:rPr>
        <w:t xml:space="preserve"> UP OF THE BOOK</w:t>
      </w:r>
    </w:p>
    <w:p w:rsidR="009D72D1" w:rsidRPr="00232D83" w:rsidRDefault="00E34099" w:rsidP="009D72D1">
      <w:pPr>
        <w:widowControl w:val="0"/>
        <w:numPr>
          <w:ilvl w:val="0"/>
          <w:numId w:val="127"/>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 received from various Bidders/Applicants through the De</w:t>
      </w:r>
      <w:r w:rsidRPr="00232D83">
        <w:rPr>
          <w:rFonts w:eastAsia="MS Mincho"/>
          <w:sz w:val="20"/>
          <w:szCs w:val="20"/>
          <w:lang w:val="en-GB"/>
        </w:rPr>
        <w:t xml:space="preserve">signated Intermediaries may be electronically uploaded on the Bidding Platform of the Stock Exchanges’ on a regular basis. The book gets built up at various price levels. This information may be available with the </w:t>
      </w:r>
      <w:r w:rsidR="00E405A8">
        <w:rPr>
          <w:rFonts w:eastAsia="MS Mincho"/>
          <w:sz w:val="20"/>
          <w:szCs w:val="20"/>
          <w:lang w:val="en-GB"/>
        </w:rPr>
        <w:t>BRLM</w:t>
      </w:r>
      <w:r w:rsidRPr="00232D83">
        <w:rPr>
          <w:rFonts w:eastAsia="MS Mincho"/>
          <w:sz w:val="20"/>
          <w:szCs w:val="20"/>
          <w:lang w:val="en-GB"/>
        </w:rPr>
        <w:t>s at the end of the Bid/</w:t>
      </w:r>
      <w:r w:rsidR="00486CED">
        <w:rPr>
          <w:rFonts w:eastAsia="MS Mincho"/>
          <w:sz w:val="20"/>
          <w:szCs w:val="20"/>
          <w:lang w:val="en-GB"/>
        </w:rPr>
        <w:t>Offer</w:t>
      </w:r>
      <w:r w:rsidRPr="00232D83">
        <w:rPr>
          <w:rFonts w:eastAsia="MS Mincho"/>
          <w:sz w:val="20"/>
          <w:szCs w:val="20"/>
          <w:lang w:val="en-GB"/>
        </w:rPr>
        <w:t xml:space="preserve"> Period.</w:t>
      </w:r>
    </w:p>
    <w:p w:rsidR="009D72D1" w:rsidRPr="00232D83" w:rsidRDefault="00E34099" w:rsidP="009D72D1">
      <w:pPr>
        <w:widowControl w:val="0"/>
        <w:numPr>
          <w:ilvl w:val="0"/>
          <w:numId w:val="127"/>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Based on the aggregate demand and price for Bids registered on the Stock Exchanges Platform, a graphical representation of consolidated demand and price as available on the websites of the Stock Exchanges may be made available at the Bidding centr</w:t>
      </w:r>
      <w:r w:rsidRPr="00232D83">
        <w:rPr>
          <w:rFonts w:eastAsia="MS Mincho"/>
          <w:sz w:val="20"/>
          <w:szCs w:val="20"/>
          <w:lang w:val="en-GB"/>
        </w:rPr>
        <w:t>es during the Bid/</w:t>
      </w:r>
      <w:r w:rsidR="00486CED">
        <w:rPr>
          <w:rFonts w:eastAsia="MS Mincho"/>
          <w:sz w:val="20"/>
          <w:szCs w:val="20"/>
          <w:lang w:val="en-GB"/>
        </w:rPr>
        <w:t>Offer</w:t>
      </w:r>
      <w:r w:rsidRPr="00232D83">
        <w:rPr>
          <w:rFonts w:eastAsia="MS Mincho"/>
          <w:sz w:val="20"/>
          <w:szCs w:val="20"/>
          <w:lang w:val="en-GB"/>
        </w:rPr>
        <w:t xml:space="preserve"> Period.</w:t>
      </w:r>
    </w:p>
    <w:p w:rsidR="009D72D1" w:rsidRPr="00232D83" w:rsidRDefault="00E34099" w:rsidP="009D72D1">
      <w:pPr>
        <w:widowControl w:val="0"/>
        <w:numPr>
          <w:ilvl w:val="1"/>
          <w:numId w:val="124"/>
        </w:numPr>
        <w:tabs>
          <w:tab w:val="clear" w:pos="0"/>
        </w:tabs>
        <w:spacing w:after="200"/>
        <w:ind w:left="720" w:hanging="720"/>
        <w:jc w:val="both"/>
        <w:rPr>
          <w:rFonts w:eastAsia="MS Mincho"/>
          <w:b/>
          <w:sz w:val="20"/>
          <w:szCs w:val="20"/>
          <w:lang w:val="en-GB"/>
        </w:rPr>
      </w:pPr>
      <w:r w:rsidRPr="00232D83">
        <w:rPr>
          <w:rFonts w:eastAsia="MS Mincho"/>
          <w:b/>
          <w:sz w:val="20"/>
          <w:szCs w:val="20"/>
          <w:lang w:val="en-GB"/>
        </w:rPr>
        <w:t>WITHDRAWAL OF BIDS</w:t>
      </w:r>
    </w:p>
    <w:p w:rsidR="009D72D1" w:rsidRPr="00232D83" w:rsidRDefault="00E34099" w:rsidP="009D72D1">
      <w:pPr>
        <w:widowControl w:val="0"/>
        <w:numPr>
          <w:ilvl w:val="0"/>
          <w:numId w:val="128"/>
        </w:numPr>
        <w:autoSpaceDE w:val="0"/>
        <w:autoSpaceDN w:val="0"/>
        <w:adjustRightInd w:val="0"/>
        <w:spacing w:after="200"/>
        <w:ind w:left="1418" w:hanging="709"/>
        <w:jc w:val="both"/>
        <w:rPr>
          <w:rFonts w:eastAsia="MS Mincho"/>
          <w:sz w:val="20"/>
          <w:szCs w:val="20"/>
          <w:lang w:val="en-GB"/>
        </w:rPr>
      </w:pPr>
      <w:r w:rsidRPr="00232D83">
        <w:rPr>
          <w:rFonts w:eastAsia="MS Mincho"/>
          <w:sz w:val="20"/>
          <w:szCs w:val="20"/>
          <w:lang w:val="en-GB"/>
        </w:rPr>
        <w:t>RIIs can withdraw their Bids until Bid/</w:t>
      </w:r>
      <w:r w:rsidR="00486CED">
        <w:rPr>
          <w:rFonts w:eastAsia="MS Mincho"/>
          <w:sz w:val="20"/>
          <w:szCs w:val="20"/>
          <w:lang w:val="en-GB"/>
        </w:rPr>
        <w:t>Offer</w:t>
      </w:r>
      <w:r w:rsidRPr="00232D83">
        <w:rPr>
          <w:rFonts w:eastAsia="MS Mincho"/>
          <w:sz w:val="20"/>
          <w:szCs w:val="20"/>
          <w:lang w:val="en-GB"/>
        </w:rPr>
        <w:t xml:space="preserve"> Closing Date. In case a RII wishes to withdraw the Bid, the same can be done by submitting a request for the same to the concerned Designated Intermediary, who </w:t>
      </w:r>
      <w:r w:rsidRPr="00232D83">
        <w:rPr>
          <w:rFonts w:eastAsia="MS Mincho"/>
          <w:sz w:val="20"/>
          <w:szCs w:val="20"/>
          <w:lang w:val="en-GB"/>
        </w:rPr>
        <w:t xml:space="preserve">shall do the requisite, including unblocking of the funds in the </w:t>
      </w:r>
      <w:r w:rsidR="00704AA6">
        <w:rPr>
          <w:rFonts w:eastAsia="MS Mincho"/>
          <w:sz w:val="20"/>
          <w:szCs w:val="20"/>
          <w:lang w:val="en-GB"/>
        </w:rPr>
        <w:t>ASBA</w:t>
      </w:r>
      <w:r w:rsidR="00704AA6" w:rsidRPr="00232D83">
        <w:rPr>
          <w:rFonts w:eastAsia="MS Mincho"/>
          <w:sz w:val="20"/>
          <w:szCs w:val="20"/>
          <w:lang w:val="en-GB"/>
        </w:rPr>
        <w:t xml:space="preserve"> </w:t>
      </w:r>
      <w:r w:rsidRPr="00232D83">
        <w:rPr>
          <w:rFonts w:eastAsia="MS Mincho"/>
          <w:sz w:val="20"/>
          <w:szCs w:val="20"/>
          <w:lang w:val="en-GB"/>
        </w:rPr>
        <w:t>Account</w:t>
      </w:r>
      <w:r w:rsidRPr="00232D83">
        <w:rPr>
          <w:rFonts w:eastAsia="MS Mincho"/>
          <w:spacing w:val="3"/>
          <w:sz w:val="20"/>
          <w:szCs w:val="20"/>
        </w:rPr>
        <w:t>.</w:t>
      </w:r>
    </w:p>
    <w:p w:rsidR="009D72D1" w:rsidRPr="00232D83" w:rsidRDefault="00E34099" w:rsidP="009D72D1">
      <w:pPr>
        <w:widowControl w:val="0"/>
        <w:numPr>
          <w:ilvl w:val="0"/>
          <w:numId w:val="128"/>
        </w:numPr>
        <w:autoSpaceDE w:val="0"/>
        <w:autoSpaceDN w:val="0"/>
        <w:adjustRightInd w:val="0"/>
        <w:spacing w:after="200"/>
        <w:ind w:left="1418" w:hanging="709"/>
        <w:jc w:val="both"/>
        <w:rPr>
          <w:rFonts w:eastAsia="MS Mincho"/>
          <w:sz w:val="20"/>
          <w:szCs w:val="20"/>
        </w:rPr>
      </w:pPr>
      <w:r w:rsidRPr="00232D83">
        <w:rPr>
          <w:rFonts w:eastAsia="MS Mincho"/>
          <w:spacing w:val="3"/>
          <w:sz w:val="20"/>
          <w:szCs w:val="20"/>
        </w:rPr>
        <w:t>T</w:t>
      </w:r>
      <w:r w:rsidRPr="00232D83">
        <w:rPr>
          <w:rFonts w:eastAsia="MS Mincho"/>
          <w:spacing w:val="-1"/>
          <w:sz w:val="20"/>
          <w:szCs w:val="20"/>
        </w:rPr>
        <w:t>h</w:t>
      </w:r>
      <w:r w:rsidRPr="00232D83">
        <w:rPr>
          <w:rFonts w:eastAsia="MS Mincho"/>
          <w:sz w:val="20"/>
          <w:szCs w:val="20"/>
        </w:rPr>
        <w:t xml:space="preserve">e </w:t>
      </w:r>
      <w:r w:rsidRPr="00232D83">
        <w:rPr>
          <w:rFonts w:eastAsia="MS Mincho"/>
          <w:spacing w:val="-1"/>
          <w:sz w:val="20"/>
          <w:szCs w:val="20"/>
        </w:rPr>
        <w:t>R</w:t>
      </w:r>
      <w:r w:rsidRPr="00232D83">
        <w:rPr>
          <w:rFonts w:eastAsia="MS Mincho"/>
          <w:sz w:val="20"/>
          <w:szCs w:val="20"/>
        </w:rPr>
        <w:t>e</w:t>
      </w:r>
      <w:r w:rsidRPr="00232D83">
        <w:rPr>
          <w:rFonts w:eastAsia="MS Mincho"/>
          <w:spacing w:val="-1"/>
          <w:sz w:val="20"/>
          <w:szCs w:val="20"/>
        </w:rPr>
        <w:t>g</w:t>
      </w:r>
      <w:r w:rsidRPr="00232D83">
        <w:rPr>
          <w:rFonts w:eastAsia="MS Mincho"/>
          <w:spacing w:val="2"/>
          <w:sz w:val="20"/>
          <w:szCs w:val="20"/>
        </w:rPr>
        <w:t>i</w:t>
      </w:r>
      <w:r w:rsidRPr="00232D83">
        <w:rPr>
          <w:rFonts w:eastAsia="MS Mincho"/>
          <w:spacing w:val="-1"/>
          <w:sz w:val="20"/>
          <w:szCs w:val="20"/>
        </w:rPr>
        <w:t>s</w:t>
      </w:r>
      <w:r w:rsidRPr="00232D83">
        <w:rPr>
          <w:rFonts w:eastAsia="MS Mincho"/>
          <w:sz w:val="20"/>
          <w:szCs w:val="20"/>
        </w:rPr>
        <w:t xml:space="preserve">trar to </w:t>
      </w:r>
      <w:r w:rsidRPr="00232D83">
        <w:rPr>
          <w:rFonts w:eastAsia="MS Mincho"/>
          <w:spacing w:val="2"/>
          <w:sz w:val="20"/>
          <w:szCs w:val="20"/>
        </w:rPr>
        <w:t>t</w:t>
      </w:r>
      <w:r w:rsidRPr="00232D83">
        <w:rPr>
          <w:rFonts w:eastAsia="MS Mincho"/>
          <w:spacing w:val="-1"/>
          <w:sz w:val="20"/>
          <w:szCs w:val="20"/>
        </w:rPr>
        <w:t>h</w:t>
      </w:r>
      <w:r w:rsidRPr="00232D83">
        <w:rPr>
          <w:rFonts w:eastAsia="MS Mincho"/>
          <w:sz w:val="20"/>
          <w:szCs w:val="20"/>
        </w:rPr>
        <w:t xml:space="preserve">e </w:t>
      </w:r>
      <w:r w:rsidR="00486CED">
        <w:rPr>
          <w:rFonts w:eastAsia="MS Mincho"/>
          <w:spacing w:val="2"/>
          <w:sz w:val="20"/>
          <w:szCs w:val="20"/>
        </w:rPr>
        <w:t>Offer</w:t>
      </w:r>
      <w:r w:rsidRPr="00232D83">
        <w:rPr>
          <w:rFonts w:eastAsia="MS Mincho"/>
          <w:sz w:val="20"/>
          <w:szCs w:val="20"/>
        </w:rPr>
        <w:t xml:space="preserve"> </w:t>
      </w:r>
      <w:r w:rsidRPr="00232D83">
        <w:rPr>
          <w:rFonts w:eastAsia="MS Mincho"/>
          <w:spacing w:val="2"/>
          <w:sz w:val="20"/>
          <w:szCs w:val="20"/>
        </w:rPr>
        <w:t>s</w:t>
      </w:r>
      <w:r w:rsidRPr="00232D83">
        <w:rPr>
          <w:rFonts w:eastAsia="MS Mincho"/>
          <w:spacing w:val="-1"/>
          <w:sz w:val="20"/>
          <w:szCs w:val="20"/>
        </w:rPr>
        <w:t>h</w:t>
      </w:r>
      <w:r w:rsidRPr="00232D83">
        <w:rPr>
          <w:rFonts w:eastAsia="MS Mincho"/>
          <w:sz w:val="20"/>
          <w:szCs w:val="20"/>
        </w:rPr>
        <w:t xml:space="preserve">all </w:t>
      </w:r>
      <w:r w:rsidRPr="00232D83">
        <w:rPr>
          <w:rFonts w:eastAsia="MS Mincho"/>
          <w:spacing w:val="-1"/>
          <w:sz w:val="20"/>
          <w:szCs w:val="20"/>
        </w:rPr>
        <w:t>g</w:t>
      </w:r>
      <w:r w:rsidRPr="00232D83">
        <w:rPr>
          <w:rFonts w:eastAsia="MS Mincho"/>
          <w:spacing w:val="2"/>
          <w:sz w:val="20"/>
          <w:szCs w:val="20"/>
        </w:rPr>
        <w:t>i</w:t>
      </w:r>
      <w:r w:rsidRPr="00232D83">
        <w:rPr>
          <w:rFonts w:eastAsia="MS Mincho"/>
          <w:spacing w:val="-1"/>
          <w:sz w:val="20"/>
          <w:szCs w:val="20"/>
        </w:rPr>
        <w:t>v</w:t>
      </w:r>
      <w:r w:rsidRPr="00232D83">
        <w:rPr>
          <w:rFonts w:eastAsia="MS Mincho"/>
          <w:sz w:val="20"/>
          <w:szCs w:val="20"/>
        </w:rPr>
        <w:t xml:space="preserve">e </w:t>
      </w:r>
      <w:r w:rsidRPr="00232D83">
        <w:rPr>
          <w:rFonts w:eastAsia="MS Mincho"/>
          <w:spacing w:val="2"/>
          <w:sz w:val="20"/>
          <w:szCs w:val="20"/>
        </w:rPr>
        <w:t>i</w:t>
      </w:r>
      <w:r w:rsidRPr="00232D83">
        <w:rPr>
          <w:rFonts w:eastAsia="MS Mincho"/>
          <w:spacing w:val="-1"/>
          <w:sz w:val="20"/>
          <w:szCs w:val="20"/>
        </w:rPr>
        <w:t>ns</w:t>
      </w:r>
      <w:r w:rsidRPr="00232D83">
        <w:rPr>
          <w:rFonts w:eastAsia="MS Mincho"/>
          <w:sz w:val="20"/>
          <w:szCs w:val="20"/>
        </w:rPr>
        <w:t>t</w:t>
      </w:r>
      <w:r w:rsidRPr="00232D83">
        <w:rPr>
          <w:rFonts w:eastAsia="MS Mincho"/>
          <w:spacing w:val="3"/>
          <w:sz w:val="20"/>
          <w:szCs w:val="20"/>
        </w:rPr>
        <w:t>r</w:t>
      </w:r>
      <w:r w:rsidRPr="00232D83">
        <w:rPr>
          <w:rFonts w:eastAsia="MS Mincho"/>
          <w:spacing w:val="-1"/>
          <w:sz w:val="20"/>
          <w:szCs w:val="20"/>
        </w:rPr>
        <w:t>u</w:t>
      </w:r>
      <w:r w:rsidRPr="00232D83">
        <w:rPr>
          <w:rFonts w:eastAsia="MS Mincho"/>
          <w:sz w:val="20"/>
          <w:szCs w:val="20"/>
        </w:rPr>
        <w:t>cti</w:t>
      </w:r>
      <w:r w:rsidRPr="00232D83">
        <w:rPr>
          <w:rFonts w:eastAsia="MS Mincho"/>
          <w:spacing w:val="1"/>
          <w:sz w:val="20"/>
          <w:szCs w:val="20"/>
        </w:rPr>
        <w:t>o</w:t>
      </w:r>
      <w:r w:rsidRPr="00232D83">
        <w:rPr>
          <w:rFonts w:eastAsia="MS Mincho"/>
          <w:sz w:val="20"/>
          <w:szCs w:val="20"/>
        </w:rPr>
        <w:t xml:space="preserve">n to </w:t>
      </w:r>
      <w:r w:rsidRPr="00232D83">
        <w:rPr>
          <w:rFonts w:eastAsia="MS Mincho"/>
          <w:spacing w:val="2"/>
          <w:sz w:val="20"/>
          <w:szCs w:val="20"/>
        </w:rPr>
        <w:t>t</w:t>
      </w:r>
      <w:r w:rsidRPr="00232D83">
        <w:rPr>
          <w:rFonts w:eastAsia="MS Mincho"/>
          <w:spacing w:val="-1"/>
          <w:sz w:val="20"/>
          <w:szCs w:val="20"/>
        </w:rPr>
        <w:t>h</w:t>
      </w:r>
      <w:r w:rsidRPr="00232D83">
        <w:rPr>
          <w:rFonts w:eastAsia="MS Mincho"/>
          <w:sz w:val="20"/>
          <w:szCs w:val="20"/>
        </w:rPr>
        <w:t>e S</w:t>
      </w:r>
      <w:r w:rsidRPr="00232D83">
        <w:rPr>
          <w:rFonts w:eastAsia="MS Mincho"/>
          <w:spacing w:val="-1"/>
          <w:sz w:val="20"/>
          <w:szCs w:val="20"/>
        </w:rPr>
        <w:t>C</w:t>
      </w:r>
      <w:r w:rsidRPr="00232D83">
        <w:rPr>
          <w:rFonts w:eastAsia="MS Mincho"/>
          <w:sz w:val="20"/>
          <w:szCs w:val="20"/>
        </w:rPr>
        <w:t xml:space="preserve">SB </w:t>
      </w:r>
      <w:r w:rsidR="00AF0678">
        <w:rPr>
          <w:rFonts w:eastAsia="MS Mincho"/>
          <w:sz w:val="20"/>
          <w:szCs w:val="20"/>
        </w:rPr>
        <w:t xml:space="preserve">or the </w:t>
      </w:r>
      <w:r w:rsidR="005964F9">
        <w:rPr>
          <w:rFonts w:eastAsia="MS Mincho"/>
          <w:sz w:val="20"/>
          <w:szCs w:val="20"/>
        </w:rPr>
        <w:t xml:space="preserve">Sponsor </w:t>
      </w:r>
      <w:r w:rsidR="00AF0678">
        <w:rPr>
          <w:rFonts w:eastAsia="MS Mincho"/>
          <w:sz w:val="20"/>
          <w:szCs w:val="20"/>
        </w:rPr>
        <w:t xml:space="preserve">Bank, as applicable, </w:t>
      </w:r>
      <w:r w:rsidRPr="00232D83">
        <w:rPr>
          <w:rFonts w:eastAsia="MS Mincho"/>
          <w:spacing w:val="-1"/>
          <w:sz w:val="20"/>
          <w:szCs w:val="20"/>
        </w:rPr>
        <w:t>f</w:t>
      </w:r>
      <w:r w:rsidRPr="00232D83">
        <w:rPr>
          <w:rFonts w:eastAsia="MS Mincho"/>
          <w:spacing w:val="1"/>
          <w:sz w:val="20"/>
          <w:szCs w:val="20"/>
        </w:rPr>
        <w:t>o</w:t>
      </w:r>
      <w:r w:rsidRPr="00232D83">
        <w:rPr>
          <w:rFonts w:eastAsia="MS Mincho"/>
          <w:sz w:val="20"/>
          <w:szCs w:val="20"/>
        </w:rPr>
        <w:t xml:space="preserve">r </w:t>
      </w:r>
      <w:r w:rsidRPr="00232D83">
        <w:rPr>
          <w:rFonts w:eastAsia="MS Mincho"/>
          <w:spacing w:val="1"/>
          <w:sz w:val="20"/>
          <w:szCs w:val="20"/>
        </w:rPr>
        <w:t>u</w:t>
      </w:r>
      <w:r w:rsidRPr="00232D83">
        <w:rPr>
          <w:rFonts w:eastAsia="MS Mincho"/>
          <w:spacing w:val="-1"/>
          <w:sz w:val="20"/>
          <w:szCs w:val="20"/>
        </w:rPr>
        <w:t>n</w:t>
      </w:r>
      <w:r w:rsidRPr="00232D83">
        <w:rPr>
          <w:rFonts w:eastAsia="MS Mincho"/>
          <w:spacing w:val="1"/>
          <w:sz w:val="20"/>
          <w:szCs w:val="20"/>
        </w:rPr>
        <w:t>b</w:t>
      </w:r>
      <w:r w:rsidRPr="00232D83">
        <w:rPr>
          <w:rFonts w:eastAsia="MS Mincho"/>
          <w:sz w:val="20"/>
          <w:szCs w:val="20"/>
        </w:rPr>
        <w:t>l</w:t>
      </w:r>
      <w:r w:rsidRPr="00232D83">
        <w:rPr>
          <w:rFonts w:eastAsia="MS Mincho"/>
          <w:spacing w:val="1"/>
          <w:sz w:val="20"/>
          <w:szCs w:val="20"/>
        </w:rPr>
        <w:t>o</w:t>
      </w:r>
      <w:r w:rsidRPr="00232D83">
        <w:rPr>
          <w:rFonts w:eastAsia="MS Mincho"/>
          <w:sz w:val="20"/>
          <w:szCs w:val="20"/>
        </w:rPr>
        <w:t>c</w:t>
      </w:r>
      <w:r w:rsidRPr="00232D83">
        <w:rPr>
          <w:rFonts w:eastAsia="MS Mincho"/>
          <w:spacing w:val="-1"/>
          <w:sz w:val="20"/>
          <w:szCs w:val="20"/>
        </w:rPr>
        <w:t>k</w:t>
      </w:r>
      <w:r w:rsidRPr="00232D83">
        <w:rPr>
          <w:rFonts w:eastAsia="MS Mincho"/>
          <w:spacing w:val="2"/>
          <w:sz w:val="20"/>
          <w:szCs w:val="20"/>
        </w:rPr>
        <w:t>i</w:t>
      </w:r>
      <w:r w:rsidRPr="00232D83">
        <w:rPr>
          <w:rFonts w:eastAsia="MS Mincho"/>
          <w:spacing w:val="1"/>
          <w:sz w:val="20"/>
          <w:szCs w:val="20"/>
        </w:rPr>
        <w:t>n</w:t>
      </w:r>
      <w:r w:rsidRPr="00232D83">
        <w:rPr>
          <w:rFonts w:eastAsia="MS Mincho"/>
          <w:sz w:val="20"/>
          <w:szCs w:val="20"/>
        </w:rPr>
        <w:t xml:space="preserve">g </w:t>
      </w:r>
      <w:r w:rsidRPr="00232D83">
        <w:rPr>
          <w:rFonts w:eastAsia="MS Mincho"/>
          <w:spacing w:val="2"/>
          <w:sz w:val="20"/>
          <w:szCs w:val="20"/>
        </w:rPr>
        <w:t>t</w:t>
      </w:r>
      <w:r w:rsidRPr="00232D83">
        <w:rPr>
          <w:rFonts w:eastAsia="MS Mincho"/>
          <w:spacing w:val="-1"/>
          <w:sz w:val="20"/>
          <w:szCs w:val="20"/>
        </w:rPr>
        <w:t>h</w:t>
      </w:r>
      <w:r w:rsidRPr="00232D83">
        <w:rPr>
          <w:rFonts w:eastAsia="MS Mincho"/>
          <w:sz w:val="20"/>
          <w:szCs w:val="20"/>
        </w:rPr>
        <w:t xml:space="preserve">e </w:t>
      </w:r>
      <w:r w:rsidR="00704AA6">
        <w:rPr>
          <w:rFonts w:eastAsia="MS Mincho"/>
          <w:sz w:val="20"/>
          <w:szCs w:val="20"/>
          <w:lang w:val="en-GB"/>
        </w:rPr>
        <w:t>ASBA</w:t>
      </w:r>
      <w:r w:rsidR="00704AA6" w:rsidRPr="00232D83">
        <w:rPr>
          <w:rFonts w:eastAsia="MS Mincho"/>
          <w:spacing w:val="-2"/>
          <w:sz w:val="20"/>
          <w:szCs w:val="20"/>
        </w:rPr>
        <w:t xml:space="preserve"> </w:t>
      </w:r>
      <w:r w:rsidRPr="00232D83">
        <w:rPr>
          <w:rFonts w:eastAsia="MS Mincho"/>
          <w:spacing w:val="-2"/>
          <w:sz w:val="20"/>
          <w:szCs w:val="20"/>
        </w:rPr>
        <w:t>A</w:t>
      </w:r>
      <w:r w:rsidRPr="00232D83">
        <w:rPr>
          <w:rFonts w:eastAsia="MS Mincho"/>
          <w:sz w:val="20"/>
          <w:szCs w:val="20"/>
        </w:rPr>
        <w:t>c</w:t>
      </w:r>
      <w:r w:rsidRPr="00232D83">
        <w:rPr>
          <w:rFonts w:eastAsia="MS Mincho"/>
          <w:spacing w:val="1"/>
          <w:sz w:val="20"/>
          <w:szCs w:val="20"/>
        </w:rPr>
        <w:t>c</w:t>
      </w:r>
      <w:r w:rsidRPr="00232D83">
        <w:rPr>
          <w:rFonts w:eastAsia="MS Mincho"/>
          <w:spacing w:val="3"/>
          <w:sz w:val="20"/>
          <w:szCs w:val="20"/>
        </w:rPr>
        <w:t>o</w:t>
      </w:r>
      <w:r w:rsidRPr="00232D83">
        <w:rPr>
          <w:rFonts w:eastAsia="MS Mincho"/>
          <w:spacing w:val="-1"/>
          <w:sz w:val="20"/>
          <w:szCs w:val="20"/>
        </w:rPr>
        <w:t>un</w:t>
      </w:r>
      <w:r w:rsidRPr="00232D83">
        <w:rPr>
          <w:rFonts w:eastAsia="MS Mincho"/>
          <w:sz w:val="20"/>
          <w:szCs w:val="20"/>
        </w:rPr>
        <w:t>t up</w:t>
      </w:r>
      <w:r w:rsidRPr="00232D83">
        <w:rPr>
          <w:rFonts w:eastAsia="MS Mincho"/>
          <w:spacing w:val="1"/>
          <w:sz w:val="20"/>
          <w:szCs w:val="20"/>
        </w:rPr>
        <w:t>o</w:t>
      </w:r>
      <w:r w:rsidRPr="00232D83">
        <w:rPr>
          <w:rFonts w:eastAsia="MS Mincho"/>
          <w:sz w:val="20"/>
          <w:szCs w:val="20"/>
        </w:rPr>
        <w:t>n</w:t>
      </w:r>
      <w:r w:rsidRPr="00232D83">
        <w:rPr>
          <w:rFonts w:eastAsia="MS Mincho"/>
          <w:spacing w:val="28"/>
          <w:sz w:val="20"/>
          <w:szCs w:val="20"/>
        </w:rPr>
        <w:t xml:space="preserve"> </w:t>
      </w:r>
      <w:r w:rsidRPr="00232D83">
        <w:rPr>
          <w:rFonts w:eastAsia="MS Mincho"/>
          <w:sz w:val="20"/>
          <w:szCs w:val="20"/>
        </w:rPr>
        <w:t xml:space="preserve">or after the finalization of basis of </w:t>
      </w:r>
      <w:r w:rsidRPr="00232D83">
        <w:rPr>
          <w:rFonts w:eastAsia="MS Mincho"/>
          <w:sz w:val="20"/>
          <w:szCs w:val="20"/>
        </w:rPr>
        <w:t>Allotment.</w:t>
      </w:r>
      <w:r w:rsidRPr="00232D83">
        <w:rPr>
          <w:rFonts w:eastAsia="MS Mincho"/>
          <w:spacing w:val="36"/>
          <w:sz w:val="20"/>
          <w:szCs w:val="20"/>
        </w:rPr>
        <w:t xml:space="preserve"> </w:t>
      </w:r>
      <w:r w:rsidRPr="00232D83">
        <w:rPr>
          <w:rFonts w:eastAsia="MS Mincho"/>
          <w:sz w:val="20"/>
          <w:szCs w:val="20"/>
        </w:rPr>
        <w:t>Q</w:t>
      </w:r>
      <w:r w:rsidRPr="00232D83">
        <w:rPr>
          <w:rFonts w:eastAsia="MS Mincho"/>
          <w:spacing w:val="1"/>
          <w:sz w:val="20"/>
          <w:szCs w:val="20"/>
        </w:rPr>
        <w:t>IB</w:t>
      </w:r>
      <w:r w:rsidRPr="00232D83">
        <w:rPr>
          <w:rFonts w:eastAsia="MS Mincho"/>
          <w:sz w:val="20"/>
          <w:szCs w:val="20"/>
        </w:rPr>
        <w:t>s</w:t>
      </w:r>
      <w:r w:rsidRPr="00232D83">
        <w:rPr>
          <w:rFonts w:eastAsia="MS Mincho"/>
          <w:spacing w:val="35"/>
          <w:sz w:val="20"/>
          <w:szCs w:val="20"/>
        </w:rPr>
        <w:t xml:space="preserve"> </w:t>
      </w:r>
      <w:r w:rsidRPr="00232D83">
        <w:rPr>
          <w:rFonts w:eastAsia="MS Mincho"/>
          <w:sz w:val="20"/>
          <w:szCs w:val="20"/>
        </w:rPr>
        <w:t>a</w:t>
      </w:r>
      <w:r w:rsidRPr="00232D83">
        <w:rPr>
          <w:rFonts w:eastAsia="MS Mincho"/>
          <w:spacing w:val="-1"/>
          <w:sz w:val="20"/>
          <w:szCs w:val="20"/>
        </w:rPr>
        <w:t>n</w:t>
      </w:r>
      <w:r w:rsidRPr="00232D83">
        <w:rPr>
          <w:rFonts w:eastAsia="MS Mincho"/>
          <w:sz w:val="20"/>
          <w:szCs w:val="20"/>
        </w:rPr>
        <w:t>d</w:t>
      </w:r>
      <w:r w:rsidRPr="00232D83">
        <w:rPr>
          <w:rFonts w:eastAsia="MS Mincho"/>
          <w:spacing w:val="33"/>
          <w:sz w:val="20"/>
          <w:szCs w:val="20"/>
        </w:rPr>
        <w:t xml:space="preserve"> </w:t>
      </w:r>
      <w:r w:rsidRPr="00232D83">
        <w:rPr>
          <w:rFonts w:eastAsia="MS Mincho"/>
          <w:sz w:val="20"/>
          <w:szCs w:val="20"/>
        </w:rPr>
        <w:t>N</w:t>
      </w:r>
      <w:r w:rsidRPr="00232D83">
        <w:rPr>
          <w:rFonts w:eastAsia="MS Mincho"/>
          <w:spacing w:val="1"/>
          <w:sz w:val="20"/>
          <w:szCs w:val="20"/>
        </w:rPr>
        <w:t>II</w:t>
      </w:r>
      <w:r w:rsidRPr="00232D83">
        <w:rPr>
          <w:rFonts w:eastAsia="MS Mincho"/>
          <w:sz w:val="20"/>
          <w:szCs w:val="20"/>
        </w:rPr>
        <w:t>s</w:t>
      </w:r>
      <w:r w:rsidRPr="00232D83">
        <w:rPr>
          <w:rFonts w:eastAsia="MS Mincho"/>
          <w:spacing w:val="33"/>
          <w:sz w:val="20"/>
          <w:szCs w:val="20"/>
        </w:rPr>
        <w:t xml:space="preserve"> </w:t>
      </w:r>
      <w:r w:rsidRPr="00232D83">
        <w:rPr>
          <w:rFonts w:eastAsia="MS Mincho"/>
          <w:sz w:val="20"/>
          <w:szCs w:val="20"/>
        </w:rPr>
        <w:t>c</w:t>
      </w:r>
      <w:r w:rsidRPr="00232D83">
        <w:rPr>
          <w:rFonts w:eastAsia="MS Mincho"/>
          <w:spacing w:val="3"/>
          <w:sz w:val="20"/>
          <w:szCs w:val="20"/>
        </w:rPr>
        <w:t>a</w:t>
      </w:r>
      <w:r w:rsidRPr="00232D83">
        <w:rPr>
          <w:rFonts w:eastAsia="MS Mincho"/>
          <w:sz w:val="20"/>
          <w:szCs w:val="20"/>
        </w:rPr>
        <w:t>n</w:t>
      </w:r>
      <w:r w:rsidRPr="00232D83">
        <w:rPr>
          <w:rFonts w:eastAsia="MS Mincho"/>
          <w:spacing w:val="31"/>
          <w:sz w:val="20"/>
          <w:szCs w:val="20"/>
        </w:rPr>
        <w:t xml:space="preserve"> </w:t>
      </w:r>
      <w:r w:rsidRPr="00232D83">
        <w:rPr>
          <w:rFonts w:eastAsia="MS Mincho"/>
          <w:spacing w:val="-1"/>
          <w:sz w:val="20"/>
          <w:szCs w:val="20"/>
        </w:rPr>
        <w:t>n</w:t>
      </w:r>
      <w:r w:rsidRPr="00232D83">
        <w:rPr>
          <w:rFonts w:eastAsia="MS Mincho"/>
          <w:sz w:val="20"/>
          <w:szCs w:val="20"/>
        </w:rPr>
        <w:t>ei</w:t>
      </w:r>
      <w:r w:rsidRPr="00232D83">
        <w:rPr>
          <w:rFonts w:eastAsia="MS Mincho"/>
          <w:spacing w:val="2"/>
          <w:sz w:val="20"/>
          <w:szCs w:val="20"/>
        </w:rPr>
        <w:t>t</w:t>
      </w:r>
      <w:r w:rsidRPr="00232D83">
        <w:rPr>
          <w:rFonts w:eastAsia="MS Mincho"/>
          <w:spacing w:val="1"/>
          <w:sz w:val="20"/>
          <w:szCs w:val="20"/>
        </w:rPr>
        <w:t>h</w:t>
      </w:r>
      <w:r w:rsidRPr="00232D83">
        <w:rPr>
          <w:rFonts w:eastAsia="MS Mincho"/>
          <w:sz w:val="20"/>
          <w:szCs w:val="20"/>
        </w:rPr>
        <w:t>er</w:t>
      </w:r>
      <w:r w:rsidRPr="00232D83">
        <w:rPr>
          <w:rFonts w:eastAsia="MS Mincho"/>
          <w:spacing w:val="43"/>
          <w:sz w:val="20"/>
          <w:szCs w:val="20"/>
        </w:rPr>
        <w:t xml:space="preserve"> </w:t>
      </w:r>
      <w:r w:rsidRPr="00232D83">
        <w:rPr>
          <w:rFonts w:eastAsia="MS Mincho"/>
          <w:spacing w:val="-2"/>
          <w:sz w:val="20"/>
          <w:szCs w:val="20"/>
        </w:rPr>
        <w:t>w</w:t>
      </w:r>
      <w:r w:rsidRPr="00232D83">
        <w:rPr>
          <w:rFonts w:eastAsia="MS Mincho"/>
          <w:sz w:val="20"/>
          <w:szCs w:val="20"/>
        </w:rPr>
        <w:t>it</w:t>
      </w:r>
      <w:r w:rsidRPr="00232D83">
        <w:rPr>
          <w:rFonts w:eastAsia="MS Mincho"/>
          <w:spacing w:val="-1"/>
          <w:sz w:val="20"/>
          <w:szCs w:val="20"/>
        </w:rPr>
        <w:t>h</w:t>
      </w:r>
      <w:r w:rsidRPr="00232D83">
        <w:rPr>
          <w:rFonts w:eastAsia="MS Mincho"/>
          <w:spacing w:val="1"/>
          <w:sz w:val="20"/>
          <w:szCs w:val="20"/>
        </w:rPr>
        <w:t>dr</w:t>
      </w:r>
      <w:r w:rsidRPr="00232D83">
        <w:rPr>
          <w:rFonts w:eastAsia="MS Mincho"/>
          <w:spacing w:val="2"/>
          <w:sz w:val="20"/>
          <w:szCs w:val="20"/>
        </w:rPr>
        <w:t>a</w:t>
      </w:r>
      <w:r w:rsidRPr="00232D83">
        <w:rPr>
          <w:rFonts w:eastAsia="MS Mincho"/>
          <w:sz w:val="20"/>
          <w:szCs w:val="20"/>
        </w:rPr>
        <w:t xml:space="preserve">w </w:t>
      </w:r>
      <w:r w:rsidRPr="00232D83">
        <w:rPr>
          <w:rFonts w:eastAsia="MS Mincho"/>
          <w:spacing w:val="-1"/>
          <w:sz w:val="20"/>
          <w:szCs w:val="20"/>
        </w:rPr>
        <w:t>n</w:t>
      </w:r>
      <w:r w:rsidRPr="00232D83">
        <w:rPr>
          <w:rFonts w:eastAsia="MS Mincho"/>
          <w:spacing w:val="1"/>
          <w:sz w:val="20"/>
          <w:szCs w:val="20"/>
        </w:rPr>
        <w:t>o</w:t>
      </w:r>
      <w:r w:rsidRPr="00232D83">
        <w:rPr>
          <w:rFonts w:eastAsia="MS Mincho"/>
          <w:sz w:val="20"/>
          <w:szCs w:val="20"/>
        </w:rPr>
        <w:t>r</w:t>
      </w:r>
      <w:r w:rsidRPr="00232D83">
        <w:rPr>
          <w:rFonts w:eastAsia="MS Mincho"/>
          <w:spacing w:val="31"/>
          <w:sz w:val="20"/>
          <w:szCs w:val="20"/>
        </w:rPr>
        <w:t xml:space="preserve"> </w:t>
      </w:r>
      <w:r w:rsidRPr="00232D83">
        <w:rPr>
          <w:rFonts w:eastAsia="MS Mincho"/>
          <w:sz w:val="20"/>
          <w:szCs w:val="20"/>
        </w:rPr>
        <w:t>l</w:t>
      </w:r>
      <w:r w:rsidRPr="00232D83">
        <w:rPr>
          <w:rFonts w:eastAsia="MS Mincho"/>
          <w:spacing w:val="3"/>
          <w:sz w:val="20"/>
          <w:szCs w:val="20"/>
        </w:rPr>
        <w:t>o</w:t>
      </w:r>
      <w:r w:rsidRPr="00232D83">
        <w:rPr>
          <w:rFonts w:eastAsia="MS Mincho"/>
          <w:spacing w:val="-2"/>
          <w:sz w:val="20"/>
          <w:szCs w:val="20"/>
        </w:rPr>
        <w:t>w</w:t>
      </w:r>
      <w:r w:rsidRPr="00232D83">
        <w:rPr>
          <w:rFonts w:eastAsia="MS Mincho"/>
          <w:sz w:val="20"/>
          <w:szCs w:val="20"/>
        </w:rPr>
        <w:t>er</w:t>
      </w:r>
      <w:r w:rsidRPr="00232D83">
        <w:rPr>
          <w:rFonts w:eastAsia="MS Mincho"/>
          <w:spacing w:val="37"/>
          <w:sz w:val="20"/>
          <w:szCs w:val="20"/>
        </w:rPr>
        <w:t xml:space="preserve"> </w:t>
      </w:r>
      <w:r w:rsidRPr="00232D83">
        <w:rPr>
          <w:rFonts w:eastAsia="MS Mincho"/>
          <w:spacing w:val="2"/>
          <w:sz w:val="20"/>
          <w:szCs w:val="20"/>
        </w:rPr>
        <w:t>t</w:t>
      </w:r>
      <w:r w:rsidRPr="00232D83">
        <w:rPr>
          <w:rFonts w:eastAsia="MS Mincho"/>
          <w:spacing w:val="-1"/>
          <w:sz w:val="20"/>
          <w:szCs w:val="20"/>
        </w:rPr>
        <w:t>h</w:t>
      </w:r>
      <w:r w:rsidRPr="00232D83">
        <w:rPr>
          <w:rFonts w:eastAsia="MS Mincho"/>
          <w:sz w:val="20"/>
          <w:szCs w:val="20"/>
        </w:rPr>
        <w:t>e</w:t>
      </w:r>
      <w:r w:rsidRPr="00232D83">
        <w:rPr>
          <w:rFonts w:eastAsia="MS Mincho"/>
          <w:spacing w:val="32"/>
          <w:sz w:val="20"/>
          <w:szCs w:val="20"/>
        </w:rPr>
        <w:t xml:space="preserve"> </w:t>
      </w:r>
      <w:r w:rsidRPr="00232D83">
        <w:rPr>
          <w:rFonts w:eastAsia="MS Mincho"/>
          <w:spacing w:val="-1"/>
          <w:sz w:val="20"/>
          <w:szCs w:val="20"/>
        </w:rPr>
        <w:t>s</w:t>
      </w:r>
      <w:r w:rsidRPr="00232D83">
        <w:rPr>
          <w:rFonts w:eastAsia="MS Mincho"/>
          <w:sz w:val="20"/>
          <w:szCs w:val="20"/>
        </w:rPr>
        <w:t>i</w:t>
      </w:r>
      <w:r w:rsidRPr="00232D83">
        <w:rPr>
          <w:rFonts w:eastAsia="MS Mincho"/>
          <w:spacing w:val="2"/>
          <w:sz w:val="20"/>
          <w:szCs w:val="20"/>
        </w:rPr>
        <w:t>z</w:t>
      </w:r>
      <w:r w:rsidRPr="00232D83">
        <w:rPr>
          <w:rFonts w:eastAsia="MS Mincho"/>
          <w:sz w:val="20"/>
          <w:szCs w:val="20"/>
        </w:rPr>
        <w:t>e</w:t>
      </w:r>
      <w:r w:rsidRPr="00232D83">
        <w:rPr>
          <w:rFonts w:eastAsia="MS Mincho"/>
          <w:spacing w:val="32"/>
          <w:sz w:val="20"/>
          <w:szCs w:val="20"/>
        </w:rPr>
        <w:t xml:space="preserve"> </w:t>
      </w:r>
      <w:r w:rsidRPr="00232D83">
        <w:rPr>
          <w:rFonts w:eastAsia="MS Mincho"/>
          <w:spacing w:val="1"/>
          <w:w w:val="104"/>
          <w:sz w:val="20"/>
          <w:szCs w:val="20"/>
        </w:rPr>
        <w:t>o</w:t>
      </w:r>
      <w:r w:rsidRPr="00232D83">
        <w:rPr>
          <w:rFonts w:eastAsia="MS Mincho"/>
          <w:w w:val="104"/>
          <w:sz w:val="20"/>
          <w:szCs w:val="20"/>
        </w:rPr>
        <w:t xml:space="preserve">f </w:t>
      </w:r>
      <w:r w:rsidRPr="00232D83">
        <w:rPr>
          <w:rFonts w:eastAsia="MS Mincho"/>
          <w:sz w:val="20"/>
          <w:szCs w:val="20"/>
        </w:rPr>
        <w:t>t</w:t>
      </w:r>
      <w:r w:rsidRPr="00232D83">
        <w:rPr>
          <w:rFonts w:eastAsia="MS Mincho"/>
          <w:spacing w:val="-1"/>
          <w:sz w:val="20"/>
          <w:szCs w:val="20"/>
        </w:rPr>
        <w:t>h</w:t>
      </w:r>
      <w:r w:rsidRPr="00232D83">
        <w:rPr>
          <w:rFonts w:eastAsia="MS Mincho"/>
          <w:sz w:val="20"/>
          <w:szCs w:val="20"/>
        </w:rPr>
        <w:t>eir</w:t>
      </w:r>
      <w:r w:rsidRPr="00232D83">
        <w:rPr>
          <w:rFonts w:eastAsia="MS Mincho"/>
          <w:spacing w:val="16"/>
          <w:sz w:val="20"/>
          <w:szCs w:val="20"/>
        </w:rPr>
        <w:t xml:space="preserve"> </w:t>
      </w:r>
      <w:r w:rsidRPr="00232D83">
        <w:rPr>
          <w:rFonts w:eastAsia="MS Mincho"/>
          <w:spacing w:val="1"/>
          <w:sz w:val="20"/>
          <w:szCs w:val="20"/>
        </w:rPr>
        <w:t>B</w:t>
      </w:r>
      <w:r w:rsidRPr="00232D83">
        <w:rPr>
          <w:rFonts w:eastAsia="MS Mincho"/>
          <w:sz w:val="20"/>
          <w:szCs w:val="20"/>
        </w:rPr>
        <w:t>i</w:t>
      </w:r>
      <w:r w:rsidRPr="00232D83">
        <w:rPr>
          <w:rFonts w:eastAsia="MS Mincho"/>
          <w:spacing w:val="1"/>
          <w:sz w:val="20"/>
          <w:szCs w:val="20"/>
        </w:rPr>
        <w:t>d</w:t>
      </w:r>
      <w:r w:rsidRPr="00232D83">
        <w:rPr>
          <w:rFonts w:eastAsia="MS Mincho"/>
          <w:sz w:val="20"/>
          <w:szCs w:val="20"/>
        </w:rPr>
        <w:t>s</w:t>
      </w:r>
      <w:r w:rsidRPr="00232D83">
        <w:rPr>
          <w:rFonts w:eastAsia="MS Mincho"/>
          <w:spacing w:val="15"/>
          <w:sz w:val="20"/>
          <w:szCs w:val="20"/>
        </w:rPr>
        <w:t xml:space="preserve"> </w:t>
      </w:r>
      <w:r w:rsidRPr="00232D83">
        <w:rPr>
          <w:rFonts w:eastAsia="MS Mincho"/>
          <w:sz w:val="20"/>
          <w:szCs w:val="20"/>
        </w:rPr>
        <w:t>at</w:t>
      </w:r>
      <w:r w:rsidRPr="00232D83">
        <w:rPr>
          <w:rFonts w:eastAsia="MS Mincho"/>
          <w:spacing w:val="7"/>
          <w:sz w:val="20"/>
          <w:szCs w:val="20"/>
        </w:rPr>
        <w:t xml:space="preserve"> </w:t>
      </w:r>
      <w:r w:rsidRPr="00232D83">
        <w:rPr>
          <w:rFonts w:eastAsia="MS Mincho"/>
          <w:sz w:val="20"/>
          <w:szCs w:val="20"/>
        </w:rPr>
        <w:t>a</w:t>
      </w:r>
      <w:r w:rsidRPr="00232D83">
        <w:rPr>
          <w:rFonts w:eastAsia="MS Mincho"/>
          <w:spacing w:val="1"/>
          <w:sz w:val="20"/>
          <w:szCs w:val="20"/>
        </w:rPr>
        <w:t>n</w:t>
      </w:r>
      <w:r w:rsidRPr="00232D83">
        <w:rPr>
          <w:rFonts w:eastAsia="MS Mincho"/>
          <w:sz w:val="20"/>
          <w:szCs w:val="20"/>
        </w:rPr>
        <w:t>y</w:t>
      </w:r>
      <w:r w:rsidRPr="00232D83">
        <w:rPr>
          <w:rFonts w:eastAsia="MS Mincho"/>
          <w:spacing w:val="11"/>
          <w:sz w:val="20"/>
          <w:szCs w:val="20"/>
        </w:rPr>
        <w:t xml:space="preserve"> </w:t>
      </w:r>
      <w:r w:rsidRPr="00232D83">
        <w:rPr>
          <w:rFonts w:eastAsia="MS Mincho"/>
          <w:spacing w:val="-1"/>
          <w:w w:val="104"/>
          <w:sz w:val="20"/>
          <w:szCs w:val="20"/>
        </w:rPr>
        <w:t>s</w:t>
      </w:r>
      <w:r w:rsidRPr="00232D83">
        <w:rPr>
          <w:rFonts w:eastAsia="MS Mincho"/>
          <w:w w:val="104"/>
          <w:sz w:val="20"/>
          <w:szCs w:val="20"/>
        </w:rPr>
        <w:t>t</w:t>
      </w:r>
      <w:r w:rsidRPr="00232D83">
        <w:rPr>
          <w:rFonts w:eastAsia="MS Mincho"/>
          <w:spacing w:val="2"/>
          <w:w w:val="104"/>
          <w:sz w:val="20"/>
          <w:szCs w:val="20"/>
        </w:rPr>
        <w:t>a</w:t>
      </w:r>
      <w:r w:rsidRPr="00232D83">
        <w:rPr>
          <w:rFonts w:eastAsia="MS Mincho"/>
          <w:spacing w:val="-1"/>
          <w:w w:val="104"/>
          <w:sz w:val="20"/>
          <w:szCs w:val="20"/>
        </w:rPr>
        <w:t>g</w:t>
      </w:r>
      <w:r w:rsidRPr="00232D83">
        <w:rPr>
          <w:rFonts w:eastAsia="MS Mincho"/>
          <w:w w:val="104"/>
          <w:sz w:val="20"/>
          <w:szCs w:val="20"/>
        </w:rPr>
        <w:t>e.</w:t>
      </w:r>
    </w:p>
    <w:p w:rsidR="009D72D1" w:rsidRPr="00232D83" w:rsidRDefault="00E34099" w:rsidP="009D72D1">
      <w:pPr>
        <w:widowControl w:val="0"/>
        <w:numPr>
          <w:ilvl w:val="1"/>
          <w:numId w:val="124"/>
        </w:numPr>
        <w:tabs>
          <w:tab w:val="clear" w:pos="0"/>
        </w:tabs>
        <w:spacing w:after="200"/>
        <w:ind w:left="720" w:hanging="720"/>
        <w:jc w:val="both"/>
        <w:rPr>
          <w:rFonts w:eastAsia="MS Mincho"/>
          <w:b/>
          <w:sz w:val="20"/>
          <w:szCs w:val="20"/>
          <w:lang w:val="en-GB"/>
        </w:rPr>
      </w:pPr>
      <w:r w:rsidRPr="00232D83">
        <w:rPr>
          <w:rFonts w:eastAsia="MS Mincho"/>
          <w:b/>
          <w:sz w:val="20"/>
          <w:szCs w:val="20"/>
          <w:lang w:val="en-GB"/>
        </w:rPr>
        <w:t>REJECTION &amp; RESPONSIBILITY FOR UPLOAD OF BIDS</w:t>
      </w:r>
    </w:p>
    <w:p w:rsidR="009D72D1" w:rsidRPr="00232D83" w:rsidRDefault="00E34099" w:rsidP="009D72D1">
      <w:pPr>
        <w:widowControl w:val="0"/>
        <w:numPr>
          <w:ilvl w:val="0"/>
          <w:numId w:val="12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w:t>
      </w:r>
      <w:r w:rsidRPr="00232D83">
        <w:rPr>
          <w:rFonts w:eastAsia="MS Mincho"/>
          <w:sz w:val="20"/>
          <w:szCs w:val="20"/>
        </w:rPr>
        <w:t>Desi</w:t>
      </w:r>
      <w:r w:rsidRPr="00232D83">
        <w:rPr>
          <w:rFonts w:eastAsia="MS Mincho"/>
          <w:spacing w:val="1"/>
          <w:sz w:val="20"/>
          <w:szCs w:val="20"/>
        </w:rPr>
        <w:t>g</w:t>
      </w:r>
      <w:r w:rsidRPr="00232D83">
        <w:rPr>
          <w:rFonts w:eastAsia="MS Mincho"/>
          <w:spacing w:val="-1"/>
          <w:sz w:val="20"/>
          <w:szCs w:val="20"/>
        </w:rPr>
        <w:t>n</w:t>
      </w:r>
      <w:r w:rsidRPr="00232D83">
        <w:rPr>
          <w:rFonts w:eastAsia="MS Mincho"/>
          <w:sz w:val="20"/>
          <w:szCs w:val="20"/>
        </w:rPr>
        <w:t xml:space="preserve">ated </w:t>
      </w:r>
      <w:r w:rsidRPr="00232D83">
        <w:rPr>
          <w:rFonts w:eastAsia="MS Mincho"/>
          <w:spacing w:val="1"/>
          <w:sz w:val="20"/>
          <w:szCs w:val="20"/>
        </w:rPr>
        <w:t>Intermediaries</w:t>
      </w:r>
      <w:r w:rsidRPr="00232D83">
        <w:rPr>
          <w:rFonts w:eastAsia="MS Mincho"/>
          <w:sz w:val="20"/>
          <w:szCs w:val="20"/>
        </w:rPr>
        <w:t xml:space="preserve"> </w:t>
      </w:r>
      <w:r w:rsidRPr="00232D83">
        <w:rPr>
          <w:rFonts w:eastAsia="MS Mincho"/>
          <w:sz w:val="20"/>
          <w:szCs w:val="20"/>
          <w:lang w:val="en-GB"/>
        </w:rPr>
        <w:t xml:space="preserve">are individually responsible for the acts, mistakes or errors or omission in </w:t>
      </w:r>
      <w:r w:rsidRPr="00232D83">
        <w:rPr>
          <w:rFonts w:eastAsia="MS Mincho"/>
          <w:sz w:val="20"/>
          <w:szCs w:val="20"/>
          <w:lang w:val="en-GB"/>
        </w:rPr>
        <w:t>relation to</w:t>
      </w:r>
    </w:p>
    <w:p w:rsidR="009D72D1" w:rsidRPr="00232D83" w:rsidRDefault="00E34099" w:rsidP="009D72D1">
      <w:pPr>
        <w:numPr>
          <w:ilvl w:val="5"/>
          <w:numId w:val="129"/>
        </w:numPr>
        <w:tabs>
          <w:tab w:val="clear" w:pos="1800"/>
        </w:tabs>
        <w:spacing w:after="200"/>
        <w:ind w:left="2160" w:hanging="720"/>
        <w:rPr>
          <w:rFonts w:eastAsia="MS Mincho"/>
          <w:sz w:val="20"/>
          <w:szCs w:val="20"/>
        </w:rPr>
      </w:pPr>
      <w:r w:rsidRPr="00232D83">
        <w:rPr>
          <w:rFonts w:eastAsia="MS Mincho"/>
          <w:sz w:val="20"/>
          <w:szCs w:val="20"/>
        </w:rPr>
        <w:t>t</w:t>
      </w:r>
      <w:r w:rsidRPr="00232D83">
        <w:rPr>
          <w:rFonts w:eastAsia="MS Mincho"/>
          <w:spacing w:val="-1"/>
          <w:sz w:val="20"/>
          <w:szCs w:val="20"/>
        </w:rPr>
        <w:t>h</w:t>
      </w:r>
      <w:r w:rsidRPr="00232D83">
        <w:rPr>
          <w:rFonts w:eastAsia="MS Mincho"/>
          <w:sz w:val="20"/>
          <w:szCs w:val="20"/>
        </w:rPr>
        <w:t>e</w:t>
      </w:r>
      <w:r w:rsidRPr="00232D83">
        <w:rPr>
          <w:rFonts w:eastAsia="MS Mincho"/>
          <w:spacing w:val="12"/>
          <w:sz w:val="20"/>
          <w:szCs w:val="20"/>
        </w:rPr>
        <w:t xml:space="preserve"> </w:t>
      </w:r>
      <w:r w:rsidRPr="00232D83">
        <w:rPr>
          <w:rFonts w:eastAsia="MS Mincho"/>
          <w:spacing w:val="1"/>
          <w:sz w:val="20"/>
          <w:szCs w:val="20"/>
        </w:rPr>
        <w:t>B</w:t>
      </w:r>
      <w:r w:rsidRPr="00232D83">
        <w:rPr>
          <w:rFonts w:eastAsia="MS Mincho"/>
          <w:sz w:val="20"/>
          <w:szCs w:val="20"/>
        </w:rPr>
        <w:t>i</w:t>
      </w:r>
      <w:r w:rsidRPr="00232D83">
        <w:rPr>
          <w:rFonts w:eastAsia="MS Mincho"/>
          <w:spacing w:val="1"/>
          <w:sz w:val="20"/>
          <w:szCs w:val="20"/>
        </w:rPr>
        <w:t>d</w:t>
      </w:r>
      <w:r w:rsidRPr="00232D83">
        <w:rPr>
          <w:rFonts w:eastAsia="MS Mincho"/>
          <w:sz w:val="20"/>
          <w:szCs w:val="20"/>
        </w:rPr>
        <w:t>s</w:t>
      </w:r>
      <w:r w:rsidRPr="00232D83">
        <w:rPr>
          <w:rFonts w:eastAsia="MS Mincho"/>
          <w:spacing w:val="15"/>
          <w:sz w:val="20"/>
          <w:szCs w:val="20"/>
        </w:rPr>
        <w:t xml:space="preserve"> </w:t>
      </w:r>
      <w:r w:rsidRPr="00232D83">
        <w:rPr>
          <w:rFonts w:eastAsia="MS Mincho"/>
          <w:sz w:val="20"/>
          <w:szCs w:val="20"/>
        </w:rPr>
        <w:t>a</w:t>
      </w:r>
      <w:r w:rsidRPr="00232D83">
        <w:rPr>
          <w:rFonts w:eastAsia="MS Mincho"/>
          <w:spacing w:val="1"/>
          <w:sz w:val="20"/>
          <w:szCs w:val="20"/>
        </w:rPr>
        <w:t>c</w:t>
      </w:r>
      <w:r w:rsidRPr="00232D83">
        <w:rPr>
          <w:rFonts w:eastAsia="MS Mincho"/>
          <w:sz w:val="20"/>
          <w:szCs w:val="20"/>
        </w:rPr>
        <w:t>c</w:t>
      </w:r>
      <w:r w:rsidRPr="00232D83">
        <w:rPr>
          <w:rFonts w:eastAsia="MS Mincho"/>
          <w:spacing w:val="1"/>
          <w:sz w:val="20"/>
          <w:szCs w:val="20"/>
        </w:rPr>
        <w:t>ep</w:t>
      </w:r>
      <w:r w:rsidRPr="00232D83">
        <w:rPr>
          <w:rFonts w:eastAsia="MS Mincho"/>
          <w:sz w:val="20"/>
          <w:szCs w:val="20"/>
        </w:rPr>
        <w:t>ted</w:t>
      </w:r>
      <w:r w:rsidRPr="00232D83">
        <w:rPr>
          <w:rFonts w:eastAsia="MS Mincho"/>
          <w:spacing w:val="28"/>
          <w:sz w:val="20"/>
          <w:szCs w:val="20"/>
        </w:rPr>
        <w:t xml:space="preserve"> </w:t>
      </w:r>
      <w:r w:rsidRPr="00232D83">
        <w:rPr>
          <w:rFonts w:eastAsia="MS Mincho"/>
          <w:spacing w:val="1"/>
          <w:sz w:val="20"/>
          <w:szCs w:val="20"/>
        </w:rPr>
        <w:t>b</w:t>
      </w:r>
      <w:r w:rsidRPr="00232D83">
        <w:rPr>
          <w:rFonts w:eastAsia="MS Mincho"/>
          <w:sz w:val="20"/>
          <w:szCs w:val="20"/>
        </w:rPr>
        <w:t>y</w:t>
      </w:r>
      <w:r w:rsidRPr="00232D83">
        <w:rPr>
          <w:rFonts w:eastAsia="MS Mincho"/>
          <w:spacing w:val="6"/>
          <w:sz w:val="20"/>
          <w:szCs w:val="20"/>
        </w:rPr>
        <w:t xml:space="preserve"> </w:t>
      </w:r>
      <w:r w:rsidRPr="00232D83">
        <w:rPr>
          <w:rFonts w:eastAsia="MS Mincho"/>
          <w:spacing w:val="2"/>
          <w:sz w:val="20"/>
          <w:szCs w:val="20"/>
        </w:rPr>
        <w:t>t</w:t>
      </w:r>
      <w:r w:rsidRPr="00232D83">
        <w:rPr>
          <w:rFonts w:eastAsia="MS Mincho"/>
          <w:spacing w:val="-1"/>
          <w:sz w:val="20"/>
          <w:szCs w:val="20"/>
        </w:rPr>
        <w:t>h</w:t>
      </w:r>
      <w:r w:rsidRPr="00232D83">
        <w:rPr>
          <w:rFonts w:eastAsia="MS Mincho"/>
          <w:sz w:val="20"/>
          <w:szCs w:val="20"/>
        </w:rPr>
        <w:t>e</w:t>
      </w:r>
      <w:r w:rsidRPr="00232D83">
        <w:rPr>
          <w:rFonts w:eastAsia="MS Mincho"/>
          <w:spacing w:val="14"/>
          <w:sz w:val="20"/>
          <w:szCs w:val="20"/>
        </w:rPr>
        <w:t xml:space="preserve"> </w:t>
      </w:r>
      <w:r w:rsidRPr="00232D83">
        <w:rPr>
          <w:rFonts w:eastAsia="MS Mincho"/>
          <w:sz w:val="20"/>
          <w:szCs w:val="20"/>
        </w:rPr>
        <w:t>Des</w:t>
      </w:r>
      <w:r w:rsidRPr="00232D83">
        <w:rPr>
          <w:rFonts w:eastAsia="MS Mincho"/>
          <w:spacing w:val="2"/>
          <w:sz w:val="20"/>
          <w:szCs w:val="20"/>
        </w:rPr>
        <w:t>i</w:t>
      </w:r>
      <w:r w:rsidRPr="00232D83">
        <w:rPr>
          <w:rFonts w:eastAsia="MS Mincho"/>
          <w:spacing w:val="-1"/>
          <w:sz w:val="20"/>
          <w:szCs w:val="20"/>
        </w:rPr>
        <w:t>gn</w:t>
      </w:r>
      <w:r w:rsidRPr="00232D83">
        <w:rPr>
          <w:rFonts w:eastAsia="MS Mincho"/>
          <w:sz w:val="20"/>
          <w:szCs w:val="20"/>
        </w:rPr>
        <w:t>ated</w:t>
      </w:r>
      <w:r w:rsidRPr="00232D83">
        <w:rPr>
          <w:rFonts w:eastAsia="MS Mincho"/>
          <w:spacing w:val="36"/>
          <w:sz w:val="20"/>
          <w:szCs w:val="20"/>
        </w:rPr>
        <w:t xml:space="preserve"> </w:t>
      </w:r>
      <w:r w:rsidRPr="00232D83">
        <w:rPr>
          <w:rFonts w:eastAsia="MS Mincho"/>
          <w:spacing w:val="1"/>
          <w:w w:val="104"/>
          <w:sz w:val="20"/>
          <w:szCs w:val="20"/>
        </w:rPr>
        <w:t>In</w:t>
      </w:r>
      <w:r w:rsidRPr="00232D83">
        <w:rPr>
          <w:rFonts w:eastAsia="MS Mincho"/>
          <w:w w:val="104"/>
          <w:sz w:val="20"/>
          <w:szCs w:val="20"/>
        </w:rPr>
        <w:t>te</w:t>
      </w:r>
      <w:r w:rsidRPr="00232D83">
        <w:rPr>
          <w:rFonts w:eastAsia="MS Mincho"/>
          <w:spacing w:val="3"/>
          <w:w w:val="104"/>
          <w:sz w:val="20"/>
          <w:szCs w:val="20"/>
        </w:rPr>
        <w:t>r</w:t>
      </w:r>
      <w:r w:rsidRPr="00232D83">
        <w:rPr>
          <w:rFonts w:eastAsia="MS Mincho"/>
          <w:spacing w:val="-4"/>
          <w:w w:val="104"/>
          <w:sz w:val="20"/>
          <w:szCs w:val="20"/>
        </w:rPr>
        <w:t>m</w:t>
      </w:r>
      <w:r w:rsidRPr="00232D83">
        <w:rPr>
          <w:rFonts w:eastAsia="MS Mincho"/>
          <w:w w:val="104"/>
          <w:sz w:val="20"/>
          <w:szCs w:val="20"/>
        </w:rPr>
        <w:t>e</w:t>
      </w:r>
      <w:r w:rsidRPr="00232D83">
        <w:rPr>
          <w:rFonts w:eastAsia="MS Mincho"/>
          <w:spacing w:val="1"/>
          <w:w w:val="104"/>
          <w:sz w:val="20"/>
          <w:szCs w:val="20"/>
        </w:rPr>
        <w:t>d</w:t>
      </w:r>
      <w:r w:rsidRPr="00232D83">
        <w:rPr>
          <w:rFonts w:eastAsia="MS Mincho"/>
          <w:w w:val="104"/>
          <w:sz w:val="20"/>
          <w:szCs w:val="20"/>
        </w:rPr>
        <w:t>ia</w:t>
      </w:r>
      <w:r w:rsidRPr="00232D83">
        <w:rPr>
          <w:rFonts w:eastAsia="MS Mincho"/>
          <w:spacing w:val="1"/>
          <w:w w:val="104"/>
          <w:sz w:val="20"/>
          <w:szCs w:val="20"/>
        </w:rPr>
        <w:t>r</w:t>
      </w:r>
      <w:r w:rsidRPr="00232D83">
        <w:rPr>
          <w:rFonts w:eastAsia="MS Mincho"/>
          <w:w w:val="104"/>
          <w:sz w:val="20"/>
          <w:szCs w:val="20"/>
        </w:rPr>
        <w:t>y;</w:t>
      </w:r>
    </w:p>
    <w:p w:rsidR="009D72D1" w:rsidRPr="00232D83" w:rsidRDefault="00E34099" w:rsidP="009D72D1">
      <w:pPr>
        <w:numPr>
          <w:ilvl w:val="5"/>
          <w:numId w:val="129"/>
        </w:numPr>
        <w:tabs>
          <w:tab w:val="clear" w:pos="1800"/>
        </w:tabs>
        <w:spacing w:after="200"/>
        <w:ind w:left="2160" w:hanging="720"/>
        <w:rPr>
          <w:rFonts w:eastAsia="MS Mincho"/>
          <w:sz w:val="20"/>
          <w:szCs w:val="20"/>
        </w:rPr>
      </w:pPr>
      <w:r w:rsidRPr="00232D83">
        <w:rPr>
          <w:rFonts w:eastAsia="MS Mincho"/>
          <w:sz w:val="20"/>
          <w:szCs w:val="20"/>
        </w:rPr>
        <w:t>t</w:t>
      </w:r>
      <w:r w:rsidRPr="00232D83">
        <w:rPr>
          <w:rFonts w:eastAsia="MS Mincho"/>
          <w:spacing w:val="-1"/>
          <w:sz w:val="20"/>
          <w:szCs w:val="20"/>
        </w:rPr>
        <w:t>h</w:t>
      </w:r>
      <w:r w:rsidRPr="00232D83">
        <w:rPr>
          <w:rFonts w:eastAsia="MS Mincho"/>
          <w:sz w:val="20"/>
          <w:szCs w:val="20"/>
        </w:rPr>
        <w:t>e</w:t>
      </w:r>
      <w:r w:rsidRPr="00232D83">
        <w:rPr>
          <w:rFonts w:eastAsia="MS Mincho"/>
          <w:spacing w:val="12"/>
          <w:sz w:val="20"/>
          <w:szCs w:val="20"/>
        </w:rPr>
        <w:t xml:space="preserve"> </w:t>
      </w:r>
      <w:r w:rsidRPr="00232D83">
        <w:rPr>
          <w:rFonts w:eastAsia="MS Mincho"/>
          <w:spacing w:val="1"/>
          <w:sz w:val="20"/>
          <w:szCs w:val="20"/>
        </w:rPr>
        <w:t>B</w:t>
      </w:r>
      <w:r w:rsidRPr="00232D83">
        <w:rPr>
          <w:rFonts w:eastAsia="MS Mincho"/>
          <w:sz w:val="20"/>
          <w:szCs w:val="20"/>
        </w:rPr>
        <w:t>i</w:t>
      </w:r>
      <w:r w:rsidRPr="00232D83">
        <w:rPr>
          <w:rFonts w:eastAsia="MS Mincho"/>
          <w:spacing w:val="1"/>
          <w:sz w:val="20"/>
          <w:szCs w:val="20"/>
        </w:rPr>
        <w:t>d</w:t>
      </w:r>
      <w:r w:rsidRPr="00232D83">
        <w:rPr>
          <w:rFonts w:eastAsia="MS Mincho"/>
          <w:sz w:val="20"/>
          <w:szCs w:val="20"/>
        </w:rPr>
        <w:t>s</w:t>
      </w:r>
      <w:r w:rsidR="00E405A8">
        <w:rPr>
          <w:rFonts w:eastAsia="MS Mincho"/>
          <w:sz w:val="20"/>
          <w:szCs w:val="20"/>
        </w:rPr>
        <w:t xml:space="preserve"> (including the UPI ID, as applicable)</w:t>
      </w:r>
      <w:r w:rsidRPr="00232D83">
        <w:rPr>
          <w:rFonts w:eastAsia="MS Mincho"/>
          <w:spacing w:val="15"/>
          <w:sz w:val="20"/>
          <w:szCs w:val="20"/>
        </w:rPr>
        <w:t xml:space="preserve"> </w:t>
      </w:r>
      <w:r w:rsidRPr="00232D83">
        <w:rPr>
          <w:rFonts w:eastAsia="MS Mincho"/>
          <w:spacing w:val="-1"/>
          <w:sz w:val="20"/>
          <w:szCs w:val="20"/>
        </w:rPr>
        <w:t>u</w:t>
      </w:r>
      <w:r w:rsidRPr="00232D83">
        <w:rPr>
          <w:rFonts w:eastAsia="MS Mincho"/>
          <w:spacing w:val="1"/>
          <w:sz w:val="20"/>
          <w:szCs w:val="20"/>
        </w:rPr>
        <w:t>p</w:t>
      </w:r>
      <w:r w:rsidRPr="00232D83">
        <w:rPr>
          <w:rFonts w:eastAsia="MS Mincho"/>
          <w:sz w:val="20"/>
          <w:szCs w:val="20"/>
        </w:rPr>
        <w:t>l</w:t>
      </w:r>
      <w:r w:rsidRPr="00232D83">
        <w:rPr>
          <w:rFonts w:eastAsia="MS Mincho"/>
          <w:spacing w:val="1"/>
          <w:sz w:val="20"/>
          <w:szCs w:val="20"/>
        </w:rPr>
        <w:t>o</w:t>
      </w:r>
      <w:r w:rsidRPr="00232D83">
        <w:rPr>
          <w:rFonts w:eastAsia="MS Mincho"/>
          <w:sz w:val="20"/>
          <w:szCs w:val="20"/>
        </w:rPr>
        <w:t>a</w:t>
      </w:r>
      <w:r w:rsidRPr="00232D83">
        <w:rPr>
          <w:rFonts w:eastAsia="MS Mincho"/>
          <w:spacing w:val="1"/>
          <w:sz w:val="20"/>
          <w:szCs w:val="20"/>
        </w:rPr>
        <w:t>d</w:t>
      </w:r>
      <w:r w:rsidRPr="00232D83">
        <w:rPr>
          <w:rFonts w:eastAsia="MS Mincho"/>
          <w:sz w:val="20"/>
          <w:szCs w:val="20"/>
        </w:rPr>
        <w:t>ed</w:t>
      </w:r>
      <w:r w:rsidRPr="00232D83">
        <w:rPr>
          <w:rFonts w:eastAsia="MS Mincho"/>
          <w:spacing w:val="30"/>
          <w:sz w:val="20"/>
          <w:szCs w:val="20"/>
        </w:rPr>
        <w:t xml:space="preserve"> </w:t>
      </w:r>
      <w:r w:rsidRPr="00232D83">
        <w:rPr>
          <w:rFonts w:eastAsia="MS Mincho"/>
          <w:spacing w:val="1"/>
          <w:sz w:val="20"/>
          <w:szCs w:val="20"/>
        </w:rPr>
        <w:t>b</w:t>
      </w:r>
      <w:r w:rsidRPr="00232D83">
        <w:rPr>
          <w:rFonts w:eastAsia="MS Mincho"/>
          <w:sz w:val="20"/>
          <w:szCs w:val="20"/>
        </w:rPr>
        <w:t>y</w:t>
      </w:r>
      <w:r w:rsidRPr="00232D83">
        <w:rPr>
          <w:rFonts w:eastAsia="MS Mincho"/>
          <w:spacing w:val="6"/>
          <w:sz w:val="20"/>
          <w:szCs w:val="20"/>
        </w:rPr>
        <w:t xml:space="preserve"> </w:t>
      </w:r>
      <w:r w:rsidRPr="00232D83">
        <w:rPr>
          <w:rFonts w:eastAsia="MS Mincho"/>
          <w:spacing w:val="2"/>
          <w:sz w:val="20"/>
          <w:szCs w:val="20"/>
        </w:rPr>
        <w:t>t</w:t>
      </w:r>
      <w:r w:rsidRPr="00232D83">
        <w:rPr>
          <w:rFonts w:eastAsia="MS Mincho"/>
          <w:spacing w:val="-1"/>
          <w:sz w:val="20"/>
          <w:szCs w:val="20"/>
        </w:rPr>
        <w:t>h</w:t>
      </w:r>
      <w:r w:rsidRPr="00232D83">
        <w:rPr>
          <w:rFonts w:eastAsia="MS Mincho"/>
          <w:sz w:val="20"/>
          <w:szCs w:val="20"/>
        </w:rPr>
        <w:t>e</w:t>
      </w:r>
      <w:r w:rsidRPr="00232D83">
        <w:rPr>
          <w:rFonts w:eastAsia="MS Mincho"/>
          <w:spacing w:val="14"/>
          <w:sz w:val="20"/>
          <w:szCs w:val="20"/>
        </w:rPr>
        <w:t xml:space="preserve"> </w:t>
      </w:r>
      <w:r w:rsidRPr="00232D83">
        <w:rPr>
          <w:rFonts w:eastAsia="MS Mincho"/>
          <w:sz w:val="20"/>
          <w:szCs w:val="20"/>
        </w:rPr>
        <w:t>Des</w:t>
      </w:r>
      <w:r w:rsidRPr="00232D83">
        <w:rPr>
          <w:rFonts w:eastAsia="MS Mincho"/>
          <w:spacing w:val="2"/>
          <w:sz w:val="20"/>
          <w:szCs w:val="20"/>
        </w:rPr>
        <w:t>i</w:t>
      </w:r>
      <w:r w:rsidRPr="00232D83">
        <w:rPr>
          <w:rFonts w:eastAsia="MS Mincho"/>
          <w:spacing w:val="-1"/>
          <w:sz w:val="20"/>
          <w:szCs w:val="20"/>
        </w:rPr>
        <w:t>gn</w:t>
      </w:r>
      <w:r w:rsidRPr="00232D83">
        <w:rPr>
          <w:rFonts w:eastAsia="MS Mincho"/>
          <w:sz w:val="20"/>
          <w:szCs w:val="20"/>
        </w:rPr>
        <w:t>ated</w:t>
      </w:r>
      <w:r w:rsidRPr="00232D83">
        <w:rPr>
          <w:rFonts w:eastAsia="MS Mincho"/>
          <w:spacing w:val="36"/>
          <w:sz w:val="20"/>
          <w:szCs w:val="20"/>
        </w:rPr>
        <w:t xml:space="preserve"> </w:t>
      </w:r>
      <w:r w:rsidRPr="00232D83">
        <w:rPr>
          <w:rFonts w:eastAsia="MS Mincho"/>
          <w:spacing w:val="1"/>
          <w:sz w:val="20"/>
          <w:szCs w:val="20"/>
        </w:rPr>
        <w:t>In</w:t>
      </w:r>
      <w:r w:rsidRPr="00232D83">
        <w:rPr>
          <w:rFonts w:eastAsia="MS Mincho"/>
          <w:sz w:val="20"/>
          <w:szCs w:val="20"/>
        </w:rPr>
        <w:t>te</w:t>
      </w:r>
      <w:r w:rsidRPr="00232D83">
        <w:rPr>
          <w:rFonts w:eastAsia="MS Mincho"/>
          <w:spacing w:val="3"/>
          <w:sz w:val="20"/>
          <w:szCs w:val="20"/>
        </w:rPr>
        <w:t>r</w:t>
      </w:r>
      <w:r w:rsidRPr="00232D83">
        <w:rPr>
          <w:rFonts w:eastAsia="MS Mincho"/>
          <w:spacing w:val="-4"/>
          <w:sz w:val="20"/>
          <w:szCs w:val="20"/>
        </w:rPr>
        <w:t>m</w:t>
      </w:r>
      <w:r w:rsidRPr="00232D83">
        <w:rPr>
          <w:rFonts w:eastAsia="MS Mincho"/>
          <w:sz w:val="20"/>
          <w:szCs w:val="20"/>
        </w:rPr>
        <w:t>e</w:t>
      </w:r>
      <w:r w:rsidRPr="00232D83">
        <w:rPr>
          <w:rFonts w:eastAsia="MS Mincho"/>
          <w:spacing w:val="1"/>
          <w:sz w:val="20"/>
          <w:szCs w:val="20"/>
        </w:rPr>
        <w:t>d</w:t>
      </w:r>
      <w:r w:rsidRPr="00232D83">
        <w:rPr>
          <w:rFonts w:eastAsia="MS Mincho"/>
          <w:sz w:val="20"/>
          <w:szCs w:val="20"/>
        </w:rPr>
        <w:t>ia</w:t>
      </w:r>
      <w:r w:rsidRPr="00232D83">
        <w:rPr>
          <w:rFonts w:eastAsia="MS Mincho"/>
          <w:spacing w:val="1"/>
          <w:sz w:val="20"/>
          <w:szCs w:val="20"/>
        </w:rPr>
        <w:t>r</w:t>
      </w:r>
      <w:r w:rsidRPr="00232D83">
        <w:rPr>
          <w:rFonts w:eastAsia="MS Mincho"/>
          <w:sz w:val="20"/>
          <w:szCs w:val="20"/>
        </w:rPr>
        <w:t xml:space="preserve">y; </w:t>
      </w:r>
      <w:r w:rsidRPr="00232D83">
        <w:rPr>
          <w:rFonts w:eastAsia="MS Mincho"/>
          <w:spacing w:val="2"/>
          <w:w w:val="104"/>
          <w:sz w:val="20"/>
          <w:szCs w:val="20"/>
        </w:rPr>
        <w:t>a</w:t>
      </w:r>
      <w:r w:rsidRPr="00232D83">
        <w:rPr>
          <w:rFonts w:eastAsia="MS Mincho"/>
          <w:spacing w:val="-1"/>
          <w:w w:val="104"/>
          <w:sz w:val="20"/>
          <w:szCs w:val="20"/>
        </w:rPr>
        <w:t>n</w:t>
      </w:r>
      <w:r w:rsidRPr="00232D83">
        <w:rPr>
          <w:rFonts w:eastAsia="MS Mincho"/>
          <w:w w:val="104"/>
          <w:sz w:val="20"/>
          <w:szCs w:val="20"/>
        </w:rPr>
        <w:t>d</w:t>
      </w:r>
    </w:p>
    <w:p w:rsidR="009D72D1" w:rsidRPr="00232D83" w:rsidRDefault="00E34099" w:rsidP="009D72D1">
      <w:pPr>
        <w:numPr>
          <w:ilvl w:val="5"/>
          <w:numId w:val="129"/>
        </w:numPr>
        <w:tabs>
          <w:tab w:val="clear" w:pos="1800"/>
        </w:tabs>
        <w:spacing w:after="200"/>
        <w:ind w:left="2160" w:hanging="720"/>
        <w:rPr>
          <w:rFonts w:eastAsia="MS Mincho"/>
          <w:sz w:val="20"/>
          <w:szCs w:val="20"/>
        </w:rPr>
      </w:pPr>
      <w:r w:rsidRPr="00232D83">
        <w:rPr>
          <w:rFonts w:eastAsia="MS Mincho"/>
          <w:sz w:val="20"/>
          <w:szCs w:val="20"/>
        </w:rPr>
        <w:t>t</w:t>
      </w:r>
      <w:r w:rsidRPr="00232D83">
        <w:rPr>
          <w:rFonts w:eastAsia="MS Mincho"/>
          <w:spacing w:val="-1"/>
          <w:sz w:val="20"/>
          <w:szCs w:val="20"/>
        </w:rPr>
        <w:t>h</w:t>
      </w:r>
      <w:r w:rsidRPr="00232D83">
        <w:rPr>
          <w:rFonts w:eastAsia="MS Mincho"/>
          <w:sz w:val="20"/>
          <w:szCs w:val="20"/>
        </w:rPr>
        <w:t xml:space="preserve">e </w:t>
      </w:r>
      <w:r w:rsidRPr="00232D83">
        <w:rPr>
          <w:rFonts w:eastAsia="MS Mincho"/>
          <w:spacing w:val="1"/>
          <w:sz w:val="20"/>
          <w:szCs w:val="20"/>
        </w:rPr>
        <w:t>B</w:t>
      </w:r>
      <w:r w:rsidRPr="00232D83">
        <w:rPr>
          <w:rFonts w:eastAsia="MS Mincho"/>
          <w:sz w:val="20"/>
          <w:szCs w:val="20"/>
        </w:rPr>
        <w:t>id c</w:t>
      </w:r>
      <w:r w:rsidRPr="00232D83">
        <w:rPr>
          <w:rFonts w:eastAsia="MS Mincho"/>
          <w:spacing w:val="1"/>
          <w:sz w:val="20"/>
          <w:szCs w:val="20"/>
        </w:rPr>
        <w:t>u</w:t>
      </w:r>
      <w:r w:rsidRPr="00232D83">
        <w:rPr>
          <w:rFonts w:eastAsia="MS Mincho"/>
          <w:sz w:val="20"/>
          <w:szCs w:val="20"/>
        </w:rPr>
        <w:t>m a</w:t>
      </w:r>
      <w:r w:rsidRPr="00232D83">
        <w:rPr>
          <w:rFonts w:eastAsia="MS Mincho"/>
          <w:spacing w:val="1"/>
          <w:sz w:val="20"/>
          <w:szCs w:val="20"/>
        </w:rPr>
        <w:t>pp</w:t>
      </w:r>
      <w:r w:rsidRPr="00232D83">
        <w:rPr>
          <w:rFonts w:eastAsia="MS Mincho"/>
          <w:sz w:val="20"/>
          <w:szCs w:val="20"/>
        </w:rPr>
        <w:t>licati</w:t>
      </w:r>
      <w:r w:rsidRPr="00232D83">
        <w:rPr>
          <w:rFonts w:eastAsia="MS Mincho"/>
          <w:spacing w:val="1"/>
          <w:sz w:val="20"/>
          <w:szCs w:val="20"/>
        </w:rPr>
        <w:t>o</w:t>
      </w:r>
      <w:r w:rsidRPr="00232D83">
        <w:rPr>
          <w:rFonts w:eastAsia="MS Mincho"/>
          <w:sz w:val="20"/>
          <w:szCs w:val="20"/>
        </w:rPr>
        <w:t xml:space="preserve">n </w:t>
      </w:r>
      <w:r w:rsidRPr="00232D83">
        <w:rPr>
          <w:rFonts w:eastAsia="MS Mincho"/>
          <w:spacing w:val="-2"/>
          <w:sz w:val="20"/>
          <w:szCs w:val="20"/>
        </w:rPr>
        <w:t>f</w:t>
      </w:r>
      <w:r w:rsidRPr="00232D83">
        <w:rPr>
          <w:rFonts w:eastAsia="MS Mincho"/>
          <w:spacing w:val="1"/>
          <w:sz w:val="20"/>
          <w:szCs w:val="20"/>
        </w:rPr>
        <w:t>o</w:t>
      </w:r>
      <w:r w:rsidRPr="00232D83">
        <w:rPr>
          <w:rFonts w:eastAsia="MS Mincho"/>
          <w:spacing w:val="3"/>
          <w:sz w:val="20"/>
          <w:szCs w:val="20"/>
        </w:rPr>
        <w:t>r</w:t>
      </w:r>
      <w:r w:rsidRPr="00232D83">
        <w:rPr>
          <w:rFonts w:eastAsia="MS Mincho"/>
          <w:spacing w:val="-4"/>
          <w:sz w:val="20"/>
          <w:szCs w:val="20"/>
        </w:rPr>
        <w:t>m</w:t>
      </w:r>
      <w:r w:rsidRPr="00232D83">
        <w:rPr>
          <w:rFonts w:eastAsia="MS Mincho"/>
          <w:sz w:val="20"/>
          <w:szCs w:val="20"/>
        </w:rPr>
        <w:t>s a</w:t>
      </w:r>
      <w:r w:rsidRPr="00232D83">
        <w:rPr>
          <w:rFonts w:eastAsia="MS Mincho"/>
          <w:spacing w:val="1"/>
          <w:sz w:val="20"/>
          <w:szCs w:val="20"/>
        </w:rPr>
        <w:t>c</w:t>
      </w:r>
      <w:r w:rsidRPr="00232D83">
        <w:rPr>
          <w:rFonts w:eastAsia="MS Mincho"/>
          <w:sz w:val="20"/>
          <w:szCs w:val="20"/>
        </w:rPr>
        <w:t>c</w:t>
      </w:r>
      <w:r w:rsidRPr="00232D83">
        <w:rPr>
          <w:rFonts w:eastAsia="MS Mincho"/>
          <w:spacing w:val="1"/>
          <w:sz w:val="20"/>
          <w:szCs w:val="20"/>
        </w:rPr>
        <w:t>ep</w:t>
      </w:r>
      <w:r w:rsidRPr="00232D83">
        <w:rPr>
          <w:rFonts w:eastAsia="MS Mincho"/>
          <w:sz w:val="20"/>
          <w:szCs w:val="20"/>
        </w:rPr>
        <w:t xml:space="preserve">ted </w:t>
      </w:r>
      <w:r w:rsidRPr="00232D83">
        <w:rPr>
          <w:rFonts w:eastAsia="MS Mincho"/>
          <w:spacing w:val="1"/>
          <w:sz w:val="20"/>
          <w:szCs w:val="20"/>
        </w:rPr>
        <w:t>b</w:t>
      </w:r>
      <w:r w:rsidRPr="00232D83">
        <w:rPr>
          <w:rFonts w:eastAsia="MS Mincho"/>
          <w:spacing w:val="-1"/>
          <w:sz w:val="20"/>
          <w:szCs w:val="20"/>
        </w:rPr>
        <w:t>u</w:t>
      </w:r>
      <w:r w:rsidRPr="00232D83">
        <w:rPr>
          <w:rFonts w:eastAsia="MS Mincho"/>
          <w:sz w:val="20"/>
          <w:szCs w:val="20"/>
        </w:rPr>
        <w:t xml:space="preserve">t </w:t>
      </w:r>
      <w:r w:rsidRPr="00232D83">
        <w:rPr>
          <w:rFonts w:eastAsia="MS Mincho"/>
          <w:spacing w:val="-1"/>
          <w:sz w:val="20"/>
          <w:szCs w:val="20"/>
        </w:rPr>
        <w:t>n</w:t>
      </w:r>
      <w:r w:rsidRPr="00232D83">
        <w:rPr>
          <w:rFonts w:eastAsia="MS Mincho"/>
          <w:spacing w:val="1"/>
          <w:sz w:val="20"/>
          <w:szCs w:val="20"/>
        </w:rPr>
        <w:t>o</w:t>
      </w:r>
      <w:r w:rsidRPr="00232D83">
        <w:rPr>
          <w:rFonts w:eastAsia="MS Mincho"/>
          <w:sz w:val="20"/>
          <w:szCs w:val="20"/>
        </w:rPr>
        <w:t xml:space="preserve">t </w:t>
      </w:r>
      <w:r w:rsidRPr="00232D83">
        <w:rPr>
          <w:rFonts w:eastAsia="MS Mincho"/>
          <w:spacing w:val="-1"/>
          <w:sz w:val="20"/>
          <w:szCs w:val="20"/>
        </w:rPr>
        <w:t>u</w:t>
      </w:r>
      <w:r w:rsidRPr="00232D83">
        <w:rPr>
          <w:rFonts w:eastAsia="MS Mincho"/>
          <w:spacing w:val="1"/>
          <w:sz w:val="20"/>
          <w:szCs w:val="20"/>
        </w:rPr>
        <w:t>p</w:t>
      </w:r>
      <w:r w:rsidRPr="00232D83">
        <w:rPr>
          <w:rFonts w:eastAsia="MS Mincho"/>
          <w:sz w:val="20"/>
          <w:szCs w:val="20"/>
        </w:rPr>
        <w:t>l</w:t>
      </w:r>
      <w:r w:rsidRPr="00232D83">
        <w:rPr>
          <w:rFonts w:eastAsia="MS Mincho"/>
          <w:spacing w:val="1"/>
          <w:sz w:val="20"/>
          <w:szCs w:val="20"/>
        </w:rPr>
        <w:t>o</w:t>
      </w:r>
      <w:r w:rsidRPr="00232D83">
        <w:rPr>
          <w:rFonts w:eastAsia="MS Mincho"/>
          <w:sz w:val="20"/>
          <w:szCs w:val="20"/>
        </w:rPr>
        <w:t>a</w:t>
      </w:r>
      <w:r w:rsidRPr="00232D83">
        <w:rPr>
          <w:rFonts w:eastAsia="MS Mincho"/>
          <w:spacing w:val="1"/>
          <w:sz w:val="20"/>
          <w:szCs w:val="20"/>
        </w:rPr>
        <w:t>d</w:t>
      </w:r>
      <w:r w:rsidRPr="00232D83">
        <w:rPr>
          <w:rFonts w:eastAsia="MS Mincho"/>
          <w:sz w:val="20"/>
          <w:szCs w:val="20"/>
        </w:rPr>
        <w:t xml:space="preserve">ed </w:t>
      </w:r>
      <w:r w:rsidRPr="00232D83">
        <w:rPr>
          <w:rFonts w:eastAsia="MS Mincho"/>
          <w:spacing w:val="1"/>
          <w:sz w:val="20"/>
          <w:szCs w:val="20"/>
        </w:rPr>
        <w:t>b</w:t>
      </w:r>
      <w:r w:rsidRPr="00232D83">
        <w:rPr>
          <w:rFonts w:eastAsia="MS Mincho"/>
          <w:sz w:val="20"/>
          <w:szCs w:val="20"/>
        </w:rPr>
        <w:t>y t</w:t>
      </w:r>
      <w:r w:rsidRPr="00232D83">
        <w:rPr>
          <w:rFonts w:eastAsia="MS Mincho"/>
          <w:spacing w:val="-1"/>
          <w:sz w:val="20"/>
          <w:szCs w:val="20"/>
        </w:rPr>
        <w:t>h</w:t>
      </w:r>
      <w:r w:rsidRPr="00232D83">
        <w:rPr>
          <w:rFonts w:eastAsia="MS Mincho"/>
          <w:sz w:val="20"/>
          <w:szCs w:val="20"/>
        </w:rPr>
        <w:t xml:space="preserve">e </w:t>
      </w:r>
      <w:r w:rsidRPr="00232D83">
        <w:rPr>
          <w:rFonts w:eastAsia="MS Mincho"/>
          <w:w w:val="104"/>
          <w:sz w:val="20"/>
          <w:szCs w:val="20"/>
        </w:rPr>
        <w:t>Des</w:t>
      </w:r>
      <w:r w:rsidRPr="00232D83">
        <w:rPr>
          <w:rFonts w:eastAsia="MS Mincho"/>
          <w:spacing w:val="2"/>
          <w:w w:val="104"/>
          <w:sz w:val="20"/>
          <w:szCs w:val="20"/>
        </w:rPr>
        <w:t>i</w:t>
      </w:r>
      <w:r w:rsidRPr="00232D83">
        <w:rPr>
          <w:rFonts w:eastAsia="MS Mincho"/>
          <w:spacing w:val="-1"/>
          <w:w w:val="104"/>
          <w:sz w:val="20"/>
          <w:szCs w:val="20"/>
        </w:rPr>
        <w:t>gn</w:t>
      </w:r>
      <w:r w:rsidRPr="00232D83">
        <w:rPr>
          <w:rFonts w:eastAsia="MS Mincho"/>
          <w:spacing w:val="2"/>
          <w:w w:val="104"/>
          <w:sz w:val="20"/>
          <w:szCs w:val="20"/>
        </w:rPr>
        <w:t>a</w:t>
      </w:r>
      <w:r w:rsidRPr="00232D83">
        <w:rPr>
          <w:rFonts w:eastAsia="MS Mincho"/>
          <w:w w:val="104"/>
          <w:sz w:val="20"/>
          <w:szCs w:val="20"/>
        </w:rPr>
        <w:t xml:space="preserve">ted </w:t>
      </w:r>
      <w:r w:rsidRPr="00232D83">
        <w:rPr>
          <w:rFonts w:eastAsia="MS Mincho"/>
          <w:spacing w:val="1"/>
          <w:w w:val="104"/>
          <w:sz w:val="20"/>
          <w:szCs w:val="20"/>
        </w:rPr>
        <w:t>I</w:t>
      </w:r>
      <w:r w:rsidRPr="00232D83">
        <w:rPr>
          <w:rFonts w:eastAsia="MS Mincho"/>
          <w:spacing w:val="-1"/>
          <w:w w:val="104"/>
          <w:sz w:val="20"/>
          <w:szCs w:val="20"/>
        </w:rPr>
        <w:t>n</w:t>
      </w:r>
      <w:r w:rsidRPr="00232D83">
        <w:rPr>
          <w:rFonts w:eastAsia="MS Mincho"/>
          <w:w w:val="104"/>
          <w:sz w:val="20"/>
          <w:szCs w:val="20"/>
        </w:rPr>
        <w:t>te</w:t>
      </w:r>
      <w:r w:rsidRPr="00232D83">
        <w:rPr>
          <w:rFonts w:eastAsia="MS Mincho"/>
          <w:spacing w:val="3"/>
          <w:w w:val="104"/>
          <w:sz w:val="20"/>
          <w:szCs w:val="20"/>
        </w:rPr>
        <w:t>r</w:t>
      </w:r>
      <w:r w:rsidRPr="00232D83">
        <w:rPr>
          <w:rFonts w:eastAsia="MS Mincho"/>
          <w:spacing w:val="-4"/>
          <w:w w:val="104"/>
          <w:sz w:val="20"/>
          <w:szCs w:val="20"/>
        </w:rPr>
        <w:t>m</w:t>
      </w:r>
      <w:r w:rsidRPr="00232D83">
        <w:rPr>
          <w:rFonts w:eastAsia="MS Mincho"/>
          <w:w w:val="104"/>
          <w:sz w:val="20"/>
          <w:szCs w:val="20"/>
        </w:rPr>
        <w:t>e</w:t>
      </w:r>
      <w:r w:rsidRPr="00232D83">
        <w:rPr>
          <w:rFonts w:eastAsia="MS Mincho"/>
          <w:spacing w:val="1"/>
          <w:w w:val="104"/>
          <w:sz w:val="20"/>
          <w:szCs w:val="20"/>
        </w:rPr>
        <w:t>d</w:t>
      </w:r>
      <w:r w:rsidRPr="00232D83">
        <w:rPr>
          <w:rFonts w:eastAsia="MS Mincho"/>
          <w:w w:val="104"/>
          <w:sz w:val="20"/>
          <w:szCs w:val="20"/>
        </w:rPr>
        <w:t>ia</w:t>
      </w:r>
      <w:r w:rsidRPr="00232D83">
        <w:rPr>
          <w:rFonts w:eastAsia="MS Mincho"/>
          <w:spacing w:val="1"/>
          <w:w w:val="104"/>
          <w:sz w:val="20"/>
          <w:szCs w:val="20"/>
        </w:rPr>
        <w:t>r</w:t>
      </w:r>
      <w:r w:rsidRPr="00232D83">
        <w:rPr>
          <w:rFonts w:eastAsia="MS Mincho"/>
          <w:w w:val="104"/>
          <w:sz w:val="20"/>
          <w:szCs w:val="20"/>
        </w:rPr>
        <w:t>ie</w:t>
      </w:r>
      <w:r w:rsidRPr="00232D83">
        <w:rPr>
          <w:rFonts w:eastAsia="MS Mincho"/>
          <w:spacing w:val="1"/>
          <w:w w:val="104"/>
          <w:sz w:val="20"/>
          <w:szCs w:val="20"/>
        </w:rPr>
        <w:t>s</w:t>
      </w:r>
      <w:r w:rsidRPr="00232D83">
        <w:rPr>
          <w:rFonts w:eastAsia="MS Mincho"/>
          <w:w w:val="104"/>
          <w:sz w:val="20"/>
          <w:szCs w:val="20"/>
        </w:rPr>
        <w:t>.</w:t>
      </w:r>
    </w:p>
    <w:p w:rsidR="009D72D1" w:rsidRPr="00232D83" w:rsidRDefault="00E34099" w:rsidP="009D72D1">
      <w:pPr>
        <w:widowControl w:val="0"/>
        <w:numPr>
          <w:ilvl w:val="0"/>
          <w:numId w:val="12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w:t>
      </w:r>
      <w:r w:rsidR="00E405A8">
        <w:rPr>
          <w:rFonts w:eastAsia="MS Mincho"/>
          <w:sz w:val="20"/>
          <w:szCs w:val="20"/>
          <w:lang w:val="en-GB"/>
        </w:rPr>
        <w:t>BRLM</w:t>
      </w:r>
      <w:r w:rsidRPr="00232D83">
        <w:rPr>
          <w:rFonts w:eastAsia="MS Mincho"/>
          <w:sz w:val="20"/>
          <w:szCs w:val="20"/>
          <w:lang w:val="en-GB"/>
        </w:rPr>
        <w:t xml:space="preserve">s </w:t>
      </w:r>
      <w:r w:rsidRPr="00232D83">
        <w:rPr>
          <w:rFonts w:eastAsia="MS Mincho"/>
          <w:sz w:val="20"/>
          <w:szCs w:val="20"/>
          <w:lang w:val="en-GB"/>
        </w:rPr>
        <w:t>and their affiliate Syndicate Members, as the case may be, may reject Bids if all the information required is not provided and the Bid cum Application Form is incomplete in any respect.</w:t>
      </w:r>
    </w:p>
    <w:p w:rsidR="009D72D1" w:rsidRPr="00232D83" w:rsidRDefault="00E34099" w:rsidP="009D72D1">
      <w:pPr>
        <w:widowControl w:val="0"/>
        <w:numPr>
          <w:ilvl w:val="0"/>
          <w:numId w:val="12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The SCSBs</w:t>
      </w:r>
      <w:r w:rsidR="003256C0">
        <w:rPr>
          <w:rFonts w:eastAsia="MS Mincho"/>
          <w:sz w:val="20"/>
          <w:szCs w:val="20"/>
          <w:lang w:val="en-GB"/>
        </w:rPr>
        <w:t xml:space="preserve"> or the </w:t>
      </w:r>
      <w:r w:rsidR="005964F9">
        <w:rPr>
          <w:rFonts w:eastAsia="MS Mincho"/>
          <w:sz w:val="20"/>
          <w:szCs w:val="20"/>
          <w:lang w:val="en-GB"/>
        </w:rPr>
        <w:t xml:space="preserve">Sponsor </w:t>
      </w:r>
      <w:r w:rsidR="003256C0">
        <w:rPr>
          <w:rFonts w:eastAsia="MS Mincho"/>
          <w:sz w:val="20"/>
          <w:szCs w:val="20"/>
          <w:lang w:val="en-GB"/>
        </w:rPr>
        <w:t>Bank, as applicable,</w:t>
      </w:r>
      <w:r w:rsidRPr="00232D83">
        <w:rPr>
          <w:rFonts w:eastAsia="MS Mincho"/>
          <w:sz w:val="20"/>
          <w:szCs w:val="20"/>
          <w:lang w:val="en-GB"/>
        </w:rPr>
        <w:t xml:space="preserve"> shall have no right to r</w:t>
      </w:r>
      <w:r w:rsidRPr="00232D83">
        <w:rPr>
          <w:rFonts w:eastAsia="MS Mincho"/>
          <w:sz w:val="20"/>
          <w:szCs w:val="20"/>
          <w:lang w:val="en-GB"/>
        </w:rPr>
        <w:t xml:space="preserve">eject Bids, except in case of unavailability of adequate funds in the </w:t>
      </w:r>
      <w:r w:rsidR="00704AA6">
        <w:rPr>
          <w:rFonts w:eastAsia="MS Mincho"/>
          <w:sz w:val="20"/>
          <w:szCs w:val="20"/>
          <w:lang w:val="en-GB"/>
        </w:rPr>
        <w:t xml:space="preserve">ASBA </w:t>
      </w:r>
      <w:r w:rsidR="003256C0">
        <w:rPr>
          <w:rFonts w:eastAsia="MS Mincho"/>
          <w:sz w:val="20"/>
          <w:szCs w:val="20"/>
          <w:lang w:val="en-GB"/>
        </w:rPr>
        <w:t>A</w:t>
      </w:r>
      <w:r w:rsidR="003256C0" w:rsidRPr="00232D83">
        <w:rPr>
          <w:rFonts w:eastAsia="MS Mincho"/>
          <w:sz w:val="20"/>
          <w:szCs w:val="20"/>
          <w:lang w:val="en-GB"/>
        </w:rPr>
        <w:t xml:space="preserve">ccount </w:t>
      </w:r>
      <w:r w:rsidRPr="00232D83">
        <w:rPr>
          <w:rFonts w:eastAsia="MS Mincho"/>
          <w:sz w:val="20"/>
          <w:szCs w:val="20"/>
          <w:lang w:val="en-GB"/>
        </w:rPr>
        <w:t>or on technical grounds.</w:t>
      </w:r>
    </w:p>
    <w:p w:rsidR="009D72D1" w:rsidRPr="00232D83" w:rsidRDefault="00E34099" w:rsidP="009D72D1">
      <w:pPr>
        <w:keepLines/>
        <w:widowControl w:val="0"/>
        <w:numPr>
          <w:ilvl w:val="0"/>
          <w:numId w:val="12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In case of QIB Bidders, only the (i) SCSBs (for Bids other than the Bids by Anchor Investors); and (ii) Book Running Lead Managers and their affilia</w:t>
      </w:r>
      <w:r w:rsidRPr="00232D83">
        <w:rPr>
          <w:rFonts w:eastAsia="MS Mincho"/>
          <w:sz w:val="20"/>
          <w:szCs w:val="20"/>
          <w:lang w:val="en-GB"/>
        </w:rPr>
        <w:t>te Syndicate Members (only in the specified locations) have the right to reject bids. However, such rejection shall be made at the time of receiving the Bid and only after assigning a reason for such rejection in writing.</w:t>
      </w:r>
    </w:p>
    <w:p w:rsidR="009D72D1" w:rsidRPr="00232D83" w:rsidRDefault="00E34099" w:rsidP="009D72D1">
      <w:pPr>
        <w:widowControl w:val="0"/>
        <w:numPr>
          <w:ilvl w:val="0"/>
          <w:numId w:val="129"/>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All bids by QIBs, NIIs &amp; RIIs Bids</w:t>
      </w:r>
      <w:r w:rsidRPr="00232D83">
        <w:rPr>
          <w:rFonts w:eastAsia="MS Mincho"/>
          <w:sz w:val="20"/>
          <w:szCs w:val="20"/>
          <w:lang w:val="en-GB"/>
        </w:rPr>
        <w:t xml:space="preserve"> can be rejected on technical grounds listed herein.</w:t>
      </w:r>
    </w:p>
    <w:p w:rsidR="009D72D1" w:rsidRPr="00232D83" w:rsidRDefault="00E34099" w:rsidP="009D72D1">
      <w:pPr>
        <w:widowControl w:val="0"/>
        <w:numPr>
          <w:ilvl w:val="2"/>
          <w:numId w:val="124"/>
        </w:numPr>
        <w:tabs>
          <w:tab w:val="clear" w:pos="0"/>
        </w:tabs>
        <w:spacing w:after="200"/>
        <w:jc w:val="both"/>
        <w:rPr>
          <w:rFonts w:eastAsia="MS Mincho"/>
          <w:b/>
          <w:iCs/>
          <w:snapToGrid w:val="0"/>
          <w:sz w:val="20"/>
          <w:szCs w:val="20"/>
          <w:lang w:val="en-GB"/>
        </w:rPr>
      </w:pPr>
      <w:r w:rsidRPr="00232D83">
        <w:rPr>
          <w:rFonts w:eastAsia="MS Mincho"/>
          <w:b/>
          <w:iCs/>
          <w:snapToGrid w:val="0"/>
          <w:sz w:val="20"/>
          <w:szCs w:val="20"/>
          <w:lang w:val="en-GB"/>
        </w:rPr>
        <w:t>GROUNDS FOR TECHNICAL REJECTIONS</w:t>
      </w:r>
    </w:p>
    <w:p w:rsidR="009D72D1" w:rsidRPr="00232D83" w:rsidRDefault="00E34099" w:rsidP="009D72D1">
      <w:pPr>
        <w:widowControl w:val="0"/>
        <w:autoSpaceDE w:val="0"/>
        <w:autoSpaceDN w:val="0"/>
        <w:adjustRightInd w:val="0"/>
        <w:spacing w:after="200"/>
        <w:ind w:left="720"/>
        <w:jc w:val="both"/>
        <w:rPr>
          <w:rFonts w:eastAsia="MS Mincho"/>
          <w:sz w:val="20"/>
          <w:szCs w:val="20"/>
          <w:lang w:val="en-GB"/>
        </w:rPr>
      </w:pPr>
      <w:r w:rsidRPr="00232D83">
        <w:rPr>
          <w:rFonts w:eastAsia="MS Mincho"/>
          <w:snapToGrid w:val="0"/>
          <w:sz w:val="20"/>
          <w:szCs w:val="20"/>
          <w:lang w:val="en-GB"/>
        </w:rPr>
        <w:t xml:space="preserve">Bid cum Application Forms/Application Form can be rejected on the below mentioned technical grounds either at the time of their submission to any of the </w:t>
      </w:r>
      <w:r w:rsidRPr="00232D83">
        <w:rPr>
          <w:rFonts w:eastAsia="MS Mincho"/>
          <w:sz w:val="20"/>
          <w:szCs w:val="20"/>
          <w:lang w:val="en-GB"/>
        </w:rPr>
        <w:t>Designated Interm</w:t>
      </w:r>
      <w:r w:rsidRPr="00232D83">
        <w:rPr>
          <w:rFonts w:eastAsia="MS Mincho"/>
          <w:sz w:val="20"/>
          <w:szCs w:val="20"/>
          <w:lang w:val="en-GB"/>
        </w:rPr>
        <w:t>ediaries</w:t>
      </w:r>
      <w:r w:rsidRPr="00232D83">
        <w:rPr>
          <w:rFonts w:eastAsia="MS Mincho"/>
          <w:snapToGrid w:val="0"/>
          <w:sz w:val="20"/>
          <w:szCs w:val="20"/>
          <w:lang w:val="en-GB"/>
        </w:rPr>
        <w:t xml:space="preserve">, or at the time of finalisation of the Basis of Allotment. </w:t>
      </w:r>
      <w:r w:rsidRPr="00232D83">
        <w:rPr>
          <w:rFonts w:eastAsia="MS Mincho"/>
          <w:sz w:val="20"/>
          <w:szCs w:val="20"/>
          <w:lang w:val="en-GB"/>
        </w:rPr>
        <w:t xml:space="preserve">Bidders/Applicants are advised to note that the </w:t>
      </w:r>
      <w:r w:rsidRPr="00232D83">
        <w:rPr>
          <w:rFonts w:eastAsia="MS Mincho"/>
          <w:snapToGrid w:val="0"/>
          <w:sz w:val="20"/>
          <w:szCs w:val="20"/>
          <w:lang w:val="en-GB"/>
        </w:rPr>
        <w:t xml:space="preserve">Bids/Applications are liable to be rejected, </w:t>
      </w:r>
      <w:r w:rsidR="00F524C4" w:rsidRPr="00F524C4">
        <w:rPr>
          <w:rFonts w:eastAsia="MS Mincho"/>
          <w:i/>
          <w:snapToGrid w:val="0"/>
          <w:sz w:val="20"/>
          <w:szCs w:val="20"/>
          <w:lang w:val="en-GB"/>
        </w:rPr>
        <w:t>inter-alia</w:t>
      </w:r>
      <w:r w:rsidRPr="00232D83">
        <w:rPr>
          <w:rFonts w:eastAsia="MS Mincho"/>
          <w:snapToGrid w:val="0"/>
          <w:sz w:val="20"/>
          <w:szCs w:val="20"/>
          <w:lang w:val="en-GB"/>
        </w:rPr>
        <w:t>, on the following grounds</w:t>
      </w:r>
      <w:r w:rsidRPr="00232D83">
        <w:rPr>
          <w:rFonts w:eastAsia="MS Mincho"/>
          <w:sz w:val="20"/>
          <w:szCs w:val="20"/>
          <w:lang w:val="en-GB"/>
        </w:rPr>
        <w:t>, which have been detailed at var</w:t>
      </w:r>
      <w:r w:rsidR="00F524C4">
        <w:rPr>
          <w:rFonts w:eastAsia="MS Mincho"/>
          <w:sz w:val="20"/>
          <w:szCs w:val="20"/>
          <w:lang w:val="en-GB"/>
        </w:rPr>
        <w:t>ious places</w:t>
      </w:r>
      <w:r w:rsidRPr="00232D83">
        <w:rPr>
          <w:rFonts w:eastAsia="MS Mincho"/>
          <w:sz w:val="20"/>
          <w:szCs w:val="20"/>
          <w:lang w:val="en-GB"/>
        </w:rPr>
        <w:t xml:space="preserve"> in this GID:-</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Bid/Application by persons not competent to contract under the Indian Contract Act, 1872, as amended, (other than minors having valid Depository Account as per Demographic Details provided by Depositories);</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Bids/Applications of Bidders (othe</w:t>
      </w:r>
      <w:r w:rsidRPr="00232D83">
        <w:rPr>
          <w:rFonts w:eastAsia="MS Mincho"/>
          <w:sz w:val="20"/>
          <w:szCs w:val="20"/>
          <w:lang w:val="en-GB"/>
        </w:rPr>
        <w:t xml:space="preserve">r than Anchor Investors) accompanied by cash, draft, cheques, money order or any other mode of payment other than amounts blocked in the Bidders’ </w:t>
      </w:r>
      <w:r w:rsidR="00704AA6">
        <w:rPr>
          <w:rFonts w:eastAsia="MS Mincho"/>
          <w:sz w:val="20"/>
          <w:szCs w:val="20"/>
          <w:lang w:val="en-GB"/>
        </w:rPr>
        <w:t>ASBA</w:t>
      </w:r>
      <w:r w:rsidR="00704AA6" w:rsidRPr="00232D83">
        <w:rPr>
          <w:rFonts w:eastAsia="MS Mincho"/>
          <w:sz w:val="20"/>
          <w:szCs w:val="20"/>
          <w:lang w:val="en-GB"/>
        </w:rPr>
        <w:t xml:space="preserve"> </w:t>
      </w:r>
      <w:r w:rsidRPr="00232D83">
        <w:rPr>
          <w:rFonts w:eastAsia="MS Mincho"/>
          <w:sz w:val="20"/>
          <w:szCs w:val="20"/>
          <w:lang w:val="en-GB"/>
        </w:rPr>
        <w:t>Account;</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Bids/Applications by OCBs;</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In case of partnership firms, Bid/Application for Equity Shares made </w:t>
      </w:r>
      <w:r w:rsidRPr="00232D83">
        <w:rPr>
          <w:rFonts w:eastAsia="MS Mincho"/>
          <w:sz w:val="20"/>
          <w:szCs w:val="20"/>
          <w:lang w:val="en-GB"/>
        </w:rPr>
        <w:t>in the name of the firm. However, a limited liability partnership can apply in its own name;</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In case of Bids/Applications under power of attorney or by limited companies, corporate, trust etc., relevant documents </w:t>
      </w:r>
      <w:r w:rsidR="00901570">
        <w:rPr>
          <w:rFonts w:eastAsia="MS Mincho"/>
          <w:sz w:val="20"/>
          <w:szCs w:val="20"/>
          <w:lang w:val="en-GB"/>
        </w:rPr>
        <w:t>have</w:t>
      </w:r>
      <w:r w:rsidR="00901570" w:rsidRPr="00232D83">
        <w:rPr>
          <w:rFonts w:eastAsia="MS Mincho"/>
          <w:sz w:val="20"/>
          <w:szCs w:val="20"/>
          <w:lang w:val="en-GB"/>
        </w:rPr>
        <w:t xml:space="preserve"> </w:t>
      </w:r>
      <w:r w:rsidRPr="00232D83">
        <w:rPr>
          <w:rFonts w:eastAsia="MS Mincho"/>
          <w:sz w:val="20"/>
          <w:szCs w:val="20"/>
          <w:lang w:val="en-GB"/>
        </w:rPr>
        <w:t xml:space="preserve">not </w:t>
      </w:r>
      <w:r w:rsidR="00901570">
        <w:rPr>
          <w:rFonts w:eastAsia="MS Mincho"/>
          <w:sz w:val="20"/>
          <w:szCs w:val="20"/>
          <w:lang w:val="en-GB"/>
        </w:rPr>
        <w:t>been</w:t>
      </w:r>
      <w:r w:rsidR="00901570" w:rsidRPr="00232D83">
        <w:rPr>
          <w:rFonts w:eastAsia="MS Mincho"/>
          <w:sz w:val="20"/>
          <w:szCs w:val="20"/>
          <w:lang w:val="en-GB"/>
        </w:rPr>
        <w:t xml:space="preserve"> </w:t>
      </w:r>
      <w:r w:rsidRPr="00232D83">
        <w:rPr>
          <w:rFonts w:eastAsia="MS Mincho"/>
          <w:sz w:val="20"/>
          <w:szCs w:val="20"/>
          <w:lang w:val="en-GB"/>
        </w:rPr>
        <w:t xml:space="preserve">submitted along with the Bid </w:t>
      </w:r>
      <w:r w:rsidRPr="00232D83">
        <w:rPr>
          <w:rFonts w:eastAsia="MS Mincho"/>
          <w:sz w:val="20"/>
          <w:szCs w:val="20"/>
          <w:lang w:val="en-GB"/>
        </w:rPr>
        <w:t>cum application form/Application Form;</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Bids/Applications by persons prohibited from buying, selling or dealing in the shares directly or indirectly by SEBI or any other regulatory authority;</w:t>
      </w:r>
    </w:p>
    <w:p w:rsidR="009D72D1"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Bids/Applications by any person outside India if not in </w:t>
      </w:r>
      <w:r w:rsidRPr="00232D83">
        <w:rPr>
          <w:rFonts w:eastAsia="MS Mincho"/>
          <w:sz w:val="20"/>
          <w:szCs w:val="20"/>
          <w:lang w:val="en-GB"/>
        </w:rPr>
        <w:t>compliance with applicable foreign and Indian laws;</w:t>
      </w:r>
    </w:p>
    <w:p w:rsidR="009D72D1"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DP ID and Client ID not mentioned in the Bid cum Application Form/Application Form;</w:t>
      </w:r>
    </w:p>
    <w:p w:rsidR="009421B6"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Pr>
          <w:rFonts w:eastAsia="MS Mincho"/>
          <w:sz w:val="20"/>
          <w:szCs w:val="20"/>
          <w:lang w:val="en-GB"/>
        </w:rPr>
        <w:t xml:space="preserve">ASBA Account number or UPI ID not </w:t>
      </w:r>
      <w:r w:rsidRPr="00232D83">
        <w:rPr>
          <w:rFonts w:eastAsia="MS Mincho"/>
          <w:sz w:val="20"/>
          <w:szCs w:val="20"/>
          <w:lang w:val="en-GB"/>
        </w:rPr>
        <w:t>mentioned</w:t>
      </w:r>
      <w:r>
        <w:rPr>
          <w:rFonts w:eastAsia="MS Mincho"/>
          <w:sz w:val="20"/>
          <w:szCs w:val="20"/>
          <w:lang w:val="en-GB"/>
        </w:rPr>
        <w:t xml:space="preserve"> or incorrectly mentioned</w:t>
      </w:r>
      <w:r w:rsidRPr="00232D83">
        <w:rPr>
          <w:rFonts w:eastAsia="MS Mincho"/>
          <w:sz w:val="20"/>
          <w:szCs w:val="20"/>
          <w:lang w:val="en-GB"/>
        </w:rPr>
        <w:t xml:space="preserve"> in the Bid cum Application Form/Application Form</w:t>
      </w:r>
      <w:r>
        <w:rPr>
          <w:rFonts w:eastAsia="MS Mincho"/>
          <w:sz w:val="20"/>
          <w:szCs w:val="20"/>
          <w:lang w:val="en-GB"/>
        </w:rPr>
        <w:t>;</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PAN not mentioned in the Bid cum Application Form/Application Form except for Bids/Applications by or on behalf of the Central or State Government and officials appointed by the court and by the </w:t>
      </w:r>
      <w:r w:rsidR="00F524C4">
        <w:rPr>
          <w:rFonts w:eastAsia="MS Mincho"/>
          <w:sz w:val="20"/>
          <w:szCs w:val="20"/>
          <w:lang w:val="en-GB"/>
        </w:rPr>
        <w:t>investors</w:t>
      </w:r>
      <w:r w:rsidRPr="00232D83">
        <w:rPr>
          <w:rFonts w:eastAsia="MS Mincho"/>
          <w:sz w:val="20"/>
          <w:szCs w:val="20"/>
          <w:lang w:val="en-GB"/>
        </w:rPr>
        <w:t xml:space="preserve"> residing in the State of Sikkim, provided such clai</w:t>
      </w:r>
      <w:r w:rsidRPr="00232D83">
        <w:rPr>
          <w:rFonts w:eastAsia="MS Mincho"/>
          <w:sz w:val="20"/>
          <w:szCs w:val="20"/>
          <w:lang w:val="en-GB"/>
        </w:rPr>
        <w:t>ms have been verified by the Depository Participant;</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In case no corresponding record is available with the Depositories that matches the DP ID, the Client ID and the PAN;</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Bids/Applications for lower number of Equity Shares than the minimum specified for th</w:t>
      </w:r>
      <w:r w:rsidRPr="00232D83">
        <w:rPr>
          <w:rFonts w:eastAsia="MS Mincho"/>
          <w:sz w:val="20"/>
          <w:szCs w:val="20"/>
          <w:lang w:val="en-GB"/>
        </w:rPr>
        <w:t xml:space="preserve">at category of </w:t>
      </w:r>
      <w:r w:rsidR="00F524C4">
        <w:rPr>
          <w:rFonts w:eastAsia="MS Mincho"/>
          <w:sz w:val="20"/>
          <w:szCs w:val="20"/>
          <w:lang w:val="en-GB"/>
        </w:rPr>
        <w:t>investors</w:t>
      </w:r>
      <w:r w:rsidRPr="00232D83">
        <w:rPr>
          <w:rFonts w:eastAsia="MS Mincho"/>
          <w:sz w:val="20"/>
          <w:szCs w:val="20"/>
          <w:lang w:val="en-GB"/>
        </w:rPr>
        <w:t>;</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Bids/Applications at a price less than the Floor Price &amp; Bids/Applications at a price more than the Cap Price;</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Bids/Applications at Cut-off Price by NIIs and QIBs;</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 xml:space="preserve">The amounts mentioned in the Bid cum Application Form/Application </w:t>
      </w:r>
      <w:r w:rsidRPr="00232D83">
        <w:rPr>
          <w:rFonts w:eastAsia="MS Mincho"/>
          <w:sz w:val="20"/>
          <w:szCs w:val="20"/>
          <w:lang w:val="en-GB"/>
        </w:rPr>
        <w:t>Form does not tally with the amount payable for the value of the Equity Shares Bid/Applied for;</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Bids/Applications for amounts greater than the maximum permissible amounts prescribed by the regulations;</w:t>
      </w:r>
    </w:p>
    <w:p w:rsidR="009D72D1"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232D83">
        <w:rPr>
          <w:rFonts w:eastAsia="MS Mincho"/>
          <w:sz w:val="20"/>
          <w:szCs w:val="20"/>
          <w:lang w:val="en-GB"/>
        </w:rPr>
        <w:t>Submission of Bid cum Application Forms/Application Fo</w:t>
      </w:r>
      <w:r w:rsidRPr="00232D83">
        <w:rPr>
          <w:rFonts w:eastAsia="MS Mincho"/>
          <w:sz w:val="20"/>
          <w:szCs w:val="20"/>
          <w:lang w:val="en-GB"/>
        </w:rPr>
        <w:t>rm</w:t>
      </w:r>
      <w:r w:rsidR="009421B6">
        <w:rPr>
          <w:rFonts w:eastAsia="MS Mincho"/>
          <w:sz w:val="20"/>
          <w:szCs w:val="20"/>
          <w:lang w:val="en-GB"/>
        </w:rPr>
        <w:t xml:space="preserve"> using third party UPI ID or ASBA Bank Account</w:t>
      </w:r>
      <w:r w:rsidRPr="00232D83">
        <w:rPr>
          <w:rFonts w:eastAsia="MS Mincho"/>
          <w:sz w:val="20"/>
          <w:szCs w:val="20"/>
          <w:lang w:val="en-GB"/>
        </w:rPr>
        <w:t>;</w:t>
      </w:r>
    </w:p>
    <w:p w:rsidR="003256C0" w:rsidRPr="00487F66" w:rsidRDefault="00E34099" w:rsidP="009D72D1">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487F66">
        <w:rPr>
          <w:rFonts w:eastAsia="MS Mincho"/>
          <w:sz w:val="20"/>
          <w:szCs w:val="20"/>
          <w:lang w:val="en-GB"/>
        </w:rPr>
        <w:t xml:space="preserve">Submission of more than one Bid cum Application Form </w:t>
      </w:r>
      <w:r w:rsidR="00B86B98" w:rsidRPr="00487F66">
        <w:rPr>
          <w:rFonts w:eastAsia="MS Mincho"/>
          <w:sz w:val="20"/>
          <w:szCs w:val="20"/>
          <w:lang w:val="en-GB"/>
        </w:rPr>
        <w:t>per UPI ID</w:t>
      </w:r>
      <w:r w:rsidR="00BE7E68" w:rsidRPr="00487F66">
        <w:rPr>
          <w:rFonts w:eastAsia="MS Mincho"/>
          <w:sz w:val="20"/>
          <w:szCs w:val="20"/>
          <w:lang w:val="en-GB"/>
        </w:rPr>
        <w:t xml:space="preserve"> and bank account</w:t>
      </w:r>
      <w:r w:rsidR="00B86B98" w:rsidRPr="00487F66">
        <w:rPr>
          <w:rFonts w:eastAsia="MS Mincho"/>
          <w:sz w:val="20"/>
          <w:szCs w:val="20"/>
          <w:lang w:val="en-GB"/>
        </w:rPr>
        <w:t xml:space="preserve"> by RIIs bidding through Designated Intermediaries</w:t>
      </w:r>
      <w:r w:rsidR="00590C31" w:rsidRPr="00487F66">
        <w:rPr>
          <w:rFonts w:eastAsia="MS Mincho"/>
          <w:sz w:val="20"/>
          <w:szCs w:val="20"/>
          <w:lang w:val="en-GB"/>
        </w:rPr>
        <w:t xml:space="preserve"> (except for RIIs applying as Retail Individual Shareholder</w:t>
      </w:r>
      <w:r w:rsidR="00622136" w:rsidRPr="00487F66">
        <w:rPr>
          <w:rFonts w:eastAsia="MS Mincho"/>
          <w:sz w:val="20"/>
          <w:szCs w:val="20"/>
          <w:lang w:val="en-GB"/>
        </w:rPr>
        <w:t xml:space="preserve"> also</w:t>
      </w:r>
      <w:r w:rsidR="00590C31" w:rsidRPr="00487F66">
        <w:rPr>
          <w:rFonts w:eastAsia="MS Mincho"/>
          <w:sz w:val="20"/>
          <w:szCs w:val="20"/>
          <w:lang w:val="en-GB"/>
        </w:rPr>
        <w:t>)</w:t>
      </w:r>
      <w:r w:rsidRPr="00487F66">
        <w:rPr>
          <w:rFonts w:eastAsia="MS Mincho"/>
          <w:sz w:val="20"/>
          <w:szCs w:val="20"/>
          <w:lang w:val="en-GB"/>
        </w:rPr>
        <w:t>;</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Bids/Applications for number of Equity Shares which are not in multiples </w:t>
      </w:r>
      <w:r w:rsidR="000A4D66">
        <w:rPr>
          <w:rFonts w:eastAsia="MS Mincho"/>
          <w:snapToGrid w:val="0"/>
          <w:sz w:val="20"/>
          <w:szCs w:val="20"/>
          <w:lang w:val="en-GB"/>
        </w:rPr>
        <w:t xml:space="preserve">of </w:t>
      </w:r>
      <w:r w:rsidRPr="00232D83">
        <w:rPr>
          <w:rFonts w:eastAsia="MS Mincho"/>
          <w:snapToGrid w:val="0"/>
          <w:sz w:val="20"/>
          <w:szCs w:val="20"/>
          <w:lang w:val="en-GB"/>
        </w:rPr>
        <w:t>Equity Shares as specified in the RHP;</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Multiple Bids/Applications as defined in this GID and the RHP/Prospectus;</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Bid cum Application Forms/Application Forms are not delivered by th</w:t>
      </w:r>
      <w:r w:rsidRPr="00232D83">
        <w:rPr>
          <w:rFonts w:eastAsia="MS Mincho"/>
          <w:snapToGrid w:val="0"/>
          <w:sz w:val="20"/>
          <w:szCs w:val="20"/>
          <w:lang w:val="en-GB"/>
        </w:rPr>
        <w:t>e Bidders/Applicants within the time prescribed as per the Bid cum Application Forms/Application Form,</w:t>
      </w:r>
      <w:r w:rsidR="00F524C4">
        <w:rPr>
          <w:rFonts w:eastAsia="MS Mincho"/>
          <w:snapToGrid w:val="0"/>
          <w:sz w:val="20"/>
          <w:szCs w:val="20"/>
          <w:lang w:val="en-GB"/>
        </w:rPr>
        <w:t xml:space="preserve"> Bid/Offer Opening Date</w:t>
      </w:r>
      <w:r w:rsidRPr="00232D83">
        <w:rPr>
          <w:rFonts w:eastAsia="MS Mincho"/>
          <w:snapToGrid w:val="0"/>
          <w:sz w:val="20"/>
          <w:szCs w:val="20"/>
          <w:lang w:val="en-GB"/>
        </w:rPr>
        <w:t xml:space="preserve"> advertisement and as per the instructions in the RHP and the Bid cum Application Forms;</w:t>
      </w:r>
    </w:p>
    <w:p w:rsidR="009D72D1"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Bank account mentioned in the Bid cum Appl</w:t>
      </w:r>
      <w:r w:rsidRPr="00232D83">
        <w:rPr>
          <w:rFonts w:eastAsia="MS Mincho"/>
          <w:snapToGrid w:val="0"/>
          <w:sz w:val="20"/>
          <w:szCs w:val="20"/>
          <w:lang w:val="en-GB"/>
        </w:rPr>
        <w:t>ication Form</w:t>
      </w:r>
      <w:r w:rsidR="00F524C4">
        <w:rPr>
          <w:rFonts w:eastAsia="MS Mincho"/>
          <w:snapToGrid w:val="0"/>
          <w:sz w:val="20"/>
          <w:szCs w:val="20"/>
          <w:lang w:val="en-GB"/>
        </w:rPr>
        <w:t xml:space="preserve"> (for Bidders applying through the non-UPI mechanism)</w:t>
      </w:r>
      <w:r w:rsidRPr="00232D83">
        <w:rPr>
          <w:rFonts w:eastAsia="MS Mincho"/>
          <w:snapToGrid w:val="0"/>
          <w:sz w:val="20"/>
          <w:szCs w:val="20"/>
          <w:lang w:val="en-GB"/>
        </w:rPr>
        <w:t xml:space="preserve"> may not be an account maintained by SCSB. Inadequate funds in the </w:t>
      </w:r>
      <w:r w:rsidR="00704AA6">
        <w:rPr>
          <w:rFonts w:eastAsia="MS Mincho"/>
          <w:sz w:val="20"/>
          <w:szCs w:val="20"/>
          <w:lang w:val="en-GB"/>
        </w:rPr>
        <w:t>ASBA</w:t>
      </w:r>
      <w:r w:rsidR="00704AA6">
        <w:rPr>
          <w:rFonts w:eastAsia="MS Mincho"/>
          <w:snapToGrid w:val="0"/>
          <w:sz w:val="20"/>
          <w:szCs w:val="20"/>
          <w:lang w:val="en-GB"/>
        </w:rPr>
        <w:t xml:space="preserve"> </w:t>
      </w:r>
      <w:r w:rsidR="00E27AC9">
        <w:rPr>
          <w:rFonts w:eastAsia="MS Mincho"/>
          <w:snapToGrid w:val="0"/>
          <w:sz w:val="20"/>
          <w:szCs w:val="20"/>
          <w:lang w:val="en-GB"/>
        </w:rPr>
        <w:t>Account</w:t>
      </w:r>
      <w:r w:rsidRPr="00232D83">
        <w:rPr>
          <w:rFonts w:eastAsia="MS Mincho"/>
          <w:snapToGrid w:val="0"/>
          <w:sz w:val="20"/>
          <w:szCs w:val="20"/>
          <w:lang w:val="en-GB"/>
        </w:rPr>
        <w:t xml:space="preserve"> to block the Bid/Application Amount specified in the Bid cum Application Form/ Application Form at the time of </w:t>
      </w:r>
      <w:r w:rsidRPr="00232D83">
        <w:rPr>
          <w:rFonts w:eastAsia="MS Mincho"/>
          <w:snapToGrid w:val="0"/>
          <w:sz w:val="20"/>
          <w:szCs w:val="20"/>
          <w:lang w:val="en-GB"/>
        </w:rPr>
        <w:t xml:space="preserve">blocking such Bid/Application Amount in the </w:t>
      </w:r>
      <w:r w:rsidR="00704AA6">
        <w:rPr>
          <w:rFonts w:eastAsia="MS Mincho"/>
          <w:sz w:val="20"/>
          <w:szCs w:val="20"/>
          <w:lang w:val="en-GB"/>
        </w:rPr>
        <w:t>ASBA</w:t>
      </w:r>
      <w:r w:rsidR="00704AA6">
        <w:rPr>
          <w:rFonts w:eastAsia="MS Mincho"/>
          <w:snapToGrid w:val="0"/>
          <w:sz w:val="20"/>
          <w:szCs w:val="20"/>
          <w:lang w:val="en-GB"/>
        </w:rPr>
        <w:t xml:space="preserve"> </w:t>
      </w:r>
      <w:r w:rsidR="00E27AC9">
        <w:rPr>
          <w:rFonts w:eastAsia="MS Mincho"/>
          <w:snapToGrid w:val="0"/>
          <w:sz w:val="20"/>
          <w:szCs w:val="20"/>
          <w:lang w:val="en-GB"/>
        </w:rPr>
        <w:t>A</w:t>
      </w:r>
      <w:r w:rsidR="00E27AC9" w:rsidRPr="00232D83">
        <w:rPr>
          <w:rFonts w:eastAsia="MS Mincho"/>
          <w:snapToGrid w:val="0"/>
          <w:sz w:val="20"/>
          <w:szCs w:val="20"/>
          <w:lang w:val="en-GB"/>
        </w:rPr>
        <w:t>ccount</w:t>
      </w:r>
      <w:r w:rsidRPr="00232D83">
        <w:rPr>
          <w:rFonts w:eastAsia="MS Mincho"/>
          <w:snapToGrid w:val="0"/>
          <w:sz w:val="20"/>
          <w:szCs w:val="20"/>
          <w:lang w:val="en-GB"/>
        </w:rPr>
        <w:t>;</w:t>
      </w:r>
    </w:p>
    <w:p w:rsidR="00273CAA" w:rsidRPr="00273CAA"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52784C">
        <w:rPr>
          <w:sz w:val="20"/>
          <w:szCs w:val="20"/>
        </w:rPr>
        <w:t>In cas</w:t>
      </w:r>
      <w:r>
        <w:rPr>
          <w:sz w:val="20"/>
          <w:szCs w:val="20"/>
        </w:rPr>
        <w:t xml:space="preserve">e of Bids by RIIs (applying </w:t>
      </w:r>
      <w:r w:rsidRPr="0052784C">
        <w:rPr>
          <w:sz w:val="20"/>
          <w:szCs w:val="20"/>
        </w:rPr>
        <w:t>through the UPI mechani</w:t>
      </w:r>
      <w:r>
        <w:rPr>
          <w:sz w:val="20"/>
          <w:szCs w:val="20"/>
        </w:rPr>
        <w:t xml:space="preserve">sm), the UPI ID mentioned in the </w:t>
      </w:r>
      <w:r w:rsidRPr="0052784C">
        <w:rPr>
          <w:sz w:val="20"/>
          <w:szCs w:val="20"/>
        </w:rPr>
        <w:t>Bid cum Application Form is linked to a third party bank account</w:t>
      </w:r>
      <w:r>
        <w:rPr>
          <w:sz w:val="20"/>
          <w:szCs w:val="20"/>
        </w:rPr>
        <w:t>;</w:t>
      </w:r>
    </w:p>
    <w:p w:rsidR="00273CAA" w:rsidRPr="00232D83"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52784C">
        <w:rPr>
          <w:sz w:val="20"/>
          <w:szCs w:val="20"/>
        </w:rPr>
        <w:t xml:space="preserve">In case of Bids by RIIs (applying through </w:t>
      </w:r>
      <w:r w:rsidRPr="0052784C">
        <w:rPr>
          <w:sz w:val="20"/>
          <w:szCs w:val="20"/>
        </w:rPr>
        <w:t>the UPI mechanism),</w:t>
      </w:r>
      <w:r>
        <w:rPr>
          <w:sz w:val="20"/>
          <w:szCs w:val="20"/>
        </w:rPr>
        <w:t xml:space="preserve"> the UPI ID is not mentioned in </w:t>
      </w:r>
      <w:r w:rsidRPr="0052784C">
        <w:rPr>
          <w:sz w:val="20"/>
          <w:szCs w:val="20"/>
        </w:rPr>
        <w:t>the Bid cum Application Form</w:t>
      </w:r>
      <w:r>
        <w:rPr>
          <w:sz w:val="20"/>
          <w:szCs w:val="20"/>
        </w:rPr>
        <w:t>;</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In case of Anchor Investors, Bids/Applications where sufficient funds are not available in Escrow Accounts as per final certificate from the </w:t>
      </w:r>
      <w:r w:rsidR="00E324FB">
        <w:rPr>
          <w:rFonts w:eastAsia="MS Mincho"/>
          <w:snapToGrid w:val="0"/>
          <w:sz w:val="20"/>
          <w:szCs w:val="20"/>
          <w:lang w:val="en-GB"/>
        </w:rPr>
        <w:t xml:space="preserve">Anchor </w:t>
      </w:r>
      <w:r w:rsidRPr="00232D83">
        <w:rPr>
          <w:rFonts w:eastAsia="MS Mincho"/>
          <w:snapToGrid w:val="0"/>
          <w:sz w:val="20"/>
          <w:szCs w:val="20"/>
          <w:lang w:val="en-GB"/>
        </w:rPr>
        <w:t>Escrow Bank;</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Where no confirmation is received from SCSB</w:t>
      </w:r>
      <w:r w:rsidR="00E27AC9">
        <w:rPr>
          <w:rFonts w:eastAsia="MS Mincho"/>
          <w:snapToGrid w:val="0"/>
          <w:sz w:val="20"/>
          <w:szCs w:val="20"/>
          <w:lang w:val="en-GB"/>
        </w:rPr>
        <w:t xml:space="preserve"> or the </w:t>
      </w:r>
      <w:r w:rsidR="000A4D66">
        <w:rPr>
          <w:rFonts w:eastAsia="MS Mincho"/>
          <w:snapToGrid w:val="0"/>
          <w:sz w:val="20"/>
          <w:szCs w:val="20"/>
          <w:lang w:val="en-GB"/>
        </w:rPr>
        <w:t xml:space="preserve">Sponsor </w:t>
      </w:r>
      <w:r w:rsidR="00E27AC9">
        <w:rPr>
          <w:rFonts w:eastAsia="MS Mincho"/>
          <w:snapToGrid w:val="0"/>
          <w:sz w:val="20"/>
          <w:szCs w:val="20"/>
          <w:lang w:val="en-GB"/>
        </w:rPr>
        <w:t>Bank, as applicable,</w:t>
      </w:r>
      <w:r w:rsidRPr="00232D83">
        <w:rPr>
          <w:rFonts w:eastAsia="MS Mincho"/>
          <w:snapToGrid w:val="0"/>
          <w:sz w:val="20"/>
          <w:szCs w:val="20"/>
          <w:lang w:val="en-GB"/>
        </w:rPr>
        <w:t xml:space="preserve"> for blocking of</w:t>
      </w:r>
      <w:r w:rsidRPr="00232D83">
        <w:rPr>
          <w:rFonts w:eastAsia="MS Mincho"/>
          <w:snapToGrid w:val="0"/>
          <w:sz w:val="20"/>
          <w:szCs w:val="20"/>
          <w:lang w:val="en-GB"/>
        </w:rPr>
        <w:t xml:space="preserve"> funds;</w:t>
      </w:r>
    </w:p>
    <w:p w:rsidR="009D72D1" w:rsidRDefault="00E34099" w:rsidP="009D72D1">
      <w:pPr>
        <w:widowControl w:val="0"/>
        <w:numPr>
          <w:ilvl w:val="0"/>
          <w:numId w:val="130"/>
        </w:numPr>
        <w:autoSpaceDE w:val="0"/>
        <w:autoSpaceDN w:val="0"/>
        <w:adjustRightInd w:val="0"/>
        <w:spacing w:after="200"/>
        <w:ind w:left="1440" w:hanging="720"/>
        <w:jc w:val="both"/>
        <w:rPr>
          <w:rFonts w:eastAsia="MS Mincho"/>
          <w:spacing w:val="1"/>
          <w:sz w:val="20"/>
          <w:szCs w:val="20"/>
        </w:rPr>
      </w:pPr>
      <w:r w:rsidRPr="00232D83">
        <w:rPr>
          <w:rFonts w:eastAsia="MS Mincho"/>
          <w:spacing w:val="1"/>
          <w:sz w:val="20"/>
          <w:szCs w:val="20"/>
        </w:rPr>
        <w:t xml:space="preserve">Bids/Applications by </w:t>
      </w:r>
      <w:r w:rsidR="00BE4728">
        <w:rPr>
          <w:rFonts w:eastAsia="MS Mincho"/>
          <w:spacing w:val="1"/>
          <w:sz w:val="20"/>
          <w:szCs w:val="20"/>
        </w:rPr>
        <w:t xml:space="preserve">QIB and NII </w:t>
      </w:r>
      <w:r w:rsidRPr="00232D83">
        <w:rPr>
          <w:rFonts w:eastAsia="MS Mincho"/>
          <w:spacing w:val="1"/>
          <w:sz w:val="20"/>
          <w:szCs w:val="20"/>
        </w:rPr>
        <w:t>Bidders (other than Anchor Investors) not submitted through ASBA process;</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Bid cum Application Form submitted to Designated Intermediaries at locations other than the Bidding Centers or to the </w:t>
      </w:r>
      <w:r w:rsidR="00E324FB">
        <w:rPr>
          <w:rFonts w:eastAsia="MS Mincho"/>
          <w:snapToGrid w:val="0"/>
          <w:sz w:val="20"/>
          <w:szCs w:val="20"/>
          <w:lang w:val="en-GB"/>
        </w:rPr>
        <w:t xml:space="preserve">Anchor </w:t>
      </w:r>
      <w:r w:rsidRPr="00232D83">
        <w:rPr>
          <w:rFonts w:eastAsia="MS Mincho"/>
          <w:snapToGrid w:val="0"/>
          <w:sz w:val="20"/>
          <w:szCs w:val="20"/>
          <w:lang w:val="en-GB"/>
        </w:rPr>
        <w:t>Escrow Bank (ass</w:t>
      </w:r>
      <w:r w:rsidRPr="00232D83">
        <w:rPr>
          <w:rFonts w:eastAsia="MS Mincho"/>
          <w:snapToGrid w:val="0"/>
          <w:sz w:val="20"/>
          <w:szCs w:val="20"/>
          <w:lang w:val="en-GB"/>
        </w:rPr>
        <w:t xml:space="preserve">uming that such bank is not a SCSB where the ASBA Account is maintained), to the issuer or the Registrar to the </w:t>
      </w:r>
      <w:r w:rsidR="00486CED">
        <w:rPr>
          <w:rFonts w:eastAsia="MS Mincho"/>
          <w:snapToGrid w:val="0"/>
          <w:sz w:val="20"/>
          <w:szCs w:val="20"/>
          <w:lang w:val="en-GB"/>
        </w:rPr>
        <w:t>Offer</w:t>
      </w:r>
      <w:r w:rsidRPr="00232D83">
        <w:rPr>
          <w:rFonts w:eastAsia="MS Mincho"/>
          <w:snapToGrid w:val="0"/>
          <w:sz w:val="20"/>
          <w:szCs w:val="20"/>
          <w:lang w:val="en-GB"/>
        </w:rPr>
        <w:t>;</w:t>
      </w:r>
    </w:p>
    <w:p w:rsidR="009D72D1" w:rsidRPr="00232D83"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Bids/Applications not uploaded on the terminals of the Stock Exchanges;</w:t>
      </w:r>
    </w:p>
    <w:p w:rsidR="009D72D1" w:rsidRDefault="00E34099" w:rsidP="009D72D1">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Bids/Applications by SCSBs wherein a separate account in its own </w:t>
      </w:r>
      <w:r w:rsidRPr="00232D83">
        <w:rPr>
          <w:rFonts w:eastAsia="MS Mincho"/>
          <w:snapToGrid w:val="0"/>
          <w:sz w:val="20"/>
          <w:szCs w:val="20"/>
          <w:lang w:val="en-GB"/>
        </w:rPr>
        <w:t>name held with any other SCSB is not mentioned as the ASBA Account in the Bid cum Ap</w:t>
      </w:r>
      <w:r w:rsidR="00AB3687">
        <w:rPr>
          <w:rFonts w:eastAsia="MS Mincho"/>
          <w:snapToGrid w:val="0"/>
          <w:sz w:val="20"/>
          <w:szCs w:val="20"/>
          <w:lang w:val="en-GB"/>
        </w:rPr>
        <w:t>plication Form/Application Form;</w:t>
      </w:r>
    </w:p>
    <w:p w:rsidR="00AB3687" w:rsidRDefault="00E34099" w:rsidP="00AB3687">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Pr>
          <w:rFonts w:eastAsia="MS Mincho"/>
          <w:snapToGrid w:val="0"/>
          <w:sz w:val="20"/>
          <w:szCs w:val="20"/>
          <w:lang w:val="en-GB"/>
        </w:rPr>
        <w:t>The UPI Mandate is not approved by Retail Individual Investor;</w:t>
      </w:r>
      <w:r w:rsidR="007C6294">
        <w:rPr>
          <w:rFonts w:eastAsia="MS Mincho"/>
          <w:snapToGrid w:val="0"/>
          <w:sz w:val="20"/>
          <w:szCs w:val="20"/>
          <w:lang w:val="en-GB"/>
        </w:rPr>
        <w:t xml:space="preserve"> and</w:t>
      </w:r>
    </w:p>
    <w:p w:rsidR="007C6294" w:rsidRDefault="00E34099" w:rsidP="00AB3687">
      <w:pPr>
        <w:widowControl w:val="0"/>
        <w:numPr>
          <w:ilvl w:val="0"/>
          <w:numId w:val="130"/>
        </w:numPr>
        <w:autoSpaceDE w:val="0"/>
        <w:autoSpaceDN w:val="0"/>
        <w:adjustRightInd w:val="0"/>
        <w:spacing w:after="200"/>
        <w:ind w:left="1440" w:hanging="720"/>
        <w:jc w:val="both"/>
        <w:rPr>
          <w:rFonts w:eastAsia="MS Mincho"/>
          <w:snapToGrid w:val="0"/>
          <w:sz w:val="20"/>
          <w:szCs w:val="20"/>
          <w:lang w:val="en-GB"/>
        </w:rPr>
      </w:pPr>
      <w:r>
        <w:rPr>
          <w:rFonts w:eastAsia="MS Mincho"/>
          <w:snapToGrid w:val="0"/>
          <w:sz w:val="20"/>
          <w:szCs w:val="20"/>
          <w:lang w:val="en-GB"/>
        </w:rPr>
        <w:t xml:space="preserve">The original Bid/Application is made using the UPI mechanism and revision(s) to the Bid/Application is made using ASBA either physically or online through the SCSB, and </w:t>
      </w:r>
      <w:r w:rsidRPr="007C6294">
        <w:rPr>
          <w:rFonts w:eastAsia="MS Mincho"/>
          <w:i/>
          <w:snapToGrid w:val="0"/>
          <w:sz w:val="20"/>
          <w:szCs w:val="20"/>
          <w:lang w:val="en-GB"/>
        </w:rPr>
        <w:t>vice-versa</w:t>
      </w:r>
      <w:r>
        <w:rPr>
          <w:rFonts w:eastAsia="MS Mincho"/>
          <w:snapToGrid w:val="0"/>
          <w:sz w:val="20"/>
          <w:szCs w:val="20"/>
          <w:lang w:val="en-GB"/>
        </w:rPr>
        <w:t xml:space="preserve">. </w:t>
      </w:r>
    </w:p>
    <w:p w:rsidR="005E3D81" w:rsidRDefault="00E34099" w:rsidP="007663D0">
      <w:pPr>
        <w:widowControl w:val="0"/>
        <w:numPr>
          <w:ilvl w:val="0"/>
          <w:numId w:val="130"/>
        </w:numPr>
        <w:autoSpaceDE w:val="0"/>
        <w:autoSpaceDN w:val="0"/>
        <w:adjustRightInd w:val="0"/>
        <w:spacing w:after="200"/>
        <w:ind w:left="1440" w:hanging="720"/>
        <w:jc w:val="both"/>
        <w:rPr>
          <w:rFonts w:eastAsia="MS Mincho"/>
          <w:sz w:val="20"/>
          <w:szCs w:val="20"/>
          <w:lang w:val="en-GB"/>
        </w:rPr>
      </w:pPr>
      <w:r w:rsidRPr="00487F66">
        <w:rPr>
          <w:rFonts w:eastAsia="MS Mincho"/>
          <w:sz w:val="20"/>
          <w:szCs w:val="20"/>
          <w:lang w:val="en-GB"/>
        </w:rPr>
        <w:t xml:space="preserve">Bidders are required to enter either the ASBA Bank account details or the </w:t>
      </w:r>
      <w:r w:rsidRPr="00487F66">
        <w:rPr>
          <w:rFonts w:eastAsia="MS Mincho"/>
          <w:sz w:val="20"/>
          <w:szCs w:val="20"/>
          <w:lang w:val="en-GB"/>
        </w:rPr>
        <w:t>UPI ID</w:t>
      </w:r>
      <w:r w:rsidR="00073951" w:rsidRPr="00487F66">
        <w:rPr>
          <w:rFonts w:eastAsia="MS Mincho"/>
          <w:sz w:val="20"/>
          <w:szCs w:val="20"/>
          <w:lang w:val="en-GB"/>
        </w:rPr>
        <w:t xml:space="preserve"> in the Bid cum Application Form</w:t>
      </w:r>
      <w:r w:rsidRPr="00487F66">
        <w:rPr>
          <w:rFonts w:eastAsia="MS Mincho"/>
          <w:sz w:val="20"/>
          <w:szCs w:val="20"/>
          <w:lang w:val="en-GB"/>
        </w:rPr>
        <w:t>.  In case the Bidder doesn’t provide</w:t>
      </w:r>
      <w:r w:rsidR="00B32808" w:rsidRPr="00487F66">
        <w:rPr>
          <w:rFonts w:eastAsia="MS Mincho"/>
          <w:sz w:val="20"/>
          <w:szCs w:val="20"/>
          <w:lang w:val="en-GB"/>
        </w:rPr>
        <w:t xml:space="preserve"> any of</w:t>
      </w:r>
      <w:r w:rsidRPr="00487F66">
        <w:rPr>
          <w:rFonts w:eastAsia="MS Mincho"/>
          <w:sz w:val="20"/>
          <w:szCs w:val="20"/>
          <w:lang w:val="en-GB"/>
        </w:rPr>
        <w:t xml:space="preserve"> the ASBA Bank account details or the UPI ID then the application would be rejected. </w:t>
      </w:r>
      <w:r w:rsidR="00487F66" w:rsidRPr="002556B2">
        <w:rPr>
          <w:rFonts w:eastAsia="MS Mincho"/>
          <w:b/>
          <w:sz w:val="20"/>
          <w:szCs w:val="20"/>
          <w:lang w:val="en-GB"/>
        </w:rPr>
        <w:t>For application submitted to Designated Intermediaries (other than SCSBs), Bidder providing both the ASBA Bank account details as well as the UPI ID, the UPI ID will be considered for processing of the application.</w:t>
      </w:r>
      <w:r w:rsidR="00487F66" w:rsidRPr="002556B2">
        <w:rPr>
          <w:rFonts w:eastAsia="MS Mincho"/>
          <w:sz w:val="20"/>
          <w:szCs w:val="20"/>
          <w:lang w:val="en-GB"/>
        </w:rPr>
        <w:t xml:space="preserve"> </w:t>
      </w:r>
    </w:p>
    <w:p w:rsidR="00A163FC" w:rsidRPr="004A13AC" w:rsidRDefault="00E34099" w:rsidP="007A7EB9">
      <w:pPr>
        <w:widowControl w:val="0"/>
        <w:numPr>
          <w:ilvl w:val="0"/>
          <w:numId w:val="130"/>
        </w:numPr>
        <w:autoSpaceDE w:val="0"/>
        <w:autoSpaceDN w:val="0"/>
        <w:adjustRightInd w:val="0"/>
        <w:spacing w:after="200"/>
        <w:ind w:left="1440" w:hanging="720"/>
        <w:jc w:val="both"/>
        <w:rPr>
          <w:sz w:val="20"/>
          <w:szCs w:val="20"/>
        </w:rPr>
      </w:pPr>
      <w:r w:rsidRPr="007A7EB9">
        <w:rPr>
          <w:rFonts w:eastAsia="MS Mincho"/>
          <w:sz w:val="20"/>
          <w:szCs w:val="20"/>
          <w:lang w:val="en-GB"/>
        </w:rPr>
        <w:t>RIIs</w:t>
      </w:r>
      <w:r w:rsidRPr="007A7EB9">
        <w:rPr>
          <w:sz w:val="20"/>
          <w:szCs w:val="20"/>
        </w:rPr>
        <w:t xml:space="preserve"> shall ensure that the bank</w:t>
      </w:r>
      <w:r w:rsidRPr="004A13AC">
        <w:rPr>
          <w:sz w:val="20"/>
          <w:szCs w:val="20"/>
        </w:rPr>
        <w:t xml:space="preserve">, </w:t>
      </w:r>
      <w:r w:rsidRPr="007A7EB9">
        <w:rPr>
          <w:sz w:val="20"/>
          <w:szCs w:val="20"/>
        </w:rPr>
        <w:t>with which it has its bank account, where the funds equivalent to the application amount is avai</w:t>
      </w:r>
      <w:r w:rsidRPr="007A7EB9">
        <w:rPr>
          <w:sz w:val="20"/>
          <w:szCs w:val="20"/>
        </w:rPr>
        <w:t xml:space="preserve">lable for blocking has been notified as Issuer Banks for UPI. A list of such banks is available at </w:t>
      </w:r>
      <w:r w:rsidRPr="007A7EB9">
        <w:rPr>
          <w:sz w:val="20"/>
          <w:szCs w:val="20"/>
          <w:u w:val="single"/>
        </w:rPr>
        <w:t>https://www.sebi.gov.in/sebiweb/other/OtherAction.do?doRecognisedFpi=yes&amp;intmId=40</w:t>
      </w:r>
    </w:p>
    <w:p w:rsidR="00FE05EC" w:rsidRPr="00F34811" w:rsidRDefault="00E34099" w:rsidP="00FE05EC">
      <w:pPr>
        <w:widowControl w:val="0"/>
        <w:numPr>
          <w:ilvl w:val="0"/>
          <w:numId w:val="130"/>
        </w:numPr>
        <w:autoSpaceDE w:val="0"/>
        <w:autoSpaceDN w:val="0"/>
        <w:adjustRightInd w:val="0"/>
        <w:spacing w:after="200"/>
        <w:ind w:left="1440" w:hanging="720"/>
        <w:jc w:val="both"/>
        <w:rPr>
          <w:sz w:val="20"/>
          <w:szCs w:val="20"/>
        </w:rPr>
      </w:pPr>
      <w:r w:rsidRPr="00F34811">
        <w:rPr>
          <w:rFonts w:eastAsia="MS Mincho"/>
          <w:snapToGrid w:val="0"/>
          <w:sz w:val="20"/>
          <w:szCs w:val="20"/>
          <w:lang w:val="en-GB"/>
        </w:rPr>
        <w:t xml:space="preserve">The latest/revised UPI Mandate is not approved by </w:t>
      </w:r>
      <w:r w:rsidR="00035C0F" w:rsidRPr="00F34811">
        <w:rPr>
          <w:rFonts w:eastAsia="MS Mincho"/>
          <w:snapToGrid w:val="0"/>
          <w:sz w:val="20"/>
          <w:szCs w:val="20"/>
          <w:lang w:val="en-GB"/>
        </w:rPr>
        <w:t>Bidder</w:t>
      </w:r>
      <w:r w:rsidRPr="00F34811">
        <w:rPr>
          <w:rFonts w:eastAsia="MS Mincho"/>
          <w:snapToGrid w:val="0"/>
          <w:sz w:val="20"/>
          <w:szCs w:val="20"/>
          <w:lang w:val="en-GB"/>
        </w:rPr>
        <w:t xml:space="preserve"> in case of revision of </w:t>
      </w:r>
      <w:r w:rsidR="00035C0F" w:rsidRPr="00F34811">
        <w:rPr>
          <w:rFonts w:eastAsia="MS Mincho"/>
          <w:snapToGrid w:val="0"/>
          <w:sz w:val="20"/>
          <w:szCs w:val="20"/>
          <w:lang w:val="en-GB"/>
        </w:rPr>
        <w:t>bid</w:t>
      </w:r>
      <w:r w:rsidRPr="00F34811">
        <w:rPr>
          <w:rFonts w:eastAsia="MS Mincho"/>
          <w:snapToGrid w:val="0"/>
          <w:sz w:val="20"/>
          <w:szCs w:val="20"/>
          <w:lang w:val="en-GB"/>
        </w:rPr>
        <w:t>;</w:t>
      </w:r>
    </w:p>
    <w:p w:rsidR="009D72D1" w:rsidRPr="00232D83" w:rsidRDefault="00E34099" w:rsidP="009D72D1">
      <w:pPr>
        <w:widowControl w:val="0"/>
        <w:numPr>
          <w:ilvl w:val="1"/>
          <w:numId w:val="124"/>
        </w:numPr>
        <w:tabs>
          <w:tab w:val="clear" w:pos="0"/>
        </w:tabs>
        <w:spacing w:after="200"/>
        <w:ind w:left="720" w:hanging="720"/>
        <w:jc w:val="both"/>
        <w:rPr>
          <w:rFonts w:eastAsia="MS Mincho"/>
          <w:b/>
          <w:sz w:val="20"/>
          <w:szCs w:val="20"/>
          <w:lang w:val="en-GB"/>
        </w:rPr>
      </w:pPr>
      <w:r w:rsidRPr="00232D83">
        <w:rPr>
          <w:rFonts w:eastAsia="MS Mincho"/>
          <w:b/>
          <w:sz w:val="20"/>
          <w:szCs w:val="20"/>
          <w:lang w:val="en-GB"/>
        </w:rPr>
        <w:t>BASIS OF ALLOCATION</w:t>
      </w:r>
    </w:p>
    <w:p w:rsidR="009D72D1" w:rsidRPr="00232D83" w:rsidRDefault="00E34099" w:rsidP="009D72D1">
      <w:pPr>
        <w:widowControl w:val="0"/>
        <w:numPr>
          <w:ilvl w:val="0"/>
          <w:numId w:val="13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The SEBI ICDR Regulations specify the allocation or Allotment that may be made to various categories of Bidders/Applicants in an </w:t>
      </w:r>
      <w:r w:rsidR="00486CED">
        <w:rPr>
          <w:rFonts w:eastAsia="MS Mincho"/>
          <w:sz w:val="20"/>
          <w:szCs w:val="20"/>
          <w:lang w:val="en-GB"/>
        </w:rPr>
        <w:t>Offer</w:t>
      </w:r>
      <w:r w:rsidRPr="00232D83">
        <w:rPr>
          <w:rFonts w:eastAsia="MS Mincho"/>
          <w:snapToGrid w:val="0"/>
          <w:sz w:val="20"/>
          <w:szCs w:val="20"/>
          <w:lang w:val="en-GB"/>
        </w:rPr>
        <w:t xml:space="preserve"> depending on compliance with the </w:t>
      </w:r>
      <w:r w:rsidR="001C5990">
        <w:rPr>
          <w:rFonts w:eastAsia="MS Mincho"/>
          <w:snapToGrid w:val="0"/>
          <w:sz w:val="20"/>
          <w:szCs w:val="20"/>
          <w:lang w:val="en-GB"/>
        </w:rPr>
        <w:t xml:space="preserve">applicable </w:t>
      </w:r>
      <w:r w:rsidRPr="00232D83">
        <w:rPr>
          <w:rFonts w:eastAsia="MS Mincho"/>
          <w:snapToGrid w:val="0"/>
          <w:sz w:val="20"/>
          <w:szCs w:val="20"/>
          <w:lang w:val="en-GB"/>
        </w:rPr>
        <w:t>eligibility conditions. Cert</w:t>
      </w:r>
      <w:r w:rsidRPr="00232D83">
        <w:rPr>
          <w:rFonts w:eastAsia="MS Mincho"/>
          <w:snapToGrid w:val="0"/>
          <w:sz w:val="20"/>
          <w:szCs w:val="20"/>
          <w:lang w:val="en-GB"/>
        </w:rPr>
        <w:t xml:space="preserve">ain details pertaining to the percentage of </w:t>
      </w:r>
      <w:r w:rsidR="00486CED">
        <w:rPr>
          <w:rFonts w:eastAsia="MS Mincho"/>
          <w:sz w:val="20"/>
          <w:szCs w:val="20"/>
          <w:lang w:val="en-GB"/>
        </w:rPr>
        <w:t>Offer</w:t>
      </w:r>
      <w:r w:rsidRPr="00232D83">
        <w:rPr>
          <w:rFonts w:eastAsia="MS Mincho"/>
          <w:snapToGrid w:val="0"/>
          <w:sz w:val="20"/>
          <w:szCs w:val="20"/>
          <w:lang w:val="en-GB"/>
        </w:rPr>
        <w:t xml:space="preserve"> size available for allocation to each category is disclosed overleaf of the Bid cum Application Form and in the RHP / Prospectus. For details in relation to allocation, the Bidder/Applicant may refer to the</w:t>
      </w:r>
      <w:r w:rsidRPr="00232D83">
        <w:rPr>
          <w:rFonts w:eastAsia="MS Mincho"/>
          <w:snapToGrid w:val="0"/>
          <w:sz w:val="20"/>
          <w:szCs w:val="20"/>
          <w:lang w:val="en-GB"/>
        </w:rPr>
        <w:t xml:space="preserve"> RHP / Prospectus.</w:t>
      </w:r>
    </w:p>
    <w:p w:rsidR="009D72D1" w:rsidRPr="00232D83" w:rsidRDefault="00E34099" w:rsidP="009D72D1">
      <w:pPr>
        <w:widowControl w:val="0"/>
        <w:numPr>
          <w:ilvl w:val="0"/>
          <w:numId w:val="13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Under-subscription in any category (except QIB category) is allowed to be met with spill-over from any other category or combination of categories at the discretion of the </w:t>
      </w:r>
      <w:r w:rsidR="003A1BC7">
        <w:rPr>
          <w:rFonts w:eastAsia="MS Mincho"/>
          <w:bCs/>
          <w:sz w:val="20"/>
          <w:szCs w:val="20"/>
          <w:lang w:val="en-GB"/>
        </w:rPr>
        <w:t>Issuer</w:t>
      </w:r>
      <w:r w:rsidRPr="00232D83">
        <w:rPr>
          <w:rFonts w:eastAsia="MS Mincho"/>
          <w:snapToGrid w:val="0"/>
          <w:sz w:val="20"/>
          <w:szCs w:val="20"/>
          <w:lang w:val="en-GB"/>
        </w:rPr>
        <w:t xml:space="preserve"> and in consultation with the </w:t>
      </w:r>
      <w:r w:rsidR="00824A81">
        <w:rPr>
          <w:rFonts w:eastAsia="MS Mincho"/>
          <w:snapToGrid w:val="0"/>
          <w:sz w:val="20"/>
          <w:szCs w:val="20"/>
          <w:lang w:val="en-GB"/>
        </w:rPr>
        <w:t>BRLM</w:t>
      </w:r>
      <w:r w:rsidRPr="00232D83">
        <w:rPr>
          <w:rFonts w:eastAsia="MS Mincho"/>
          <w:snapToGrid w:val="0"/>
          <w:sz w:val="20"/>
          <w:szCs w:val="20"/>
          <w:lang w:val="en-GB"/>
        </w:rPr>
        <w:t>s and the Designated Stoc</w:t>
      </w:r>
      <w:r w:rsidRPr="00232D83">
        <w:rPr>
          <w:rFonts w:eastAsia="MS Mincho"/>
          <w:snapToGrid w:val="0"/>
          <w:sz w:val="20"/>
          <w:szCs w:val="20"/>
          <w:lang w:val="en-GB"/>
        </w:rPr>
        <w:t>k Exchange and in accordance with the SEBI ICDR Regulations. Unsubscribed portion in QIB Category is not available for subscription to other categories.</w:t>
      </w:r>
    </w:p>
    <w:p w:rsidR="009D72D1" w:rsidRPr="00232D83" w:rsidRDefault="00E34099" w:rsidP="009D72D1">
      <w:pPr>
        <w:widowControl w:val="0"/>
        <w:numPr>
          <w:ilvl w:val="0"/>
          <w:numId w:val="131"/>
        </w:numPr>
        <w:autoSpaceDE w:val="0"/>
        <w:autoSpaceDN w:val="0"/>
        <w:adjustRightInd w:val="0"/>
        <w:spacing w:after="200"/>
        <w:ind w:left="1440" w:hanging="720"/>
        <w:jc w:val="both"/>
        <w:rPr>
          <w:rFonts w:eastAsia="MS Mincho"/>
          <w:snapToGrid w:val="0"/>
          <w:sz w:val="20"/>
          <w:szCs w:val="20"/>
          <w:lang w:val="en-GB"/>
        </w:rPr>
      </w:pPr>
      <w:r w:rsidRPr="00232D83">
        <w:rPr>
          <w:rFonts w:eastAsia="MS Mincho"/>
          <w:snapToGrid w:val="0"/>
          <w:sz w:val="20"/>
          <w:szCs w:val="20"/>
          <w:lang w:val="en-GB"/>
        </w:rPr>
        <w:t xml:space="preserve">In case of under subscription in the </w:t>
      </w:r>
      <w:r w:rsidR="00983B1A">
        <w:rPr>
          <w:rFonts w:eastAsia="MS Mincho"/>
          <w:snapToGrid w:val="0"/>
          <w:sz w:val="20"/>
          <w:szCs w:val="20"/>
          <w:lang w:val="en-GB"/>
        </w:rPr>
        <w:t xml:space="preserve">Net </w:t>
      </w:r>
      <w:r w:rsidR="00486CED">
        <w:rPr>
          <w:rFonts w:eastAsia="MS Mincho"/>
          <w:snapToGrid w:val="0"/>
          <w:sz w:val="20"/>
          <w:szCs w:val="20"/>
          <w:lang w:val="en-GB"/>
        </w:rPr>
        <w:t>Offer</w:t>
      </w:r>
      <w:r w:rsidRPr="00232D83">
        <w:rPr>
          <w:rFonts w:eastAsia="MS Mincho"/>
          <w:snapToGrid w:val="0"/>
          <w:sz w:val="20"/>
          <w:szCs w:val="20"/>
          <w:lang w:val="en-GB"/>
        </w:rPr>
        <w:t>, spill-over to the extent of such under-subscription may</w:t>
      </w:r>
      <w:r w:rsidRPr="00232D83">
        <w:rPr>
          <w:rFonts w:eastAsia="MS Mincho"/>
          <w:snapToGrid w:val="0"/>
          <w:sz w:val="20"/>
          <w:szCs w:val="20"/>
          <w:lang w:val="en-GB"/>
        </w:rPr>
        <w:t xml:space="preserve"> be permitted from the Reserved Portion to the </w:t>
      </w:r>
      <w:r w:rsidR="00983B1A">
        <w:rPr>
          <w:rFonts w:eastAsia="MS Mincho"/>
          <w:snapToGrid w:val="0"/>
          <w:sz w:val="20"/>
          <w:szCs w:val="20"/>
          <w:lang w:val="en-GB"/>
        </w:rPr>
        <w:t xml:space="preserve">Net </w:t>
      </w:r>
      <w:r w:rsidR="00486CED">
        <w:rPr>
          <w:rFonts w:eastAsia="MS Mincho"/>
          <w:snapToGrid w:val="0"/>
          <w:sz w:val="20"/>
          <w:szCs w:val="20"/>
          <w:lang w:val="en-GB"/>
        </w:rPr>
        <w:t>Offer</w:t>
      </w:r>
      <w:r w:rsidRPr="00232D83">
        <w:rPr>
          <w:rFonts w:eastAsia="MS Mincho"/>
          <w:snapToGrid w:val="0"/>
          <w:sz w:val="20"/>
          <w:szCs w:val="20"/>
          <w:lang w:val="en-GB"/>
        </w:rPr>
        <w:t xml:space="preserve">. For allocation in the event of an under-subscription applicable to the </w:t>
      </w:r>
      <w:r w:rsidR="003A1BC7">
        <w:rPr>
          <w:rFonts w:eastAsia="MS Mincho"/>
          <w:bCs/>
          <w:sz w:val="20"/>
          <w:szCs w:val="20"/>
          <w:lang w:val="en-GB"/>
        </w:rPr>
        <w:t>Issuer</w:t>
      </w:r>
      <w:r w:rsidRPr="00232D83">
        <w:rPr>
          <w:rFonts w:eastAsia="MS Mincho"/>
          <w:snapToGrid w:val="0"/>
          <w:sz w:val="20"/>
          <w:szCs w:val="20"/>
          <w:lang w:val="en-GB"/>
        </w:rPr>
        <w:t>, Bidders/Applicants may refer to the RHP.</w:t>
      </w:r>
    </w:p>
    <w:p w:rsidR="009D72D1" w:rsidRPr="00232D83" w:rsidRDefault="00E34099" w:rsidP="009D72D1">
      <w:pPr>
        <w:widowControl w:val="0"/>
        <w:numPr>
          <w:ilvl w:val="0"/>
          <w:numId w:val="131"/>
        </w:numPr>
        <w:autoSpaceDE w:val="0"/>
        <w:autoSpaceDN w:val="0"/>
        <w:adjustRightInd w:val="0"/>
        <w:spacing w:after="200"/>
        <w:ind w:left="1440" w:hanging="720"/>
        <w:jc w:val="both"/>
        <w:rPr>
          <w:rFonts w:eastAsia="MS Mincho"/>
          <w:b/>
          <w:sz w:val="20"/>
          <w:szCs w:val="20"/>
          <w:lang w:val="en-GB"/>
        </w:rPr>
      </w:pPr>
      <w:r w:rsidRPr="00232D83">
        <w:rPr>
          <w:rFonts w:eastAsia="MS Mincho"/>
          <w:b/>
          <w:sz w:val="20"/>
          <w:szCs w:val="20"/>
          <w:lang w:val="en-GB"/>
        </w:rPr>
        <w:t>Illustration of the Book Building and Price Discovery Process</w:t>
      </w:r>
    </w:p>
    <w:p w:rsidR="009D72D1" w:rsidRPr="00232D83" w:rsidRDefault="00E34099" w:rsidP="009D72D1">
      <w:pPr>
        <w:widowControl w:val="0"/>
        <w:spacing w:after="200"/>
        <w:ind w:left="1440"/>
        <w:jc w:val="both"/>
        <w:rPr>
          <w:rFonts w:eastAsia="MS Mincho"/>
          <w:bCs/>
          <w:i/>
          <w:sz w:val="20"/>
          <w:szCs w:val="20"/>
          <w:lang w:val="en-GB"/>
        </w:rPr>
      </w:pPr>
      <w:r w:rsidRPr="00232D83">
        <w:rPr>
          <w:rFonts w:eastAsia="MS Mincho"/>
          <w:bCs/>
          <w:i/>
          <w:sz w:val="20"/>
          <w:szCs w:val="20"/>
          <w:lang w:val="en-GB"/>
        </w:rPr>
        <w:t xml:space="preserve">Bidders </w:t>
      </w:r>
      <w:r w:rsidRPr="00232D83">
        <w:rPr>
          <w:rFonts w:eastAsia="MS Mincho"/>
          <w:bCs/>
          <w:sz w:val="20"/>
          <w:szCs w:val="20"/>
          <w:lang w:val="en-GB"/>
        </w:rPr>
        <w:t>should</w:t>
      </w:r>
      <w:r w:rsidRPr="00232D83">
        <w:rPr>
          <w:rFonts w:eastAsia="MS Mincho"/>
          <w:bCs/>
          <w:i/>
          <w:sz w:val="20"/>
          <w:szCs w:val="20"/>
          <w:lang w:val="en-GB"/>
        </w:rPr>
        <w:t xml:space="preserve"> note that this example is solely for illustrative purposes and is not specific to the </w:t>
      </w:r>
      <w:r w:rsidR="00486CED">
        <w:rPr>
          <w:rFonts w:eastAsia="MS Mincho"/>
          <w:bCs/>
          <w:i/>
          <w:sz w:val="20"/>
          <w:szCs w:val="20"/>
          <w:lang w:val="en-GB"/>
        </w:rPr>
        <w:t>Offer</w:t>
      </w:r>
      <w:r w:rsidRPr="00232D83">
        <w:rPr>
          <w:rFonts w:eastAsia="MS Mincho"/>
          <w:bCs/>
          <w:i/>
          <w:sz w:val="20"/>
          <w:szCs w:val="20"/>
          <w:lang w:val="en-GB"/>
        </w:rPr>
        <w:t>; it also excludes Bidding by Anchor Investors.</w:t>
      </w:r>
    </w:p>
    <w:p w:rsidR="009D72D1" w:rsidRPr="00232D83" w:rsidRDefault="00E34099" w:rsidP="009D72D1">
      <w:pPr>
        <w:widowControl w:val="0"/>
        <w:spacing w:after="200"/>
        <w:ind w:left="1440"/>
        <w:jc w:val="both"/>
        <w:rPr>
          <w:rFonts w:eastAsia="MS Mincho"/>
          <w:bCs/>
          <w:sz w:val="20"/>
          <w:szCs w:val="20"/>
          <w:lang w:val="en-GB"/>
        </w:rPr>
      </w:pPr>
      <w:r w:rsidRPr="00232D83">
        <w:rPr>
          <w:rFonts w:eastAsia="MS Mincho"/>
          <w:bCs/>
          <w:sz w:val="20"/>
          <w:szCs w:val="20"/>
          <w:lang w:val="en-GB"/>
        </w:rPr>
        <w:t>Bidders can bid at any price within the price band. For instance, assume a price band of ₹</w:t>
      </w:r>
      <w:r w:rsidRPr="00232D83">
        <w:rPr>
          <w:rFonts w:eastAsia="MS Mincho" w:cs="Tahoma"/>
          <w:bCs/>
          <w:sz w:val="20"/>
          <w:szCs w:val="20"/>
          <w:lang w:val="en-GB"/>
        </w:rPr>
        <w:t xml:space="preserve"> </w:t>
      </w:r>
      <w:r w:rsidRPr="00232D83">
        <w:rPr>
          <w:rFonts w:eastAsia="MS Mincho"/>
          <w:bCs/>
          <w:sz w:val="20"/>
          <w:szCs w:val="20"/>
          <w:lang w:val="en-GB"/>
        </w:rPr>
        <w:t>20 to ₹ 24 per shar</w:t>
      </w:r>
      <w:r w:rsidRPr="00232D83">
        <w:rPr>
          <w:rFonts w:eastAsia="MS Mincho"/>
          <w:bCs/>
          <w:sz w:val="20"/>
          <w:szCs w:val="20"/>
          <w:lang w:val="en-GB"/>
        </w:rPr>
        <w:t xml:space="preserve">e, </w:t>
      </w:r>
      <w:r w:rsidRPr="00232D83">
        <w:rPr>
          <w:rFonts w:eastAsia="MS Mincho"/>
          <w:sz w:val="20"/>
          <w:szCs w:val="20"/>
          <w:lang w:val="en-GB"/>
        </w:rPr>
        <w:t>issue</w:t>
      </w:r>
      <w:r w:rsidRPr="00232D83">
        <w:rPr>
          <w:rFonts w:eastAsia="MS Mincho"/>
          <w:bCs/>
          <w:sz w:val="20"/>
          <w:szCs w:val="20"/>
          <w:lang w:val="en-GB"/>
        </w:rPr>
        <w:t xml:space="preserve"> size of 3,000 equity shares and receipt of five bids from Bidders, details of which are shown in the table below. The illustrative book given below shows the demand for the equity shares of the issuer at various prices and is collated from bids re</w:t>
      </w:r>
      <w:r w:rsidRPr="00232D83">
        <w:rPr>
          <w:rFonts w:eastAsia="MS Mincho"/>
          <w:bCs/>
          <w:sz w:val="20"/>
          <w:szCs w:val="20"/>
          <w:lang w:val="en-GB"/>
        </w:rPr>
        <w:t xml:space="preserve">ceived from various </w:t>
      </w:r>
      <w:r w:rsidR="00A71EA7">
        <w:rPr>
          <w:rFonts w:eastAsia="MS Mincho"/>
          <w:bCs/>
          <w:sz w:val="20"/>
          <w:szCs w:val="20"/>
          <w:lang w:val="en-GB"/>
        </w:rPr>
        <w:t>investors</w:t>
      </w:r>
      <w:r w:rsidRPr="00232D83">
        <w:rPr>
          <w:rFonts w:eastAsia="MS Mincho"/>
          <w:bCs/>
          <w:sz w:val="20"/>
          <w:szCs w:val="20"/>
          <w:lang w:val="en-GB"/>
        </w:rPr>
        <w:t>.</w:t>
      </w:r>
    </w:p>
    <w:tbl>
      <w:tblPr>
        <w:tblW w:w="4163" w:type="pct"/>
        <w:tblInd w:w="1548" w:type="dxa"/>
        <w:tblBorders>
          <w:top w:val="single" w:sz="4" w:space="0" w:color="auto"/>
          <w:bottom w:val="single" w:sz="4" w:space="0" w:color="auto"/>
          <w:insideH w:val="single" w:sz="4" w:space="0" w:color="A6A6A6" w:themeColor="background1" w:themeShade="A6"/>
        </w:tblBorders>
        <w:tblLook w:val="04A0" w:firstRow="1" w:lastRow="0" w:firstColumn="1" w:lastColumn="0" w:noHBand="0" w:noVBand="1"/>
      </w:tblPr>
      <w:tblGrid>
        <w:gridCol w:w="1496"/>
        <w:gridCol w:w="1844"/>
        <w:gridCol w:w="2298"/>
        <w:gridCol w:w="1877"/>
      </w:tblGrid>
      <w:tr w:rsidR="003A20C8" w:rsidTr="00043065">
        <w:trPr>
          <w:tblHeader/>
        </w:trPr>
        <w:tc>
          <w:tcPr>
            <w:tcW w:w="995" w:type="pct"/>
            <w:shd w:val="clear" w:color="auto" w:fill="BFBFBF"/>
          </w:tcPr>
          <w:p w:rsidR="009D72D1" w:rsidRPr="00232D83" w:rsidRDefault="00E34099" w:rsidP="00043065">
            <w:pPr>
              <w:widowControl w:val="0"/>
              <w:jc w:val="center"/>
              <w:rPr>
                <w:rFonts w:eastAsia="MS Mincho"/>
                <w:b/>
                <w:bCs/>
                <w:sz w:val="18"/>
                <w:szCs w:val="20"/>
                <w:lang w:val="en-GB"/>
              </w:rPr>
            </w:pPr>
            <w:r w:rsidRPr="00232D83">
              <w:rPr>
                <w:rFonts w:eastAsia="MS Mincho"/>
                <w:b/>
                <w:bCs/>
                <w:sz w:val="18"/>
                <w:szCs w:val="20"/>
                <w:lang w:val="en-GB"/>
              </w:rPr>
              <w:t>Bid Quantity</w:t>
            </w:r>
          </w:p>
        </w:tc>
        <w:tc>
          <w:tcPr>
            <w:tcW w:w="1227" w:type="pct"/>
            <w:shd w:val="clear" w:color="auto" w:fill="BFBFBF"/>
          </w:tcPr>
          <w:p w:rsidR="009D72D1" w:rsidRPr="00232D83" w:rsidRDefault="00E34099" w:rsidP="00043065">
            <w:pPr>
              <w:widowControl w:val="0"/>
              <w:jc w:val="center"/>
              <w:rPr>
                <w:rFonts w:eastAsia="MS Mincho"/>
                <w:b/>
                <w:bCs/>
                <w:sz w:val="18"/>
                <w:szCs w:val="20"/>
                <w:lang w:val="en-GB"/>
              </w:rPr>
            </w:pPr>
            <w:r w:rsidRPr="00232D83">
              <w:rPr>
                <w:rFonts w:eastAsia="MS Mincho"/>
                <w:b/>
                <w:bCs/>
                <w:sz w:val="18"/>
                <w:szCs w:val="20"/>
                <w:lang w:val="en-GB"/>
              </w:rPr>
              <w:t>Bid Amount (₹)</w:t>
            </w:r>
          </w:p>
        </w:tc>
        <w:tc>
          <w:tcPr>
            <w:tcW w:w="1529" w:type="pct"/>
            <w:shd w:val="clear" w:color="auto" w:fill="BFBFBF"/>
          </w:tcPr>
          <w:p w:rsidR="009D72D1" w:rsidRPr="00232D83" w:rsidRDefault="00E34099" w:rsidP="00043065">
            <w:pPr>
              <w:widowControl w:val="0"/>
              <w:jc w:val="center"/>
              <w:rPr>
                <w:rFonts w:eastAsia="MS Mincho"/>
                <w:b/>
                <w:bCs/>
                <w:sz w:val="18"/>
                <w:szCs w:val="20"/>
                <w:lang w:val="en-GB"/>
              </w:rPr>
            </w:pPr>
            <w:r w:rsidRPr="00232D83">
              <w:rPr>
                <w:rFonts w:eastAsia="MS Mincho"/>
                <w:b/>
                <w:bCs/>
                <w:sz w:val="18"/>
                <w:szCs w:val="20"/>
                <w:lang w:val="en-GB"/>
              </w:rPr>
              <w:t>Cumulative Quantity</w:t>
            </w:r>
          </w:p>
        </w:tc>
        <w:tc>
          <w:tcPr>
            <w:tcW w:w="1249" w:type="pct"/>
            <w:shd w:val="clear" w:color="auto" w:fill="BFBFBF"/>
          </w:tcPr>
          <w:p w:rsidR="009D72D1" w:rsidRPr="00232D83" w:rsidRDefault="00E34099" w:rsidP="00043065">
            <w:pPr>
              <w:widowControl w:val="0"/>
              <w:jc w:val="center"/>
              <w:rPr>
                <w:rFonts w:eastAsia="MS Mincho"/>
                <w:b/>
                <w:bCs/>
                <w:sz w:val="18"/>
                <w:szCs w:val="20"/>
                <w:lang w:val="en-GB"/>
              </w:rPr>
            </w:pPr>
            <w:r w:rsidRPr="00232D83">
              <w:rPr>
                <w:rFonts w:eastAsia="MS Mincho"/>
                <w:b/>
                <w:bCs/>
                <w:sz w:val="18"/>
                <w:szCs w:val="20"/>
                <w:lang w:val="en-GB"/>
              </w:rPr>
              <w:t>Subscription</w:t>
            </w:r>
          </w:p>
        </w:tc>
      </w:tr>
      <w:tr w:rsidR="003A20C8" w:rsidTr="00043065">
        <w:tc>
          <w:tcPr>
            <w:tcW w:w="995"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500</w:t>
            </w:r>
          </w:p>
        </w:tc>
        <w:tc>
          <w:tcPr>
            <w:tcW w:w="1227"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24</w:t>
            </w:r>
          </w:p>
        </w:tc>
        <w:tc>
          <w:tcPr>
            <w:tcW w:w="152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500</w:t>
            </w:r>
          </w:p>
        </w:tc>
        <w:tc>
          <w:tcPr>
            <w:tcW w:w="124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16.67%</w:t>
            </w:r>
          </w:p>
        </w:tc>
      </w:tr>
      <w:tr w:rsidR="003A20C8" w:rsidTr="00043065">
        <w:tc>
          <w:tcPr>
            <w:tcW w:w="995"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1,000</w:t>
            </w:r>
          </w:p>
        </w:tc>
        <w:tc>
          <w:tcPr>
            <w:tcW w:w="1227"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23</w:t>
            </w:r>
          </w:p>
        </w:tc>
        <w:tc>
          <w:tcPr>
            <w:tcW w:w="152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1,500</w:t>
            </w:r>
          </w:p>
        </w:tc>
        <w:tc>
          <w:tcPr>
            <w:tcW w:w="124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50.00%</w:t>
            </w:r>
          </w:p>
        </w:tc>
      </w:tr>
      <w:tr w:rsidR="003A20C8" w:rsidTr="00043065">
        <w:tc>
          <w:tcPr>
            <w:tcW w:w="995"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1,500</w:t>
            </w:r>
          </w:p>
        </w:tc>
        <w:tc>
          <w:tcPr>
            <w:tcW w:w="1227"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22</w:t>
            </w:r>
          </w:p>
        </w:tc>
        <w:tc>
          <w:tcPr>
            <w:tcW w:w="152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3,000</w:t>
            </w:r>
          </w:p>
        </w:tc>
        <w:tc>
          <w:tcPr>
            <w:tcW w:w="124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100.00%</w:t>
            </w:r>
          </w:p>
        </w:tc>
      </w:tr>
      <w:tr w:rsidR="003A20C8" w:rsidTr="00043065">
        <w:tc>
          <w:tcPr>
            <w:tcW w:w="995"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2,000</w:t>
            </w:r>
          </w:p>
        </w:tc>
        <w:tc>
          <w:tcPr>
            <w:tcW w:w="1227"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21</w:t>
            </w:r>
          </w:p>
        </w:tc>
        <w:tc>
          <w:tcPr>
            <w:tcW w:w="152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5,000</w:t>
            </w:r>
          </w:p>
        </w:tc>
        <w:tc>
          <w:tcPr>
            <w:tcW w:w="124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166.67%</w:t>
            </w:r>
          </w:p>
        </w:tc>
      </w:tr>
      <w:tr w:rsidR="003A20C8" w:rsidTr="00043065">
        <w:tc>
          <w:tcPr>
            <w:tcW w:w="995"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2,500</w:t>
            </w:r>
          </w:p>
        </w:tc>
        <w:tc>
          <w:tcPr>
            <w:tcW w:w="1227"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20</w:t>
            </w:r>
          </w:p>
        </w:tc>
        <w:tc>
          <w:tcPr>
            <w:tcW w:w="152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7,500</w:t>
            </w:r>
          </w:p>
        </w:tc>
        <w:tc>
          <w:tcPr>
            <w:tcW w:w="1249" w:type="pct"/>
          </w:tcPr>
          <w:p w:rsidR="009D72D1" w:rsidRPr="00232D83" w:rsidRDefault="00E34099" w:rsidP="00043065">
            <w:pPr>
              <w:widowControl w:val="0"/>
              <w:jc w:val="right"/>
              <w:rPr>
                <w:rFonts w:eastAsia="MS Mincho"/>
                <w:bCs/>
                <w:sz w:val="18"/>
                <w:szCs w:val="20"/>
                <w:lang w:val="en-GB"/>
              </w:rPr>
            </w:pPr>
            <w:r w:rsidRPr="00232D83">
              <w:rPr>
                <w:rFonts w:eastAsia="MS Mincho"/>
                <w:bCs/>
                <w:sz w:val="18"/>
                <w:szCs w:val="20"/>
                <w:lang w:val="en-GB"/>
              </w:rPr>
              <w:t>250.00%</w:t>
            </w:r>
          </w:p>
        </w:tc>
      </w:tr>
    </w:tbl>
    <w:p w:rsidR="009D72D1" w:rsidRPr="00232D83" w:rsidRDefault="009D72D1" w:rsidP="009D72D1">
      <w:pPr>
        <w:rPr>
          <w:rFonts w:eastAsia="MS Mincho"/>
          <w:bCs/>
          <w:sz w:val="20"/>
          <w:szCs w:val="20"/>
          <w:lang w:val="en-GB"/>
        </w:rPr>
      </w:pPr>
    </w:p>
    <w:p w:rsidR="009D72D1" w:rsidRPr="00232D83" w:rsidRDefault="00E34099" w:rsidP="009D72D1">
      <w:pPr>
        <w:spacing w:after="200"/>
        <w:ind w:left="1440"/>
        <w:rPr>
          <w:rFonts w:eastAsia="MS Mincho"/>
          <w:bCs/>
          <w:sz w:val="20"/>
          <w:szCs w:val="20"/>
          <w:lang w:val="en-GB"/>
        </w:rPr>
      </w:pPr>
      <w:r w:rsidRPr="00232D83">
        <w:rPr>
          <w:rFonts w:eastAsia="MS Mincho"/>
          <w:bCs/>
          <w:sz w:val="20"/>
          <w:szCs w:val="20"/>
          <w:lang w:val="en-GB"/>
        </w:rPr>
        <w:t xml:space="preserve">The price discovery is a function of demand at various prices. The highest price at which the </w:t>
      </w:r>
      <w:r w:rsidR="003A1BC7">
        <w:rPr>
          <w:rFonts w:eastAsia="MS Mincho"/>
          <w:bCs/>
          <w:sz w:val="20"/>
          <w:szCs w:val="20"/>
          <w:lang w:val="en-GB"/>
        </w:rPr>
        <w:t>Issuer</w:t>
      </w:r>
      <w:r w:rsidRPr="00232D83">
        <w:rPr>
          <w:rFonts w:eastAsia="MS Mincho"/>
          <w:bCs/>
          <w:sz w:val="20"/>
          <w:szCs w:val="20"/>
          <w:lang w:val="en-GB"/>
        </w:rPr>
        <w:t xml:space="preserve"> is able to </w:t>
      </w:r>
      <w:r w:rsidR="00486CED">
        <w:rPr>
          <w:rFonts w:eastAsia="MS Mincho"/>
          <w:sz w:val="20"/>
          <w:szCs w:val="20"/>
          <w:lang w:val="en-GB"/>
        </w:rPr>
        <w:t>Offer</w:t>
      </w:r>
      <w:r w:rsidRPr="00232D83">
        <w:rPr>
          <w:rFonts w:eastAsia="MS Mincho"/>
          <w:bCs/>
          <w:sz w:val="20"/>
          <w:szCs w:val="20"/>
          <w:lang w:val="en-GB"/>
        </w:rPr>
        <w:t xml:space="preserve"> the desired number of equity shares is the price at which the book cuts off, i.e., ₹ 22.00 in the above example. The issuer, in consultati</w:t>
      </w:r>
      <w:r w:rsidRPr="00232D83">
        <w:rPr>
          <w:rFonts w:eastAsia="MS Mincho"/>
          <w:bCs/>
          <w:sz w:val="20"/>
          <w:szCs w:val="20"/>
          <w:lang w:val="en-GB"/>
        </w:rPr>
        <w:t xml:space="preserve">on with the Book Running Lead Managers, may finalise the </w:t>
      </w:r>
      <w:r w:rsidR="00486CED">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Price at or below such cut-off price, i.e., at or below</w:t>
      </w:r>
      <w:r w:rsidRPr="00232D83">
        <w:rPr>
          <w:rFonts w:eastAsia="MS Mincho" w:cs="Tahoma"/>
          <w:bCs/>
          <w:sz w:val="20"/>
          <w:szCs w:val="20"/>
          <w:lang w:val="en-GB"/>
        </w:rPr>
        <w:t xml:space="preserve"> </w:t>
      </w:r>
      <w:r w:rsidRPr="00232D83">
        <w:rPr>
          <w:rFonts w:eastAsia="MS Mincho"/>
          <w:bCs/>
          <w:sz w:val="20"/>
          <w:szCs w:val="20"/>
          <w:lang w:val="en-GB"/>
        </w:rPr>
        <w:t>₹</w:t>
      </w:r>
      <w:r w:rsidRPr="00232D83">
        <w:rPr>
          <w:rFonts w:eastAsia="MS Mincho"/>
          <w:bCs/>
          <w:sz w:val="20"/>
          <w:szCs w:val="20"/>
          <w:lang w:val="en-GB"/>
        </w:rPr>
        <w:t xml:space="preserve"> 22.00. All bids at or above this </w:t>
      </w:r>
      <w:r w:rsidR="00486CED">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 xml:space="preserve">Price and cut-off bids are valid bids and are considered for allocation in the </w:t>
      </w:r>
      <w:r w:rsidRPr="00232D83">
        <w:rPr>
          <w:rFonts w:eastAsia="MS Mincho"/>
          <w:bCs/>
          <w:sz w:val="20"/>
          <w:szCs w:val="20"/>
          <w:lang w:val="en-GB"/>
        </w:rPr>
        <w:t>respective categories.</w:t>
      </w:r>
    </w:p>
    <w:p w:rsidR="009D72D1" w:rsidRPr="00232D83" w:rsidRDefault="00E34099" w:rsidP="009D72D1">
      <w:pPr>
        <w:widowControl w:val="0"/>
        <w:numPr>
          <w:ilvl w:val="0"/>
          <w:numId w:val="131"/>
        </w:numPr>
        <w:autoSpaceDE w:val="0"/>
        <w:autoSpaceDN w:val="0"/>
        <w:adjustRightInd w:val="0"/>
        <w:spacing w:after="200"/>
        <w:ind w:left="1440" w:hanging="720"/>
        <w:jc w:val="both"/>
        <w:rPr>
          <w:rFonts w:eastAsia="MS Mincho"/>
          <w:b/>
          <w:bCs/>
          <w:sz w:val="20"/>
          <w:szCs w:val="20"/>
          <w:lang w:val="en-GB"/>
        </w:rPr>
      </w:pPr>
      <w:r w:rsidRPr="00232D83">
        <w:rPr>
          <w:rFonts w:eastAsia="MS Mincho"/>
          <w:b/>
          <w:bCs/>
          <w:sz w:val="20"/>
          <w:szCs w:val="20"/>
          <w:lang w:val="en-GB"/>
        </w:rPr>
        <w:t>Alternate Method of Book Building</w:t>
      </w:r>
    </w:p>
    <w:p w:rsidR="009D72D1" w:rsidRPr="00232D83" w:rsidRDefault="00E34099" w:rsidP="009D72D1">
      <w:pPr>
        <w:widowControl w:val="0"/>
        <w:spacing w:after="200"/>
        <w:ind w:left="1440"/>
        <w:jc w:val="both"/>
        <w:rPr>
          <w:rFonts w:eastAsia="MS Mincho"/>
          <w:bCs/>
          <w:sz w:val="20"/>
          <w:szCs w:val="20"/>
          <w:lang w:val="en-GB"/>
        </w:rPr>
      </w:pPr>
      <w:r w:rsidRPr="00232D83">
        <w:rPr>
          <w:rFonts w:eastAsia="MS Mincho"/>
          <w:bCs/>
          <w:sz w:val="20"/>
          <w:szCs w:val="20"/>
          <w:lang w:val="en-GB"/>
        </w:rPr>
        <w:t>In case of FPOs, Issuers may opt for an alternate method of Book Building in which only the Floor Price is specified for the purposes of Bidding (</w:t>
      </w:r>
      <w:r w:rsidRPr="00232D83">
        <w:rPr>
          <w:rFonts w:eastAsia="MS Mincho"/>
          <w:b/>
          <w:bCs/>
          <w:sz w:val="20"/>
          <w:szCs w:val="20"/>
          <w:lang w:val="en-GB"/>
        </w:rPr>
        <w:t>“Alternate Book Building Process”</w:t>
      </w:r>
      <w:r w:rsidRPr="00232D83">
        <w:rPr>
          <w:rFonts w:eastAsia="MS Mincho"/>
          <w:bCs/>
          <w:sz w:val="20"/>
          <w:szCs w:val="20"/>
          <w:lang w:val="en-GB"/>
        </w:rPr>
        <w:t>).</w:t>
      </w:r>
    </w:p>
    <w:p w:rsidR="009D72D1" w:rsidRPr="00232D83" w:rsidRDefault="00E34099" w:rsidP="009D72D1">
      <w:pPr>
        <w:widowControl w:val="0"/>
        <w:spacing w:after="200"/>
        <w:ind w:left="1440"/>
        <w:jc w:val="both"/>
        <w:rPr>
          <w:rFonts w:eastAsia="MS Mincho"/>
          <w:bCs/>
          <w:sz w:val="20"/>
          <w:szCs w:val="20"/>
          <w:lang w:val="en-GB"/>
        </w:rPr>
      </w:pPr>
      <w:r w:rsidRPr="00232D83">
        <w:rPr>
          <w:rFonts w:eastAsia="MS Mincho"/>
          <w:bCs/>
          <w:sz w:val="20"/>
          <w:szCs w:val="20"/>
          <w:lang w:val="en-GB"/>
        </w:rPr>
        <w:t xml:space="preserve">The </w:t>
      </w:r>
      <w:r w:rsidR="003A1BC7">
        <w:rPr>
          <w:rFonts w:eastAsia="MS Mincho"/>
          <w:bCs/>
          <w:sz w:val="20"/>
          <w:szCs w:val="20"/>
          <w:lang w:val="en-GB"/>
        </w:rPr>
        <w:t>Issuer</w:t>
      </w:r>
      <w:r w:rsidRPr="00232D83">
        <w:rPr>
          <w:rFonts w:eastAsia="MS Mincho"/>
          <w:bCs/>
          <w:sz w:val="20"/>
          <w:szCs w:val="20"/>
          <w:lang w:val="en-GB"/>
        </w:rPr>
        <w:t xml:space="preserve"> may sp</w:t>
      </w:r>
      <w:r w:rsidRPr="00232D83">
        <w:rPr>
          <w:rFonts w:eastAsia="MS Mincho"/>
          <w:bCs/>
          <w:sz w:val="20"/>
          <w:szCs w:val="20"/>
          <w:lang w:val="en-GB"/>
        </w:rPr>
        <w:t>ecify the Floor Price in the RHP or advertise the Floor Price at least one Working Day prior to the Bid/</w:t>
      </w:r>
      <w:r w:rsidR="00486CED">
        <w:rPr>
          <w:rFonts w:eastAsia="MS Mincho"/>
          <w:sz w:val="20"/>
          <w:szCs w:val="20"/>
          <w:lang w:val="en-GB"/>
        </w:rPr>
        <w:t>Offer</w:t>
      </w:r>
      <w:r w:rsidRPr="00232D83">
        <w:rPr>
          <w:rFonts w:eastAsia="MS Mincho"/>
          <w:bCs/>
          <w:sz w:val="20"/>
          <w:szCs w:val="20"/>
          <w:lang w:val="en-GB"/>
        </w:rPr>
        <w:t xml:space="preserve"> Opening Date. QIBs may Bid at a price higher than the Floor Price and the Allotment to the QIBs is made on a price priority basis. The Bidder with</w:t>
      </w:r>
      <w:r w:rsidRPr="00232D83">
        <w:rPr>
          <w:rFonts w:eastAsia="MS Mincho"/>
          <w:bCs/>
          <w:sz w:val="20"/>
          <w:szCs w:val="20"/>
          <w:lang w:val="en-GB"/>
        </w:rPr>
        <w:t xml:space="preserve"> the highest Bid Amount is allotted the number of Equity Shares Bid for and then the second highest Bidder is Allotted Equity Shares and this process continues until all the Equity Shares have been allotted. RIIs, NIIs and Employees are Allotted Equity Sha</w:t>
      </w:r>
      <w:r w:rsidRPr="00232D83">
        <w:rPr>
          <w:rFonts w:eastAsia="MS Mincho"/>
          <w:bCs/>
          <w:sz w:val="20"/>
          <w:szCs w:val="20"/>
          <w:lang w:val="en-GB"/>
        </w:rPr>
        <w:t xml:space="preserve">res at the Floor Price and allotment to these categories of Bidders is made proportionately. If the number of Equity Shares Bid for at a price is more than available quantity then the Allotment may be done on a proportionate basis. Further, the </w:t>
      </w:r>
      <w:r w:rsidR="003A1BC7">
        <w:rPr>
          <w:rFonts w:eastAsia="MS Mincho"/>
          <w:bCs/>
          <w:sz w:val="20"/>
          <w:szCs w:val="20"/>
          <w:lang w:val="en-GB"/>
        </w:rPr>
        <w:t>Issuer</w:t>
      </w:r>
      <w:r w:rsidRPr="00232D83">
        <w:rPr>
          <w:rFonts w:eastAsia="MS Mincho"/>
          <w:bCs/>
          <w:sz w:val="20"/>
          <w:szCs w:val="20"/>
          <w:lang w:val="en-GB"/>
        </w:rPr>
        <w:t xml:space="preserve"> may </w:t>
      </w:r>
      <w:r w:rsidRPr="00232D83">
        <w:rPr>
          <w:rFonts w:eastAsia="MS Mincho"/>
          <w:bCs/>
          <w:sz w:val="20"/>
          <w:szCs w:val="20"/>
          <w:lang w:val="en-GB"/>
        </w:rPr>
        <w:t xml:space="preserve">place a cap either in terms of number of specified securities or percentage of issued capital of the </w:t>
      </w:r>
      <w:r w:rsidR="003A1BC7">
        <w:rPr>
          <w:rFonts w:eastAsia="MS Mincho"/>
          <w:bCs/>
          <w:sz w:val="20"/>
          <w:szCs w:val="20"/>
          <w:lang w:val="en-GB"/>
        </w:rPr>
        <w:t>Issuer</w:t>
      </w:r>
      <w:r w:rsidRPr="00232D83">
        <w:rPr>
          <w:rFonts w:eastAsia="MS Mincho"/>
          <w:bCs/>
          <w:sz w:val="20"/>
          <w:szCs w:val="20"/>
          <w:lang w:val="en-GB"/>
        </w:rPr>
        <w:t xml:space="preserve"> that may be Allotted to a single Bidder, decide whether a Bidder be allowed to revise the bid upwards or downwards in terms of price and/or quantity</w:t>
      </w:r>
      <w:r w:rsidRPr="00232D83">
        <w:rPr>
          <w:rFonts w:eastAsia="MS Mincho"/>
          <w:bCs/>
          <w:sz w:val="20"/>
          <w:szCs w:val="20"/>
          <w:lang w:val="en-GB"/>
        </w:rPr>
        <w:t xml:space="preserve"> and also decide whether a Bidder be allowed single or multiple bids.</w:t>
      </w:r>
    </w:p>
    <w:p w:rsidR="009D72D1" w:rsidRPr="00232D83" w:rsidRDefault="00E34099" w:rsidP="009D72D1">
      <w:pPr>
        <w:widowControl w:val="0"/>
        <w:spacing w:after="200"/>
        <w:jc w:val="center"/>
        <w:rPr>
          <w:b/>
          <w:bCs/>
          <w:sz w:val="20"/>
          <w:szCs w:val="20"/>
          <w:lang w:val="en-GB"/>
        </w:rPr>
      </w:pPr>
      <w:r w:rsidRPr="00232D83">
        <w:rPr>
          <w:b/>
          <w:bCs/>
          <w:sz w:val="20"/>
          <w:szCs w:val="20"/>
          <w:lang w:val="en-GB"/>
        </w:rPr>
        <w:t>SECTION 6:</w:t>
      </w:r>
      <w:r w:rsidRPr="00232D83">
        <w:rPr>
          <w:rFonts w:eastAsia="MS Mincho"/>
          <w:b/>
          <w:sz w:val="20"/>
          <w:szCs w:val="20"/>
          <w:lang w:val="en-GB"/>
        </w:rPr>
        <w:t xml:space="preserve"> </w:t>
      </w:r>
      <w:r w:rsidR="00A71EA7">
        <w:rPr>
          <w:rFonts w:eastAsia="MS Mincho"/>
          <w:b/>
          <w:sz w:val="20"/>
          <w:szCs w:val="20"/>
          <w:lang w:val="en-GB"/>
        </w:rPr>
        <w:t>OFFER</w:t>
      </w:r>
      <w:r w:rsidRPr="00232D83">
        <w:rPr>
          <w:rFonts w:eastAsia="MS Mincho"/>
          <w:b/>
          <w:sz w:val="20"/>
          <w:szCs w:val="20"/>
          <w:lang w:val="en-GB"/>
        </w:rPr>
        <w:t xml:space="preserve"> </w:t>
      </w:r>
      <w:r w:rsidR="000D320C">
        <w:rPr>
          <w:b/>
          <w:bCs/>
          <w:sz w:val="20"/>
          <w:szCs w:val="20"/>
          <w:lang w:val="en-GB"/>
        </w:rPr>
        <w:t>PROCEDURE IN FIXED PRICE OFFER</w:t>
      </w:r>
    </w:p>
    <w:p w:rsidR="009D72D1" w:rsidRPr="00232D83" w:rsidRDefault="00E34099" w:rsidP="009D72D1">
      <w:pPr>
        <w:widowControl w:val="0"/>
        <w:spacing w:after="200"/>
        <w:jc w:val="both"/>
        <w:rPr>
          <w:rFonts w:eastAsia="MS Mincho"/>
          <w:bCs/>
          <w:sz w:val="20"/>
          <w:szCs w:val="20"/>
          <w:lang w:val="en-GB"/>
        </w:rPr>
      </w:pPr>
      <w:r w:rsidRPr="00232D83">
        <w:rPr>
          <w:rFonts w:eastAsia="MS Mincho"/>
          <w:b/>
          <w:bCs/>
          <w:sz w:val="20"/>
          <w:szCs w:val="20"/>
          <w:lang w:val="en-GB"/>
        </w:rPr>
        <w:t xml:space="preserve">Applicants may note that there is no Bid cum Application Form in a Fixed Price </w:t>
      </w:r>
      <w:r w:rsidR="00486CED">
        <w:rPr>
          <w:rFonts w:eastAsia="MS Mincho"/>
          <w:b/>
          <w:bCs/>
          <w:sz w:val="20"/>
          <w:szCs w:val="20"/>
          <w:lang w:val="en-GB"/>
        </w:rPr>
        <w:t>Offer</w:t>
      </w:r>
      <w:r w:rsidRPr="00232D83">
        <w:rPr>
          <w:rFonts w:eastAsia="MS Mincho"/>
          <w:b/>
          <w:bCs/>
          <w:sz w:val="20"/>
          <w:szCs w:val="20"/>
          <w:lang w:val="en-GB"/>
        </w:rPr>
        <w:t xml:space="preserve">. </w:t>
      </w:r>
      <w:r w:rsidRPr="00232D83">
        <w:rPr>
          <w:rFonts w:eastAsia="MS Mincho"/>
          <w:bCs/>
          <w:sz w:val="20"/>
          <w:szCs w:val="20"/>
          <w:lang w:val="en-GB"/>
        </w:rPr>
        <w:t>As</w:t>
      </w:r>
      <w:r w:rsidRPr="00232D83">
        <w:rPr>
          <w:rFonts w:eastAsia="MS Mincho"/>
          <w:b/>
          <w:bCs/>
          <w:sz w:val="20"/>
          <w:szCs w:val="20"/>
          <w:lang w:val="en-GB"/>
        </w:rPr>
        <w:t xml:space="preserve"> </w:t>
      </w:r>
      <w:r w:rsidRPr="00232D83">
        <w:rPr>
          <w:rFonts w:eastAsia="MS Mincho"/>
          <w:bCs/>
          <w:sz w:val="20"/>
          <w:szCs w:val="20"/>
          <w:lang w:val="en-GB"/>
        </w:rPr>
        <w:t xml:space="preserve">the </w:t>
      </w:r>
      <w:r w:rsidR="00486CED">
        <w:rPr>
          <w:rFonts w:eastAsia="MS Mincho"/>
          <w:bCs/>
          <w:sz w:val="20"/>
          <w:szCs w:val="20"/>
          <w:lang w:val="en-GB"/>
        </w:rPr>
        <w:t>Offer</w:t>
      </w:r>
      <w:r w:rsidRPr="00232D83">
        <w:rPr>
          <w:rFonts w:eastAsia="MS Mincho"/>
          <w:bCs/>
          <w:sz w:val="20"/>
          <w:szCs w:val="20"/>
          <w:lang w:val="en-GB"/>
        </w:rPr>
        <w:t xml:space="preserve"> Price is mentioned in the Fixed Price </w:t>
      </w:r>
      <w:r w:rsidR="00486CED">
        <w:rPr>
          <w:rFonts w:eastAsia="MS Mincho"/>
          <w:bCs/>
          <w:sz w:val="20"/>
          <w:szCs w:val="20"/>
          <w:lang w:val="en-GB"/>
        </w:rPr>
        <w:t>Offer</w:t>
      </w:r>
      <w:r w:rsidRPr="00232D83">
        <w:rPr>
          <w:rFonts w:eastAsia="MS Mincho"/>
          <w:bCs/>
          <w:sz w:val="20"/>
          <w:szCs w:val="20"/>
          <w:lang w:val="en-GB"/>
        </w:rPr>
        <w:t xml:space="preserve"> therefore on filing of the Prospectus with the RoC, the Application so submitted is considered as the application form.</w:t>
      </w:r>
    </w:p>
    <w:p w:rsidR="009D72D1" w:rsidRPr="00232D83" w:rsidRDefault="00E34099" w:rsidP="009D72D1">
      <w:pPr>
        <w:widowControl w:val="0"/>
        <w:spacing w:after="200"/>
        <w:jc w:val="both"/>
        <w:rPr>
          <w:rFonts w:eastAsia="MS Mincho"/>
          <w:sz w:val="20"/>
          <w:szCs w:val="20"/>
          <w:lang w:val="en-GB"/>
        </w:rPr>
      </w:pPr>
      <w:r w:rsidRPr="00232D83">
        <w:rPr>
          <w:rFonts w:eastAsia="MS Mincho"/>
          <w:sz w:val="20"/>
          <w:szCs w:val="20"/>
          <w:lang w:val="en-GB"/>
        </w:rPr>
        <w:t>Applicants may only use the specified Application Form for the purpose of making an Application in terms of the Prospectus which may be</w:t>
      </w:r>
      <w:r w:rsidRPr="00232D83">
        <w:rPr>
          <w:rFonts w:eastAsia="MS Mincho"/>
          <w:sz w:val="20"/>
          <w:szCs w:val="20"/>
          <w:lang w:val="en-GB"/>
        </w:rPr>
        <w:t xml:space="preserve"> submitted through the Designated Intermediary.</w:t>
      </w:r>
    </w:p>
    <w:p w:rsidR="009D72D1" w:rsidRPr="00232D83" w:rsidRDefault="00E34099" w:rsidP="009D72D1">
      <w:pPr>
        <w:widowControl w:val="0"/>
        <w:spacing w:after="200"/>
        <w:jc w:val="both"/>
        <w:rPr>
          <w:rFonts w:eastAsia="MS Mincho"/>
          <w:sz w:val="20"/>
          <w:szCs w:val="20"/>
          <w:lang w:val="en-GB"/>
        </w:rPr>
      </w:pPr>
      <w:r>
        <w:rPr>
          <w:rFonts w:eastAsia="MS Mincho"/>
          <w:sz w:val="20"/>
          <w:szCs w:val="20"/>
          <w:lang w:val="en-GB"/>
        </w:rPr>
        <w:t xml:space="preserve">ASBA </w:t>
      </w:r>
      <w:r w:rsidR="00776512" w:rsidRPr="00232D83">
        <w:rPr>
          <w:rFonts w:eastAsia="MS Mincho"/>
          <w:sz w:val="20"/>
          <w:szCs w:val="20"/>
          <w:lang w:val="en-GB"/>
        </w:rPr>
        <w:t xml:space="preserve">Applicants may submit an Application Form either in physical form to the Designated Intermediaries or in the electronic form to the SCSB or the Designated Branches of the SCSBs authorising blocking of funds that are available in the </w:t>
      </w:r>
      <w:r w:rsidR="00704AA6">
        <w:rPr>
          <w:rFonts w:eastAsia="MS Mincho"/>
          <w:sz w:val="20"/>
          <w:szCs w:val="20"/>
          <w:lang w:val="en-GB"/>
        </w:rPr>
        <w:t xml:space="preserve">ASBA </w:t>
      </w:r>
      <w:r w:rsidR="00E27AC9">
        <w:rPr>
          <w:rFonts w:eastAsia="MS Mincho"/>
          <w:sz w:val="20"/>
          <w:szCs w:val="20"/>
          <w:lang w:val="en-GB"/>
        </w:rPr>
        <w:t>Account</w:t>
      </w:r>
      <w:r w:rsidR="00776512" w:rsidRPr="00232D83">
        <w:rPr>
          <w:rFonts w:eastAsia="MS Mincho"/>
          <w:sz w:val="20"/>
          <w:szCs w:val="20"/>
          <w:lang w:val="en-GB"/>
        </w:rPr>
        <w:t xml:space="preserve"> specified in the Application Form only. The Application Form is also made available on the websites of the Stock Exchanges at least one day prior to the Bid/</w:t>
      </w:r>
      <w:r w:rsidR="00486CED">
        <w:rPr>
          <w:rFonts w:eastAsia="MS Mincho"/>
          <w:sz w:val="20"/>
          <w:szCs w:val="20"/>
          <w:lang w:val="en-GB"/>
        </w:rPr>
        <w:t>Offer</w:t>
      </w:r>
      <w:r w:rsidR="00776512" w:rsidRPr="00232D83">
        <w:rPr>
          <w:rFonts w:eastAsia="MS Mincho"/>
          <w:sz w:val="20"/>
          <w:szCs w:val="20"/>
          <w:lang w:val="en-GB"/>
        </w:rPr>
        <w:t xml:space="preserve"> Opening Date.</w:t>
      </w:r>
    </w:p>
    <w:p w:rsidR="009D72D1" w:rsidRPr="00232D83" w:rsidRDefault="00E34099" w:rsidP="009D72D1">
      <w:pPr>
        <w:widowControl w:val="0"/>
        <w:spacing w:after="200"/>
        <w:jc w:val="both"/>
        <w:rPr>
          <w:rFonts w:eastAsia="MS Mincho"/>
          <w:sz w:val="20"/>
          <w:szCs w:val="20"/>
          <w:lang w:val="en-GB"/>
        </w:rPr>
      </w:pPr>
      <w:r>
        <w:rPr>
          <w:rFonts w:eastAsia="MS Mincho"/>
          <w:sz w:val="20"/>
          <w:szCs w:val="20"/>
          <w:lang w:val="en-GB"/>
        </w:rPr>
        <w:t>In a Fixed P</w:t>
      </w:r>
      <w:r w:rsidR="00776512" w:rsidRPr="00232D83">
        <w:rPr>
          <w:rFonts w:eastAsia="MS Mincho"/>
          <w:sz w:val="20"/>
          <w:szCs w:val="20"/>
          <w:lang w:val="en-GB"/>
        </w:rPr>
        <w:t xml:space="preserve">rice </w:t>
      </w:r>
      <w:r>
        <w:rPr>
          <w:rFonts w:eastAsia="MS Mincho"/>
          <w:sz w:val="20"/>
          <w:szCs w:val="20"/>
          <w:lang w:val="en-GB"/>
        </w:rPr>
        <w:t>Offer</w:t>
      </w:r>
      <w:r w:rsidR="00776512" w:rsidRPr="00232D83">
        <w:rPr>
          <w:rFonts w:eastAsia="MS Mincho"/>
          <w:sz w:val="20"/>
          <w:szCs w:val="20"/>
          <w:lang w:val="en-GB"/>
        </w:rPr>
        <w:t xml:space="preserve">, allocation in the </w:t>
      </w:r>
      <w:r w:rsidR="00A71EA7">
        <w:rPr>
          <w:rFonts w:eastAsia="MS Mincho"/>
          <w:sz w:val="20"/>
          <w:szCs w:val="20"/>
          <w:lang w:val="en-GB"/>
        </w:rPr>
        <w:t>net offer</w:t>
      </w:r>
      <w:r w:rsidR="00776512" w:rsidRPr="00232D83">
        <w:rPr>
          <w:rFonts w:eastAsia="MS Mincho"/>
          <w:sz w:val="20"/>
          <w:szCs w:val="20"/>
          <w:lang w:val="en-GB"/>
        </w:rPr>
        <w:t xml:space="preserve"> to the public category is made as follows: minimum fifty per cent to </w:t>
      </w:r>
      <w:r w:rsidR="00A71EA7">
        <w:rPr>
          <w:rFonts w:eastAsia="MS Mincho"/>
          <w:sz w:val="20"/>
          <w:szCs w:val="20"/>
          <w:lang w:val="en-GB"/>
        </w:rPr>
        <w:t>Retail Individual Investors</w:t>
      </w:r>
      <w:r w:rsidR="00776512" w:rsidRPr="00232D83">
        <w:rPr>
          <w:rFonts w:eastAsia="MS Mincho"/>
          <w:sz w:val="20"/>
          <w:szCs w:val="20"/>
          <w:lang w:val="en-GB"/>
        </w:rPr>
        <w:t xml:space="preserve">; and remaining to (i) individual </w:t>
      </w:r>
      <w:r w:rsidR="00A71EA7">
        <w:rPr>
          <w:rFonts w:eastAsia="MS Mincho"/>
          <w:sz w:val="20"/>
          <w:szCs w:val="20"/>
          <w:lang w:val="en-GB"/>
        </w:rPr>
        <w:t>investors</w:t>
      </w:r>
      <w:r w:rsidR="00776512" w:rsidRPr="00232D83">
        <w:rPr>
          <w:rFonts w:eastAsia="MS Mincho"/>
          <w:sz w:val="20"/>
          <w:szCs w:val="20"/>
          <w:lang w:val="en-GB"/>
        </w:rPr>
        <w:t xml:space="preserve"> other than </w:t>
      </w:r>
      <w:r w:rsidR="00A71EA7">
        <w:rPr>
          <w:rFonts w:eastAsia="MS Mincho"/>
          <w:sz w:val="20"/>
          <w:szCs w:val="20"/>
          <w:lang w:val="en-GB"/>
        </w:rPr>
        <w:t>Retail Individual Investors</w:t>
      </w:r>
      <w:r w:rsidR="00776512" w:rsidRPr="00232D83">
        <w:rPr>
          <w:rFonts w:eastAsia="MS Mincho"/>
          <w:sz w:val="20"/>
          <w:szCs w:val="20"/>
          <w:lang w:val="en-GB"/>
        </w:rPr>
        <w:t>; and (ii) other Applicants including corporate bodies or institutions, irrespective of the number of specified securities applied for. The unsubscribed portion in either of the categories specified above may be allocated to the Applicants in the other category.</w:t>
      </w:r>
    </w:p>
    <w:p w:rsidR="009D72D1" w:rsidRPr="00232D83" w:rsidRDefault="00E34099" w:rsidP="009D72D1">
      <w:pPr>
        <w:keepLines/>
        <w:widowControl w:val="0"/>
        <w:spacing w:after="200"/>
        <w:jc w:val="both"/>
        <w:rPr>
          <w:rFonts w:eastAsia="MS Mincho"/>
          <w:sz w:val="20"/>
          <w:szCs w:val="20"/>
          <w:lang w:val="en-GB"/>
        </w:rPr>
      </w:pPr>
      <w:r w:rsidRPr="00232D83">
        <w:rPr>
          <w:rFonts w:eastAsia="MS Mincho"/>
          <w:sz w:val="20"/>
          <w:szCs w:val="20"/>
          <w:lang w:val="en-GB"/>
        </w:rPr>
        <w:t>For details of instructions in relation to the Applicat</w:t>
      </w:r>
      <w:r w:rsidRPr="00232D83">
        <w:rPr>
          <w:rFonts w:eastAsia="MS Mincho"/>
          <w:sz w:val="20"/>
          <w:szCs w:val="20"/>
          <w:lang w:val="en-GB"/>
        </w:rPr>
        <w:t xml:space="preserve">ion Form, </w:t>
      </w:r>
      <w:r w:rsidRPr="00232D83">
        <w:rPr>
          <w:rFonts w:eastAsia="MS Mincho"/>
          <w:bCs/>
          <w:sz w:val="20"/>
          <w:szCs w:val="20"/>
          <w:lang w:val="en-GB"/>
        </w:rPr>
        <w:t>Bidders/Applicants may</w:t>
      </w:r>
      <w:r w:rsidRPr="00232D83">
        <w:rPr>
          <w:rFonts w:eastAsia="MS Mincho"/>
          <w:sz w:val="20"/>
          <w:szCs w:val="20"/>
          <w:lang w:val="en-GB"/>
        </w:rPr>
        <w:t xml:space="preserve"> refer to the relevant section of the GID.</w:t>
      </w:r>
    </w:p>
    <w:p w:rsidR="009D72D1" w:rsidRPr="00232D83" w:rsidRDefault="00E34099" w:rsidP="009D72D1">
      <w:pPr>
        <w:widowControl w:val="0"/>
        <w:spacing w:after="200"/>
        <w:jc w:val="center"/>
        <w:rPr>
          <w:b/>
          <w:bCs/>
          <w:caps/>
          <w:sz w:val="20"/>
          <w:szCs w:val="20"/>
          <w:lang w:val="en-GB"/>
        </w:rPr>
      </w:pPr>
      <w:r w:rsidRPr="00232D83">
        <w:rPr>
          <w:b/>
          <w:bCs/>
          <w:caps/>
          <w:sz w:val="20"/>
          <w:szCs w:val="20"/>
          <w:lang w:val="en-GB"/>
        </w:rPr>
        <w:t>SECTION 7: ALLOTMENT PROCEDURE AND BASIS OF ALLOTMENT</w:t>
      </w:r>
    </w:p>
    <w:p w:rsidR="009D72D1" w:rsidRPr="00232D83" w:rsidRDefault="00E34099" w:rsidP="009D72D1">
      <w:pPr>
        <w:widowControl w:val="0"/>
        <w:spacing w:after="200"/>
        <w:jc w:val="both"/>
        <w:rPr>
          <w:rFonts w:eastAsia="MS Mincho"/>
          <w:sz w:val="20"/>
          <w:szCs w:val="20"/>
          <w:lang w:val="en-GB"/>
        </w:rPr>
      </w:pPr>
      <w:r w:rsidRPr="00232D83">
        <w:rPr>
          <w:rFonts w:eastAsia="MS Mincho"/>
          <w:bCs/>
          <w:sz w:val="20"/>
          <w:szCs w:val="20"/>
          <w:lang w:val="en-GB"/>
        </w:rPr>
        <w:t xml:space="preserve">The Allotment of Equity Shares to Bidders/Applicants other than </w:t>
      </w:r>
      <w:r w:rsidR="00CA7555">
        <w:rPr>
          <w:rFonts w:eastAsia="MS Mincho"/>
          <w:sz w:val="20"/>
          <w:szCs w:val="20"/>
          <w:lang w:val="en-GB"/>
        </w:rPr>
        <w:t>Retail Individual Investors</w:t>
      </w:r>
      <w:r w:rsidRPr="00232D83">
        <w:rPr>
          <w:rFonts w:eastAsia="MS Mincho"/>
          <w:bCs/>
          <w:sz w:val="20"/>
          <w:szCs w:val="20"/>
          <w:lang w:val="en-GB"/>
        </w:rPr>
        <w:t xml:space="preserve"> and Anchor Investors may be on proportionate basis. For Basis of Allotment to Anchor Investors, Bidders/Applicants may refer to RHP/Prospectus. No </w:t>
      </w:r>
      <w:r w:rsidR="00CA7555">
        <w:rPr>
          <w:rFonts w:eastAsia="MS Mincho"/>
          <w:sz w:val="20"/>
          <w:szCs w:val="20"/>
          <w:lang w:val="en-GB"/>
        </w:rPr>
        <w:t>Retail Individual Investors</w:t>
      </w:r>
      <w:r w:rsidRPr="00232D83">
        <w:rPr>
          <w:rFonts w:eastAsia="MS Mincho"/>
          <w:bCs/>
          <w:sz w:val="20"/>
          <w:szCs w:val="20"/>
          <w:lang w:val="en-GB"/>
        </w:rPr>
        <w:t xml:space="preserve"> will be </w:t>
      </w:r>
      <w:r w:rsidR="004D1E36">
        <w:rPr>
          <w:rFonts w:eastAsia="MS Mincho"/>
          <w:bCs/>
          <w:sz w:val="20"/>
          <w:szCs w:val="20"/>
          <w:lang w:val="en-GB"/>
        </w:rPr>
        <w:t>a</w:t>
      </w:r>
      <w:r w:rsidR="004D1E36" w:rsidRPr="00232D83">
        <w:rPr>
          <w:rFonts w:eastAsia="MS Mincho"/>
          <w:bCs/>
          <w:sz w:val="20"/>
          <w:szCs w:val="20"/>
          <w:lang w:val="en-GB"/>
        </w:rPr>
        <w:t xml:space="preserve">llotted </w:t>
      </w:r>
      <w:r w:rsidRPr="00232D83">
        <w:rPr>
          <w:rFonts w:eastAsia="MS Mincho"/>
          <w:bCs/>
          <w:sz w:val="20"/>
          <w:szCs w:val="20"/>
          <w:lang w:val="en-GB"/>
        </w:rPr>
        <w:t xml:space="preserve">less than the minimum Bid Lot subject to availability of shares in Retail Individual Investor Category and the remaining available shares, if any will be Allotted on a proportionate basis. </w:t>
      </w:r>
      <w:r w:rsidRPr="00232D83">
        <w:rPr>
          <w:rFonts w:eastAsia="MS Mincho"/>
          <w:sz w:val="20"/>
          <w:szCs w:val="20"/>
          <w:lang w:val="en-GB"/>
        </w:rPr>
        <w:t xml:space="preserve">The </w:t>
      </w:r>
      <w:r w:rsidR="003A1BC7">
        <w:rPr>
          <w:rFonts w:eastAsia="MS Mincho"/>
          <w:bCs/>
          <w:sz w:val="20"/>
          <w:szCs w:val="20"/>
          <w:lang w:val="en-GB"/>
        </w:rPr>
        <w:t>Issuer</w:t>
      </w:r>
      <w:r w:rsidRPr="00232D83">
        <w:rPr>
          <w:rFonts w:eastAsia="MS Mincho"/>
          <w:sz w:val="20"/>
          <w:szCs w:val="20"/>
          <w:lang w:val="en-GB"/>
        </w:rPr>
        <w:t xml:space="preserve"> is required to receive a min</w:t>
      </w:r>
      <w:r w:rsidRPr="00232D83">
        <w:rPr>
          <w:rFonts w:eastAsia="MS Mincho"/>
          <w:sz w:val="20"/>
          <w:szCs w:val="20"/>
          <w:lang w:val="en-GB"/>
        </w:rPr>
        <w:t xml:space="preserve">imum subscription of 90% of the </w:t>
      </w:r>
      <w:r w:rsidR="00486CED">
        <w:rPr>
          <w:rFonts w:eastAsia="MS Mincho"/>
          <w:sz w:val="20"/>
          <w:szCs w:val="20"/>
          <w:lang w:val="en-GB"/>
        </w:rPr>
        <w:t xml:space="preserve">Fresh </w:t>
      </w:r>
      <w:r w:rsidR="00BF148C">
        <w:rPr>
          <w:rFonts w:eastAsia="MS Mincho"/>
          <w:sz w:val="20"/>
          <w:szCs w:val="20"/>
          <w:lang w:val="en-GB"/>
        </w:rPr>
        <w:t>Issue</w:t>
      </w:r>
      <w:r w:rsidRPr="00232D83">
        <w:rPr>
          <w:rFonts w:eastAsia="MS Mincho"/>
          <w:sz w:val="20"/>
          <w:szCs w:val="20"/>
          <w:lang w:val="en-GB"/>
        </w:rPr>
        <w:t xml:space="preserve"> (excluding any Offer for Sale of specified securities). </w:t>
      </w:r>
      <w:r w:rsidRPr="00232D83">
        <w:rPr>
          <w:rFonts w:eastAsia="MS Mincho"/>
          <w:bCs/>
          <w:sz w:val="20"/>
          <w:szCs w:val="20"/>
          <w:lang w:val="en-GB"/>
        </w:rPr>
        <w:t xml:space="preserve">However, in case the </w:t>
      </w:r>
      <w:r w:rsidR="00486CED">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is in the nature of Offer for Sale only, then minimum subscription may not be applicable</w:t>
      </w:r>
      <w:r w:rsidRPr="00232D83">
        <w:rPr>
          <w:rFonts w:eastAsia="MS Mincho"/>
          <w:sz w:val="20"/>
          <w:szCs w:val="20"/>
          <w:lang w:val="en-GB"/>
        </w:rPr>
        <w:t>.</w:t>
      </w:r>
    </w:p>
    <w:p w:rsidR="009D72D1" w:rsidRPr="00232D83" w:rsidRDefault="00E34099" w:rsidP="009D72D1">
      <w:pPr>
        <w:widowControl w:val="0"/>
        <w:numPr>
          <w:ilvl w:val="1"/>
          <w:numId w:val="106"/>
        </w:numPr>
        <w:tabs>
          <w:tab w:val="clear" w:pos="-360"/>
        </w:tabs>
        <w:spacing w:after="200"/>
        <w:ind w:left="720" w:hanging="720"/>
        <w:jc w:val="both"/>
        <w:rPr>
          <w:rFonts w:eastAsia="MS Mincho"/>
          <w:bCs/>
          <w:sz w:val="20"/>
          <w:szCs w:val="20"/>
          <w:lang w:val="en-GB"/>
        </w:rPr>
      </w:pPr>
      <w:r w:rsidRPr="00232D83">
        <w:rPr>
          <w:rFonts w:eastAsia="MS Mincho"/>
          <w:b/>
          <w:bCs/>
          <w:sz w:val="20"/>
          <w:szCs w:val="20"/>
          <w:lang w:val="en-GB"/>
        </w:rPr>
        <w:t>ALLOTMENT TO RIIs</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Bids received from th</w:t>
      </w:r>
      <w:r w:rsidRPr="00232D83">
        <w:rPr>
          <w:rFonts w:eastAsia="MS Mincho"/>
          <w:bCs/>
          <w:sz w:val="20"/>
          <w:szCs w:val="20"/>
          <w:lang w:val="en-GB"/>
        </w:rPr>
        <w:t xml:space="preserve">e RIIs at or above the </w:t>
      </w:r>
      <w:r w:rsidR="00486CED">
        <w:rPr>
          <w:rFonts w:eastAsia="MS Mincho"/>
          <w:sz w:val="20"/>
          <w:szCs w:val="20"/>
          <w:lang w:val="en-GB"/>
        </w:rPr>
        <w:t>Offer</w:t>
      </w:r>
      <w:r w:rsidRPr="00232D83">
        <w:rPr>
          <w:rFonts w:eastAsia="MS Mincho"/>
          <w:bCs/>
          <w:sz w:val="20"/>
          <w:szCs w:val="20"/>
          <w:lang w:val="en-GB"/>
        </w:rPr>
        <w:t xml:space="preserve"> Price may be grouped together to determine the total demand under this category. If the aggregate demand in this category is less than or equal to the Retail Category at or above the </w:t>
      </w:r>
      <w:r w:rsidR="00486CED">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 xml:space="preserve">Price, full Allotment may be made to the RIIs to the extent of the valid Bids. If the aggregate demand in this category is greater than the allocation in the Retail Category at or above the </w:t>
      </w:r>
      <w:r w:rsidR="00486CED">
        <w:rPr>
          <w:rFonts w:eastAsia="MS Mincho"/>
          <w:sz w:val="20"/>
          <w:szCs w:val="20"/>
          <w:lang w:val="en-GB"/>
        </w:rPr>
        <w:t>Offer</w:t>
      </w:r>
      <w:r w:rsidRPr="00232D83">
        <w:rPr>
          <w:rFonts w:eastAsia="MS Mincho"/>
          <w:bCs/>
          <w:sz w:val="20"/>
          <w:szCs w:val="20"/>
          <w:lang w:val="en-GB"/>
        </w:rPr>
        <w:t xml:space="preserve"> Price, then the maximum number of </w:t>
      </w:r>
      <w:r w:rsidRPr="00232D83">
        <w:rPr>
          <w:rFonts w:eastAsia="MS Mincho"/>
          <w:sz w:val="20"/>
          <w:szCs w:val="20"/>
          <w:lang w:val="en-GB"/>
        </w:rPr>
        <w:t>RIIs</w:t>
      </w:r>
      <w:r w:rsidRPr="00232D83">
        <w:rPr>
          <w:rFonts w:eastAsia="MS Mincho"/>
          <w:bCs/>
          <w:sz w:val="20"/>
          <w:szCs w:val="20"/>
          <w:lang w:val="en-GB"/>
        </w:rPr>
        <w:t xml:space="preserve"> who can be Allotted t</w:t>
      </w:r>
      <w:r w:rsidRPr="00232D83">
        <w:rPr>
          <w:rFonts w:eastAsia="MS Mincho"/>
          <w:bCs/>
          <w:sz w:val="20"/>
          <w:szCs w:val="20"/>
          <w:lang w:val="en-GB"/>
        </w:rPr>
        <w:t xml:space="preserve">he minimum Bid Lot will be computed by dividing the total number of Equity Shares available for Allotment to RIIs by the minimum Bid Lot </w:t>
      </w:r>
      <w:r w:rsidRPr="00232D83">
        <w:rPr>
          <w:rFonts w:eastAsia="MS Mincho"/>
          <w:b/>
          <w:bCs/>
          <w:sz w:val="20"/>
          <w:szCs w:val="20"/>
          <w:lang w:val="en-GB"/>
        </w:rPr>
        <w:t>(“Maximum RII Allottees”</w:t>
      </w:r>
      <w:r w:rsidRPr="00232D83">
        <w:rPr>
          <w:rFonts w:eastAsia="MS Mincho"/>
          <w:bCs/>
          <w:sz w:val="20"/>
          <w:szCs w:val="20"/>
          <w:lang w:val="en-GB"/>
        </w:rPr>
        <w:t>). The Allotment to the RIIs will then be made in the following manner:</w:t>
      </w:r>
    </w:p>
    <w:p w:rsidR="009D72D1" w:rsidRPr="00232D83" w:rsidRDefault="00E34099" w:rsidP="009D72D1">
      <w:pPr>
        <w:widowControl w:val="0"/>
        <w:numPr>
          <w:ilvl w:val="0"/>
          <w:numId w:val="132"/>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In the event the number</w:t>
      </w:r>
      <w:r w:rsidRPr="00232D83">
        <w:rPr>
          <w:rFonts w:eastAsia="MS Mincho"/>
          <w:bCs/>
          <w:sz w:val="20"/>
          <w:szCs w:val="20"/>
          <w:lang w:val="en-GB"/>
        </w:rPr>
        <w:t xml:space="preserve"> of RIIs who have submitted valid Bids in the </w:t>
      </w:r>
      <w:r w:rsidR="00486CED">
        <w:rPr>
          <w:rFonts w:eastAsia="MS Mincho"/>
          <w:sz w:val="20"/>
          <w:szCs w:val="20"/>
          <w:lang w:val="en-GB"/>
        </w:rPr>
        <w:t>Offer</w:t>
      </w:r>
      <w:r w:rsidRPr="00232D83">
        <w:rPr>
          <w:rFonts w:eastAsia="MS Mincho"/>
          <w:bCs/>
          <w:sz w:val="20"/>
          <w:szCs w:val="20"/>
          <w:lang w:val="en-GB"/>
        </w:rPr>
        <w:t xml:space="preserve"> is equal to or</w:t>
      </w:r>
      <w:r w:rsidRPr="00232D83">
        <w:rPr>
          <w:rFonts w:eastAsia="MS Mincho"/>
          <w:sz w:val="20"/>
          <w:szCs w:val="20"/>
          <w:lang w:val="en-GB"/>
        </w:rPr>
        <w:t xml:space="preserve"> </w:t>
      </w:r>
      <w:r w:rsidRPr="00232D83">
        <w:rPr>
          <w:rFonts w:eastAsia="MS Mincho"/>
          <w:bCs/>
          <w:sz w:val="20"/>
          <w:szCs w:val="20"/>
          <w:lang w:val="en-GB"/>
        </w:rPr>
        <w:t>less than Maximum RII Allottees</w:t>
      </w:r>
      <w:r w:rsidR="00E53307">
        <w:rPr>
          <w:rFonts w:eastAsia="MS Mincho"/>
          <w:bCs/>
          <w:sz w:val="20"/>
          <w:szCs w:val="20"/>
          <w:lang w:val="en-GB"/>
        </w:rPr>
        <w:t>;</w:t>
      </w:r>
      <w:r w:rsidRPr="00232D83">
        <w:rPr>
          <w:rFonts w:eastAsia="MS Mincho"/>
          <w:bCs/>
          <w:sz w:val="20"/>
          <w:szCs w:val="20"/>
          <w:lang w:val="en-GB"/>
        </w:rPr>
        <w:t xml:space="preserve"> (i) all such RIIs shall be Allotted the minimum Bid Lot; and (ii) the balance available Equity Shares, if any, remaining in the Retail Category shall be All</w:t>
      </w:r>
      <w:r w:rsidRPr="00232D83">
        <w:rPr>
          <w:rFonts w:eastAsia="MS Mincho"/>
          <w:bCs/>
          <w:sz w:val="20"/>
          <w:szCs w:val="20"/>
          <w:lang w:val="en-GB"/>
        </w:rPr>
        <w:t>otted on a proportionate basis to the RIIs who have received Allotment as per (i) above for the balance demand of the Equity Shares Bid by them (i.e. who have Bid for more than the minimum Bid Lot).</w:t>
      </w:r>
    </w:p>
    <w:p w:rsidR="009D72D1" w:rsidRPr="00232D83" w:rsidRDefault="00E34099" w:rsidP="009D72D1">
      <w:pPr>
        <w:widowControl w:val="0"/>
        <w:numPr>
          <w:ilvl w:val="0"/>
          <w:numId w:val="132"/>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In the event the number of RIIs who have submitted valid </w:t>
      </w:r>
      <w:r w:rsidRPr="00232D83">
        <w:rPr>
          <w:rFonts w:eastAsia="MS Mincho"/>
          <w:bCs/>
          <w:sz w:val="20"/>
          <w:szCs w:val="20"/>
          <w:lang w:val="en-GB"/>
        </w:rPr>
        <w:t xml:space="preserve">Bids in the </w:t>
      </w:r>
      <w:r w:rsidR="00486CED">
        <w:rPr>
          <w:rFonts w:eastAsia="MS Mincho"/>
          <w:sz w:val="20"/>
          <w:szCs w:val="20"/>
          <w:lang w:val="en-GB"/>
        </w:rPr>
        <w:t>Offer</w:t>
      </w:r>
      <w:r w:rsidRPr="00232D83">
        <w:rPr>
          <w:rFonts w:eastAsia="MS Mincho"/>
          <w:bCs/>
          <w:sz w:val="20"/>
          <w:szCs w:val="20"/>
          <w:lang w:val="en-GB"/>
        </w:rPr>
        <w:t xml:space="preserve"> is more than Maximum RII Allottees, the RIIs (in that category) who will then be Allotted minimum Bid Lot shall be determined on the basis of draw of lots.</w:t>
      </w:r>
    </w:p>
    <w:p w:rsidR="009D72D1" w:rsidRPr="00232D83" w:rsidRDefault="00E34099" w:rsidP="009D72D1">
      <w:pPr>
        <w:widowControl w:val="0"/>
        <w:numPr>
          <w:ilvl w:val="1"/>
          <w:numId w:val="106"/>
        </w:numPr>
        <w:tabs>
          <w:tab w:val="clear" w:pos="-360"/>
        </w:tabs>
        <w:spacing w:after="200"/>
        <w:ind w:left="720" w:hanging="720"/>
        <w:jc w:val="both"/>
        <w:rPr>
          <w:rFonts w:eastAsia="MS Mincho"/>
          <w:b/>
          <w:bCs/>
          <w:sz w:val="20"/>
          <w:szCs w:val="20"/>
          <w:lang w:val="en-GB"/>
        </w:rPr>
      </w:pPr>
      <w:r w:rsidRPr="00232D83">
        <w:rPr>
          <w:rFonts w:eastAsia="MS Mincho"/>
          <w:b/>
          <w:bCs/>
          <w:sz w:val="20"/>
          <w:szCs w:val="20"/>
          <w:lang w:val="en-GB"/>
        </w:rPr>
        <w:t>ALLOTMENT TO NIIs</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 xml:space="preserve">Bids received from </w:t>
      </w:r>
      <w:r w:rsidRPr="00232D83">
        <w:rPr>
          <w:rFonts w:eastAsia="MS Mincho"/>
          <w:sz w:val="20"/>
          <w:szCs w:val="20"/>
          <w:lang w:val="en-GB"/>
        </w:rPr>
        <w:t>NIIs</w:t>
      </w:r>
      <w:r w:rsidRPr="00232D83">
        <w:rPr>
          <w:rFonts w:eastAsia="MS Mincho"/>
          <w:bCs/>
          <w:sz w:val="20"/>
          <w:szCs w:val="20"/>
          <w:lang w:val="en-GB"/>
        </w:rPr>
        <w:t xml:space="preserve"> at or above the </w:t>
      </w:r>
      <w:r w:rsidR="00486CED">
        <w:rPr>
          <w:rFonts w:eastAsia="MS Mincho"/>
          <w:bCs/>
          <w:sz w:val="20"/>
          <w:szCs w:val="20"/>
          <w:lang w:val="en-GB"/>
        </w:rPr>
        <w:t>Offer</w:t>
      </w:r>
      <w:r w:rsidRPr="00232D83">
        <w:rPr>
          <w:rFonts w:eastAsia="MS Mincho"/>
          <w:bCs/>
          <w:sz w:val="20"/>
          <w:szCs w:val="20"/>
          <w:lang w:val="en-GB"/>
        </w:rPr>
        <w:t xml:space="preserve"> Price may be group</w:t>
      </w:r>
      <w:r w:rsidRPr="00232D83">
        <w:rPr>
          <w:rFonts w:eastAsia="MS Mincho"/>
          <w:bCs/>
          <w:sz w:val="20"/>
          <w:szCs w:val="20"/>
          <w:lang w:val="en-GB"/>
        </w:rPr>
        <w:t xml:space="preserve">ed together to determine the total demand under this category. The Allotment to all successful </w:t>
      </w:r>
      <w:r w:rsidRPr="00232D83">
        <w:rPr>
          <w:rFonts w:eastAsia="MS Mincho"/>
          <w:sz w:val="20"/>
          <w:szCs w:val="20"/>
          <w:lang w:val="en-GB"/>
        </w:rPr>
        <w:t>NIIs</w:t>
      </w:r>
      <w:r w:rsidRPr="00232D83">
        <w:rPr>
          <w:rFonts w:eastAsia="MS Mincho"/>
          <w:bCs/>
          <w:sz w:val="20"/>
          <w:szCs w:val="20"/>
          <w:lang w:val="en-GB"/>
        </w:rPr>
        <w:t xml:space="preserve"> may be made at or above the </w:t>
      </w:r>
      <w:r w:rsidR="00486CED">
        <w:rPr>
          <w:rFonts w:eastAsia="MS Mincho"/>
          <w:sz w:val="20"/>
          <w:szCs w:val="20"/>
          <w:lang w:val="en-GB"/>
        </w:rPr>
        <w:t>Offer</w:t>
      </w:r>
      <w:r w:rsidRPr="00232D83">
        <w:rPr>
          <w:rFonts w:eastAsia="MS Mincho"/>
          <w:bCs/>
          <w:sz w:val="20"/>
          <w:szCs w:val="20"/>
          <w:lang w:val="en-GB"/>
        </w:rPr>
        <w:t xml:space="preserve"> Price. If the aggregate demand in this category is less than or equal to the Non-Institutional Category at or above the </w:t>
      </w:r>
      <w:r w:rsidR="00486CED">
        <w:rPr>
          <w:rFonts w:eastAsia="MS Mincho"/>
          <w:sz w:val="20"/>
          <w:szCs w:val="20"/>
          <w:lang w:val="en-GB"/>
        </w:rPr>
        <w:t>Offer</w:t>
      </w:r>
      <w:r w:rsidRPr="00232D83">
        <w:rPr>
          <w:rFonts w:eastAsia="MS Mincho"/>
          <w:bCs/>
          <w:sz w:val="20"/>
          <w:szCs w:val="20"/>
          <w:lang w:val="en-GB"/>
        </w:rPr>
        <w:t xml:space="preserve"> Price, full Allotment may be made to </w:t>
      </w:r>
      <w:r w:rsidRPr="00232D83">
        <w:rPr>
          <w:rFonts w:eastAsia="MS Mincho"/>
          <w:sz w:val="20"/>
          <w:szCs w:val="20"/>
          <w:lang w:val="en-GB"/>
        </w:rPr>
        <w:t>NIIs</w:t>
      </w:r>
      <w:r w:rsidRPr="00232D83">
        <w:rPr>
          <w:rFonts w:eastAsia="MS Mincho"/>
          <w:bCs/>
          <w:sz w:val="20"/>
          <w:szCs w:val="20"/>
          <w:lang w:val="en-GB"/>
        </w:rPr>
        <w:t xml:space="preserve"> to the extent of their demand. In case the aggregate demand in this category is greater than the Non-Institutional Category at or above the </w:t>
      </w:r>
      <w:r w:rsidR="00486CED">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Price, Allotment may be made on a proportionate basis up to a mi</w:t>
      </w:r>
      <w:r w:rsidRPr="00232D83">
        <w:rPr>
          <w:rFonts w:eastAsia="MS Mincho"/>
          <w:bCs/>
          <w:sz w:val="20"/>
          <w:szCs w:val="20"/>
          <w:lang w:val="en-GB"/>
        </w:rPr>
        <w:t>nimum of the Non-Institutional Category.</w:t>
      </w:r>
    </w:p>
    <w:p w:rsidR="009D72D1" w:rsidRPr="00232D83" w:rsidRDefault="00E34099" w:rsidP="009D72D1">
      <w:pPr>
        <w:widowControl w:val="0"/>
        <w:numPr>
          <w:ilvl w:val="1"/>
          <w:numId w:val="106"/>
        </w:numPr>
        <w:tabs>
          <w:tab w:val="clear" w:pos="-360"/>
        </w:tabs>
        <w:spacing w:after="200"/>
        <w:ind w:left="720" w:hanging="720"/>
        <w:jc w:val="both"/>
        <w:rPr>
          <w:rFonts w:eastAsia="MS Mincho"/>
          <w:bCs/>
          <w:sz w:val="20"/>
          <w:szCs w:val="20"/>
          <w:lang w:val="en-GB"/>
        </w:rPr>
      </w:pPr>
      <w:r w:rsidRPr="00232D83">
        <w:rPr>
          <w:rFonts w:eastAsia="MS Mincho"/>
          <w:b/>
          <w:bCs/>
          <w:sz w:val="20"/>
          <w:szCs w:val="20"/>
          <w:lang w:val="en-GB"/>
        </w:rPr>
        <w:t>ALLOTMENT TO QIBs</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For the Basis of Allotment to Anchor Investors, Bidders/Applicants may</w:t>
      </w:r>
      <w:r w:rsidRPr="00232D83">
        <w:rPr>
          <w:rFonts w:eastAsia="MS Mincho"/>
          <w:sz w:val="20"/>
          <w:szCs w:val="20"/>
          <w:lang w:val="en-GB"/>
        </w:rPr>
        <w:t xml:space="preserve"> refer to the SEBI ICDR Regulations or RHP / Prospectus. </w:t>
      </w:r>
      <w:r w:rsidRPr="00232D83">
        <w:rPr>
          <w:rFonts w:eastAsia="MS Mincho"/>
          <w:bCs/>
          <w:sz w:val="20"/>
          <w:szCs w:val="20"/>
          <w:lang w:val="en-GB"/>
        </w:rPr>
        <w:t>Bids received from QIBs Bidding in the QIB Category (net of Anchor Por</w:t>
      </w:r>
      <w:r w:rsidRPr="00232D83">
        <w:rPr>
          <w:rFonts w:eastAsia="MS Mincho"/>
          <w:bCs/>
          <w:sz w:val="20"/>
          <w:szCs w:val="20"/>
          <w:lang w:val="en-GB"/>
        </w:rPr>
        <w:t xml:space="preserve">tion) at or above the </w:t>
      </w:r>
      <w:r w:rsidR="00486CED">
        <w:rPr>
          <w:rFonts w:eastAsia="MS Mincho"/>
          <w:sz w:val="20"/>
          <w:szCs w:val="20"/>
          <w:lang w:val="en-GB"/>
        </w:rPr>
        <w:t>Offer</w:t>
      </w:r>
      <w:r w:rsidRPr="00232D83">
        <w:rPr>
          <w:rFonts w:eastAsia="MS Mincho"/>
          <w:bCs/>
          <w:sz w:val="20"/>
          <w:szCs w:val="20"/>
          <w:lang w:val="en-GB"/>
        </w:rPr>
        <w:t xml:space="preserve"> Price may be grouped together to determine the total demand under this category. The QIB Category may be available for Allotment to QIBs who have Bid at a price that is equal to or greater than the </w:t>
      </w:r>
      <w:r w:rsidR="00486CED">
        <w:rPr>
          <w:rFonts w:eastAsia="MS Mincho"/>
          <w:sz w:val="20"/>
          <w:szCs w:val="20"/>
          <w:lang w:val="en-GB"/>
        </w:rPr>
        <w:t>Offer</w:t>
      </w:r>
      <w:r w:rsidRPr="00232D83">
        <w:rPr>
          <w:rFonts w:eastAsia="MS Mincho"/>
          <w:sz w:val="20"/>
          <w:szCs w:val="20"/>
          <w:lang w:val="en-GB"/>
        </w:rPr>
        <w:t xml:space="preserve"> </w:t>
      </w:r>
      <w:r w:rsidRPr="00232D83">
        <w:rPr>
          <w:rFonts w:eastAsia="MS Mincho"/>
          <w:bCs/>
          <w:sz w:val="20"/>
          <w:szCs w:val="20"/>
          <w:lang w:val="en-GB"/>
        </w:rPr>
        <w:t xml:space="preserve">Price. Allotment may be </w:t>
      </w:r>
      <w:r w:rsidRPr="00232D83">
        <w:rPr>
          <w:rFonts w:eastAsia="MS Mincho"/>
          <w:bCs/>
          <w:sz w:val="20"/>
          <w:szCs w:val="20"/>
          <w:lang w:val="en-GB"/>
        </w:rPr>
        <w:t>undertaken in the following manner:</w:t>
      </w:r>
    </w:p>
    <w:p w:rsidR="009D72D1" w:rsidRPr="00232D83" w:rsidRDefault="00E34099" w:rsidP="009D72D1">
      <w:pPr>
        <w:widowControl w:val="0"/>
        <w:numPr>
          <w:ilvl w:val="0"/>
          <w:numId w:val="133"/>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In the first instance allocation to Mutual Funds for up to 5% of the QIB Category may be determined as follows: (i) In the event that Bids by Mutual Fund exceeds 5% of the QIB Category, allocation to Mutual Funds may be done on a proportionate basis for up</w:t>
      </w:r>
      <w:r w:rsidRPr="00232D83">
        <w:rPr>
          <w:rFonts w:eastAsia="MS Mincho"/>
          <w:bCs/>
          <w:sz w:val="20"/>
          <w:szCs w:val="20"/>
          <w:lang w:val="en-GB"/>
        </w:rPr>
        <w:t xml:space="preserve"> to 5% of the QIB Category; (ii) In the event that the aggregate demand from Mutual Funds is less than 5% of the QIB Category then all Mutual Funds may get full allotment to the extent of valid Bids received above the </w:t>
      </w:r>
      <w:r w:rsidR="00486CED">
        <w:rPr>
          <w:rFonts w:eastAsia="MS Mincho"/>
          <w:sz w:val="20"/>
          <w:szCs w:val="20"/>
          <w:lang w:val="en-GB"/>
        </w:rPr>
        <w:t>Offer</w:t>
      </w:r>
      <w:r w:rsidRPr="00232D83">
        <w:rPr>
          <w:rFonts w:eastAsia="MS Mincho"/>
          <w:bCs/>
          <w:sz w:val="20"/>
          <w:szCs w:val="20"/>
          <w:lang w:val="en-GB"/>
        </w:rPr>
        <w:t xml:space="preserve"> Price; and (iii) Equity Shares remaining unsubscribed, if any and not allocated to Mutual Funds may be available for allotment to all QIBs as set out at paragraph 7.4(b) below;</w:t>
      </w:r>
    </w:p>
    <w:p w:rsidR="009D72D1" w:rsidRPr="00232D83" w:rsidRDefault="00E34099" w:rsidP="009D72D1">
      <w:pPr>
        <w:widowControl w:val="0"/>
        <w:numPr>
          <w:ilvl w:val="0"/>
          <w:numId w:val="133"/>
        </w:numPr>
        <w:autoSpaceDE w:val="0"/>
        <w:autoSpaceDN w:val="0"/>
        <w:adjustRightInd w:val="0"/>
        <w:spacing w:after="200"/>
        <w:ind w:left="1440" w:hanging="720"/>
        <w:jc w:val="both"/>
        <w:rPr>
          <w:rFonts w:eastAsia="MS Mincho"/>
          <w:b/>
          <w:bCs/>
          <w:sz w:val="20"/>
          <w:szCs w:val="20"/>
          <w:lang w:val="en-GB"/>
        </w:rPr>
      </w:pPr>
      <w:r w:rsidRPr="00232D83">
        <w:rPr>
          <w:rFonts w:eastAsia="MS Mincho"/>
          <w:bCs/>
          <w:sz w:val="20"/>
          <w:szCs w:val="20"/>
          <w:lang w:val="en-GB"/>
        </w:rPr>
        <w:t>In the second instance, allotment to all QIBs may be determined as follows: (i</w:t>
      </w:r>
      <w:r w:rsidRPr="00232D83">
        <w:rPr>
          <w:rFonts w:eastAsia="MS Mincho"/>
          <w:bCs/>
          <w:sz w:val="20"/>
          <w:szCs w:val="20"/>
          <w:lang w:val="en-GB"/>
        </w:rPr>
        <w:t xml:space="preserve">) In the event of oversubscription in the QIB Category, all QIBs who have submitted Bids above the </w:t>
      </w:r>
      <w:r w:rsidR="00486CED">
        <w:rPr>
          <w:rFonts w:eastAsia="MS Mincho"/>
          <w:sz w:val="20"/>
          <w:szCs w:val="20"/>
          <w:lang w:val="en-GB"/>
        </w:rPr>
        <w:t>Offer</w:t>
      </w:r>
      <w:r w:rsidRPr="00232D83">
        <w:rPr>
          <w:rFonts w:eastAsia="MS Mincho"/>
          <w:bCs/>
          <w:sz w:val="20"/>
          <w:szCs w:val="20"/>
          <w:lang w:val="en-GB"/>
        </w:rPr>
        <w:t xml:space="preserve"> Price may be Allotted Equity Shares on a proportionate basis for up to 95% of the QIB Category; (ii) Mutual Funds, who have received allocation as per </w:t>
      </w:r>
      <w:r w:rsidRPr="00232D83">
        <w:rPr>
          <w:rFonts w:eastAsia="MS Mincho"/>
          <w:bCs/>
          <w:sz w:val="20"/>
          <w:szCs w:val="20"/>
          <w:lang w:val="en-GB"/>
        </w:rPr>
        <w:t xml:space="preserve">(a) above, for less than the number of Equity Shares Bid for by them, are eligible to receive Equity Shares on a proportionate basis along with other QIBs; and (iii) Under-subscription below 5% of the QIB Category, if any, from Mutual Funds, </w:t>
      </w:r>
      <w:r w:rsidRPr="00232D83">
        <w:rPr>
          <w:rFonts w:eastAsia="MS Mincho"/>
          <w:sz w:val="20"/>
          <w:szCs w:val="20"/>
          <w:lang w:val="en-GB"/>
        </w:rPr>
        <w:t>may</w:t>
      </w:r>
      <w:r w:rsidRPr="00232D83">
        <w:rPr>
          <w:rFonts w:eastAsia="MS Mincho"/>
          <w:bCs/>
          <w:sz w:val="20"/>
          <w:szCs w:val="20"/>
          <w:lang w:val="en-GB"/>
        </w:rPr>
        <w:t xml:space="preserve"> be include</w:t>
      </w:r>
      <w:r w:rsidRPr="00232D83">
        <w:rPr>
          <w:rFonts w:eastAsia="MS Mincho"/>
          <w:bCs/>
          <w:sz w:val="20"/>
          <w:szCs w:val="20"/>
          <w:lang w:val="en-GB"/>
        </w:rPr>
        <w:t>d for allocation to the remaining QIBs on a proportionate basis.</w:t>
      </w:r>
    </w:p>
    <w:p w:rsidR="009D72D1" w:rsidRPr="00232D83" w:rsidRDefault="00E34099" w:rsidP="009D72D1">
      <w:pPr>
        <w:widowControl w:val="0"/>
        <w:numPr>
          <w:ilvl w:val="1"/>
          <w:numId w:val="106"/>
        </w:numPr>
        <w:tabs>
          <w:tab w:val="clear" w:pos="-360"/>
        </w:tabs>
        <w:spacing w:after="200"/>
        <w:ind w:left="720" w:hanging="720"/>
        <w:jc w:val="both"/>
        <w:rPr>
          <w:rFonts w:eastAsia="MS Mincho"/>
          <w:b/>
          <w:bCs/>
          <w:sz w:val="20"/>
          <w:szCs w:val="20"/>
          <w:lang w:val="en-GB"/>
        </w:rPr>
      </w:pPr>
      <w:r w:rsidRPr="00232D83">
        <w:rPr>
          <w:rFonts w:eastAsia="MS Mincho"/>
          <w:b/>
          <w:bCs/>
          <w:sz w:val="20"/>
          <w:szCs w:val="20"/>
          <w:lang w:val="en-GB"/>
        </w:rPr>
        <w:t>ALLOTMENT TO ANCHOR INVESTOR (IF APPLICABLE)</w:t>
      </w:r>
    </w:p>
    <w:p w:rsidR="009D72D1" w:rsidRPr="00232D83" w:rsidRDefault="00E34099" w:rsidP="009D72D1">
      <w:pPr>
        <w:widowControl w:val="0"/>
        <w:numPr>
          <w:ilvl w:val="0"/>
          <w:numId w:val="135"/>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Allocation of Equity Shares to Anchor Investors at the Anchor Investor </w:t>
      </w:r>
      <w:r w:rsidR="00486CED">
        <w:rPr>
          <w:rFonts w:eastAsia="MS Mincho"/>
          <w:sz w:val="20"/>
          <w:szCs w:val="20"/>
          <w:lang w:val="en-GB"/>
        </w:rPr>
        <w:t>Offer</w:t>
      </w:r>
      <w:r w:rsidRPr="00232D83">
        <w:rPr>
          <w:rFonts w:eastAsia="MS Mincho"/>
          <w:bCs/>
          <w:sz w:val="20"/>
          <w:szCs w:val="20"/>
          <w:lang w:val="en-GB"/>
        </w:rPr>
        <w:t xml:space="preserve"> Price will be at the discretion of </w:t>
      </w:r>
      <w:r w:rsidRPr="00232D83">
        <w:rPr>
          <w:rFonts w:eastAsia="MS Mincho"/>
          <w:bCs/>
          <w:iCs/>
          <w:sz w:val="20"/>
          <w:szCs w:val="20"/>
          <w:lang w:val="en-GB"/>
        </w:rPr>
        <w:t xml:space="preserve">the </w:t>
      </w:r>
      <w:r w:rsidRPr="00232D83">
        <w:rPr>
          <w:rFonts w:eastAsia="MS Mincho"/>
          <w:bCs/>
          <w:sz w:val="20"/>
          <w:szCs w:val="20"/>
          <w:lang w:val="en-GB"/>
        </w:rPr>
        <w:t>issuer subject to compliance w</w:t>
      </w:r>
      <w:r w:rsidRPr="00232D83">
        <w:rPr>
          <w:rFonts w:eastAsia="MS Mincho"/>
          <w:bCs/>
          <w:sz w:val="20"/>
          <w:szCs w:val="20"/>
          <w:lang w:val="en-GB"/>
        </w:rPr>
        <w:t>ith the following requirements:</w:t>
      </w:r>
    </w:p>
    <w:p w:rsidR="009D72D1" w:rsidRPr="00232D83" w:rsidRDefault="00E34099" w:rsidP="009D72D1">
      <w:pPr>
        <w:widowControl w:val="0"/>
        <w:numPr>
          <w:ilvl w:val="5"/>
          <w:numId w:val="135"/>
        </w:numPr>
        <w:tabs>
          <w:tab w:val="clear" w:pos="1440"/>
        </w:tabs>
        <w:autoSpaceDE w:val="0"/>
        <w:autoSpaceDN w:val="0"/>
        <w:adjustRightInd w:val="0"/>
        <w:spacing w:after="200"/>
        <w:ind w:left="2160" w:hanging="720"/>
        <w:jc w:val="both"/>
        <w:rPr>
          <w:rFonts w:eastAsia="MS Mincho"/>
          <w:bCs/>
          <w:sz w:val="20"/>
          <w:szCs w:val="20"/>
          <w:lang w:val="en-GB"/>
        </w:rPr>
      </w:pPr>
      <w:r w:rsidRPr="00232D83">
        <w:rPr>
          <w:rFonts w:eastAsia="MS Mincho"/>
          <w:bCs/>
          <w:sz w:val="20"/>
          <w:szCs w:val="20"/>
          <w:lang w:val="en-GB"/>
        </w:rPr>
        <w:t>not more than 60% of the QIB Category will be allocated to Anchor Investors;</w:t>
      </w:r>
    </w:p>
    <w:p w:rsidR="009D72D1" w:rsidRPr="00232D83" w:rsidRDefault="00E34099" w:rsidP="009D72D1">
      <w:pPr>
        <w:widowControl w:val="0"/>
        <w:numPr>
          <w:ilvl w:val="5"/>
          <w:numId w:val="135"/>
        </w:numPr>
        <w:tabs>
          <w:tab w:val="clear" w:pos="1440"/>
        </w:tabs>
        <w:autoSpaceDE w:val="0"/>
        <w:autoSpaceDN w:val="0"/>
        <w:adjustRightInd w:val="0"/>
        <w:spacing w:after="200"/>
        <w:ind w:left="2160" w:hanging="720"/>
        <w:jc w:val="both"/>
        <w:rPr>
          <w:rFonts w:eastAsia="MS Mincho"/>
          <w:bCs/>
          <w:sz w:val="20"/>
          <w:szCs w:val="20"/>
          <w:lang w:val="en-GB"/>
        </w:rPr>
      </w:pPr>
      <w:r w:rsidRPr="00232D83">
        <w:rPr>
          <w:rFonts w:eastAsia="MS Mincho"/>
          <w:bCs/>
          <w:sz w:val="20"/>
          <w:szCs w:val="20"/>
          <w:lang w:val="en-GB"/>
        </w:rPr>
        <w:t>one-third of the Anchor Investor Portion shall be reserved for domestic Mutual Funds, subject to valid Bids being received from domestic Mutual Fun</w:t>
      </w:r>
      <w:r w:rsidRPr="00232D83">
        <w:rPr>
          <w:rFonts w:eastAsia="MS Mincho"/>
          <w:bCs/>
          <w:sz w:val="20"/>
          <w:szCs w:val="20"/>
          <w:lang w:val="en-GB"/>
        </w:rPr>
        <w:t>ds at or above the price at which allocation is being done to other Anchor Investors; and</w:t>
      </w:r>
    </w:p>
    <w:p w:rsidR="009D72D1" w:rsidRPr="00232D83" w:rsidRDefault="00E34099" w:rsidP="009D72D1">
      <w:pPr>
        <w:widowControl w:val="0"/>
        <w:numPr>
          <w:ilvl w:val="5"/>
          <w:numId w:val="135"/>
        </w:numPr>
        <w:tabs>
          <w:tab w:val="clear" w:pos="1440"/>
        </w:tabs>
        <w:autoSpaceDE w:val="0"/>
        <w:autoSpaceDN w:val="0"/>
        <w:adjustRightInd w:val="0"/>
        <w:spacing w:after="200"/>
        <w:ind w:left="2160" w:hanging="720"/>
        <w:jc w:val="both"/>
        <w:rPr>
          <w:rFonts w:eastAsia="MS Mincho"/>
          <w:bCs/>
          <w:sz w:val="20"/>
          <w:szCs w:val="20"/>
          <w:lang w:val="en-GB"/>
        </w:rPr>
      </w:pPr>
      <w:r w:rsidRPr="00232D83">
        <w:rPr>
          <w:rFonts w:eastAsia="MS Mincho"/>
          <w:bCs/>
          <w:sz w:val="20"/>
          <w:szCs w:val="20"/>
          <w:lang w:val="en-GB"/>
        </w:rPr>
        <w:t>allocation to Anchor Investors shall be on a discretionary basis and subject to:</w:t>
      </w:r>
    </w:p>
    <w:p w:rsidR="009D72D1" w:rsidRPr="00232D83" w:rsidRDefault="00E34099" w:rsidP="009D72D1">
      <w:pPr>
        <w:widowControl w:val="0"/>
        <w:numPr>
          <w:ilvl w:val="0"/>
          <w:numId w:val="137"/>
        </w:numPr>
        <w:autoSpaceDE w:val="0"/>
        <w:autoSpaceDN w:val="0"/>
        <w:adjustRightInd w:val="0"/>
        <w:spacing w:after="200"/>
        <w:ind w:left="2880" w:hanging="720"/>
        <w:jc w:val="both"/>
        <w:rPr>
          <w:rFonts w:eastAsia="MS Mincho"/>
          <w:bCs/>
          <w:sz w:val="20"/>
          <w:szCs w:val="20"/>
          <w:lang w:val="en-GB"/>
        </w:rPr>
      </w:pPr>
      <w:r w:rsidRPr="00232D83">
        <w:rPr>
          <w:rFonts w:eastAsia="MS Mincho"/>
          <w:bCs/>
          <w:sz w:val="20"/>
          <w:szCs w:val="20"/>
          <w:lang w:val="en-GB"/>
        </w:rPr>
        <w:t>a maximum number of two Anchor Investors for allocation up to ₹ 10 crores;</w:t>
      </w:r>
    </w:p>
    <w:p w:rsidR="009D72D1" w:rsidRPr="00232D83" w:rsidRDefault="00E34099" w:rsidP="009D72D1">
      <w:pPr>
        <w:widowControl w:val="0"/>
        <w:numPr>
          <w:ilvl w:val="0"/>
          <w:numId w:val="137"/>
        </w:numPr>
        <w:autoSpaceDE w:val="0"/>
        <w:autoSpaceDN w:val="0"/>
        <w:adjustRightInd w:val="0"/>
        <w:spacing w:after="200"/>
        <w:ind w:left="2880" w:hanging="720"/>
        <w:jc w:val="both"/>
        <w:rPr>
          <w:rFonts w:eastAsia="MS Mincho"/>
          <w:bCs/>
          <w:sz w:val="20"/>
          <w:szCs w:val="20"/>
          <w:lang w:val="en-GB"/>
        </w:rPr>
      </w:pPr>
      <w:r w:rsidRPr="00232D83">
        <w:rPr>
          <w:rFonts w:eastAsia="MS Mincho"/>
          <w:bCs/>
          <w:sz w:val="20"/>
          <w:szCs w:val="20"/>
          <w:lang w:val="en-GB"/>
        </w:rPr>
        <w:t xml:space="preserve">a minimum </w:t>
      </w:r>
      <w:r w:rsidRPr="00232D83">
        <w:rPr>
          <w:rFonts w:eastAsia="MS Mincho"/>
          <w:bCs/>
          <w:sz w:val="20"/>
          <w:szCs w:val="20"/>
          <w:lang w:val="en-GB"/>
        </w:rPr>
        <w:t>number of two Anchor Investors and maximum number of 15 Anchor Investors for allocation of more than ₹ 10 crores and up to ₹ 250 crores</w:t>
      </w:r>
      <w:r w:rsidR="00E53307">
        <w:rPr>
          <w:rFonts w:eastAsia="MS Mincho"/>
          <w:bCs/>
          <w:sz w:val="20"/>
          <w:szCs w:val="20"/>
          <w:lang w:val="en-GB"/>
        </w:rPr>
        <w:t>,</w:t>
      </w:r>
      <w:r w:rsidRPr="00232D83">
        <w:rPr>
          <w:rFonts w:eastAsia="MS Mincho"/>
          <w:bCs/>
          <w:sz w:val="20"/>
          <w:szCs w:val="20"/>
          <w:lang w:val="en-GB"/>
        </w:rPr>
        <w:t xml:space="preserve"> subject to minimum allotment of ₹ 5 crores per such Anchor Investor; and</w:t>
      </w:r>
    </w:p>
    <w:p w:rsidR="009D72D1" w:rsidRPr="00232D83" w:rsidRDefault="00E34099" w:rsidP="009D72D1">
      <w:pPr>
        <w:widowControl w:val="0"/>
        <w:numPr>
          <w:ilvl w:val="0"/>
          <w:numId w:val="137"/>
        </w:numPr>
        <w:autoSpaceDE w:val="0"/>
        <w:autoSpaceDN w:val="0"/>
        <w:adjustRightInd w:val="0"/>
        <w:spacing w:after="200"/>
        <w:ind w:left="2880" w:hanging="720"/>
        <w:jc w:val="both"/>
        <w:rPr>
          <w:rFonts w:eastAsia="MS Mincho"/>
          <w:bCs/>
          <w:sz w:val="20"/>
          <w:szCs w:val="20"/>
          <w:lang w:val="en-GB"/>
        </w:rPr>
      </w:pPr>
      <w:r w:rsidRPr="00232D83">
        <w:rPr>
          <w:rFonts w:eastAsia="MS Mincho"/>
          <w:bCs/>
          <w:sz w:val="20"/>
          <w:szCs w:val="20"/>
          <w:lang w:val="en-GB"/>
        </w:rPr>
        <w:t xml:space="preserve">a minimum number of five Anchor Investors and </w:t>
      </w:r>
      <w:r w:rsidRPr="00232D83">
        <w:rPr>
          <w:rFonts w:eastAsia="MS Mincho"/>
          <w:bCs/>
          <w:sz w:val="20"/>
          <w:szCs w:val="20"/>
          <w:lang w:val="en-GB"/>
        </w:rPr>
        <w:t>maximum number of 15 Anchor Investors for allocation of more than ₹ 250 crores and an additional 10 Anchor Investors for every additional ₹ 250 crores or part thereof, subject to minimum allotment of ₹ 5 crores per such Anchor Investor.</w:t>
      </w:r>
    </w:p>
    <w:p w:rsidR="009D72D1" w:rsidRPr="00232D83" w:rsidRDefault="00E34099" w:rsidP="009D72D1">
      <w:pPr>
        <w:widowControl w:val="0"/>
        <w:numPr>
          <w:ilvl w:val="0"/>
          <w:numId w:val="135"/>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A physical book is </w:t>
      </w:r>
      <w:r w:rsidRPr="00232D83">
        <w:rPr>
          <w:rFonts w:eastAsia="MS Mincho"/>
          <w:bCs/>
          <w:sz w:val="20"/>
          <w:szCs w:val="20"/>
          <w:lang w:val="en-GB"/>
        </w:rPr>
        <w:t xml:space="preserve">prepared by the Registrar on the basis of the Bid cum Application Forms received from Anchor Investors. Based on the physical book and at the discretion of the issuer in consultation with the </w:t>
      </w:r>
      <w:r w:rsidR="004D3AD7">
        <w:rPr>
          <w:rFonts w:eastAsia="MS Mincho"/>
          <w:bCs/>
          <w:sz w:val="20"/>
          <w:szCs w:val="20"/>
          <w:lang w:val="en-GB"/>
        </w:rPr>
        <w:t>BRLM</w:t>
      </w:r>
      <w:r w:rsidR="00E53307">
        <w:rPr>
          <w:rFonts w:eastAsia="MS Mincho"/>
          <w:bCs/>
          <w:sz w:val="20"/>
          <w:szCs w:val="20"/>
          <w:lang w:val="en-GB"/>
        </w:rPr>
        <w:t>(s)</w:t>
      </w:r>
      <w:r w:rsidRPr="00232D83">
        <w:rPr>
          <w:rFonts w:eastAsia="MS Mincho"/>
          <w:bCs/>
          <w:sz w:val="20"/>
          <w:szCs w:val="20"/>
          <w:lang w:val="en-GB"/>
        </w:rPr>
        <w:t>, selected Anchor Investors will be sent a CAN and if req</w:t>
      </w:r>
      <w:r w:rsidRPr="00232D83">
        <w:rPr>
          <w:rFonts w:eastAsia="MS Mincho"/>
          <w:bCs/>
          <w:sz w:val="20"/>
          <w:szCs w:val="20"/>
          <w:lang w:val="en-GB"/>
        </w:rPr>
        <w:t>uired, a revised CAN.</w:t>
      </w:r>
    </w:p>
    <w:p w:rsidR="009D72D1" w:rsidRPr="00232D83" w:rsidRDefault="00E34099" w:rsidP="009D72D1">
      <w:pPr>
        <w:widowControl w:val="0"/>
        <w:numPr>
          <w:ilvl w:val="0"/>
          <w:numId w:val="135"/>
        </w:numPr>
        <w:autoSpaceDE w:val="0"/>
        <w:autoSpaceDN w:val="0"/>
        <w:adjustRightInd w:val="0"/>
        <w:spacing w:after="200"/>
        <w:ind w:left="1440" w:hanging="720"/>
        <w:jc w:val="both"/>
        <w:rPr>
          <w:rFonts w:eastAsia="MS Mincho"/>
          <w:bCs/>
          <w:sz w:val="20"/>
          <w:szCs w:val="20"/>
          <w:lang w:val="en-GB"/>
        </w:rPr>
      </w:pPr>
      <w:r w:rsidRPr="00232D83">
        <w:rPr>
          <w:rFonts w:eastAsia="MS Mincho"/>
          <w:b/>
          <w:sz w:val="20"/>
          <w:szCs w:val="20"/>
          <w:lang w:val="en-GB"/>
        </w:rPr>
        <w:t xml:space="preserve">In the event that the </w:t>
      </w:r>
      <w:r w:rsidR="00486CED">
        <w:rPr>
          <w:rFonts w:eastAsia="MS Mincho"/>
          <w:b/>
          <w:sz w:val="20"/>
          <w:szCs w:val="20"/>
          <w:lang w:val="en-GB"/>
        </w:rPr>
        <w:t>Offer</w:t>
      </w:r>
      <w:r w:rsidRPr="00232D83">
        <w:rPr>
          <w:rFonts w:eastAsia="MS Mincho"/>
          <w:b/>
          <w:sz w:val="20"/>
          <w:szCs w:val="20"/>
          <w:lang w:val="en-GB"/>
        </w:rPr>
        <w:t xml:space="preserve"> Price is higher than the Anchor Investor </w:t>
      </w:r>
      <w:r w:rsidR="004D3AD7">
        <w:rPr>
          <w:rFonts w:eastAsia="MS Mincho"/>
          <w:b/>
          <w:sz w:val="20"/>
          <w:szCs w:val="20"/>
          <w:lang w:val="en-GB"/>
        </w:rPr>
        <w:t>Offer</w:t>
      </w:r>
      <w:r w:rsidRPr="00232D83">
        <w:rPr>
          <w:rFonts w:eastAsia="MS Mincho"/>
          <w:b/>
          <w:sz w:val="20"/>
          <w:szCs w:val="20"/>
          <w:lang w:val="en-GB"/>
        </w:rPr>
        <w:t xml:space="preserve"> Price</w:t>
      </w:r>
      <w:r w:rsidRPr="00232D83">
        <w:rPr>
          <w:rFonts w:eastAsia="MS Mincho"/>
          <w:b/>
          <w:bCs/>
          <w:sz w:val="20"/>
          <w:szCs w:val="20"/>
          <w:lang w:val="en-GB"/>
        </w:rPr>
        <w:t>:</w:t>
      </w:r>
      <w:r w:rsidRPr="00232D83">
        <w:rPr>
          <w:rFonts w:eastAsia="MS Mincho"/>
          <w:bCs/>
          <w:sz w:val="20"/>
          <w:szCs w:val="20"/>
          <w:lang w:val="en-GB"/>
        </w:rPr>
        <w:t xml:space="preserve"> Anchor Investors will be sent a revised CAN within one day of the Pricing Date indicating the number of Equity Shares allocated to such Anchor Investor and the pay-in date for payment of the balance amount. Anchor Investors are then required to pay any ad</w:t>
      </w:r>
      <w:r w:rsidRPr="00232D83">
        <w:rPr>
          <w:rFonts w:eastAsia="MS Mincho"/>
          <w:bCs/>
          <w:sz w:val="20"/>
          <w:szCs w:val="20"/>
          <w:lang w:val="en-GB"/>
        </w:rPr>
        <w:t xml:space="preserve">ditional amounts, being the difference between the </w:t>
      </w:r>
      <w:r w:rsidR="00486CED">
        <w:rPr>
          <w:rFonts w:eastAsia="MS Mincho"/>
          <w:sz w:val="20"/>
          <w:szCs w:val="20"/>
          <w:lang w:val="en-GB"/>
        </w:rPr>
        <w:t>Offer</w:t>
      </w:r>
      <w:r w:rsidRPr="00232D83">
        <w:rPr>
          <w:rFonts w:eastAsia="MS Mincho"/>
          <w:bCs/>
          <w:sz w:val="20"/>
          <w:szCs w:val="20"/>
          <w:lang w:val="en-GB"/>
        </w:rPr>
        <w:t xml:space="preserve"> Price and the Anchor Investor </w:t>
      </w:r>
      <w:r w:rsidR="00486CED">
        <w:rPr>
          <w:rFonts w:eastAsia="MS Mincho"/>
          <w:sz w:val="20"/>
          <w:szCs w:val="20"/>
          <w:lang w:val="en-GB"/>
        </w:rPr>
        <w:t>Offer</w:t>
      </w:r>
      <w:r w:rsidRPr="00232D83">
        <w:rPr>
          <w:rFonts w:eastAsia="MS Mincho"/>
          <w:bCs/>
          <w:sz w:val="20"/>
          <w:szCs w:val="20"/>
          <w:lang w:val="en-GB"/>
        </w:rPr>
        <w:t xml:space="preserve"> Price, as indicated in the revised CAN within the pay-in date referred to in the revised CAN. Thereafter, the Allotment Advice will be issued to such Anchor Invest</w:t>
      </w:r>
      <w:r w:rsidRPr="00232D83">
        <w:rPr>
          <w:rFonts w:eastAsia="MS Mincho"/>
          <w:bCs/>
          <w:sz w:val="20"/>
          <w:szCs w:val="20"/>
          <w:lang w:val="en-GB"/>
        </w:rPr>
        <w:t>ors.</w:t>
      </w:r>
    </w:p>
    <w:p w:rsidR="009D72D1" w:rsidRPr="00232D83" w:rsidRDefault="00E34099" w:rsidP="009D72D1">
      <w:pPr>
        <w:widowControl w:val="0"/>
        <w:numPr>
          <w:ilvl w:val="0"/>
          <w:numId w:val="135"/>
        </w:numPr>
        <w:autoSpaceDE w:val="0"/>
        <w:autoSpaceDN w:val="0"/>
        <w:adjustRightInd w:val="0"/>
        <w:spacing w:after="200"/>
        <w:ind w:left="1440" w:hanging="720"/>
        <w:jc w:val="both"/>
        <w:rPr>
          <w:rFonts w:eastAsia="MS Mincho"/>
          <w:bCs/>
          <w:sz w:val="20"/>
          <w:szCs w:val="20"/>
          <w:lang w:val="en-GB"/>
        </w:rPr>
      </w:pPr>
      <w:r w:rsidRPr="00232D83">
        <w:rPr>
          <w:rFonts w:eastAsia="MS Mincho"/>
          <w:b/>
          <w:sz w:val="20"/>
          <w:szCs w:val="20"/>
          <w:lang w:val="en-GB"/>
        </w:rPr>
        <w:t xml:space="preserve">In the event the </w:t>
      </w:r>
      <w:r w:rsidR="00486CED">
        <w:rPr>
          <w:rFonts w:eastAsia="MS Mincho"/>
          <w:b/>
          <w:sz w:val="20"/>
          <w:szCs w:val="20"/>
          <w:lang w:val="en-GB"/>
        </w:rPr>
        <w:t>Offer</w:t>
      </w:r>
      <w:r w:rsidRPr="00232D83">
        <w:rPr>
          <w:rFonts w:eastAsia="MS Mincho"/>
          <w:b/>
          <w:sz w:val="20"/>
          <w:szCs w:val="20"/>
          <w:lang w:val="en-GB"/>
        </w:rPr>
        <w:t xml:space="preserve"> Price is lower than the Anchor Investor </w:t>
      </w:r>
      <w:r w:rsidR="004D3AD7">
        <w:rPr>
          <w:rFonts w:eastAsia="MS Mincho"/>
          <w:b/>
          <w:sz w:val="20"/>
          <w:szCs w:val="20"/>
          <w:lang w:val="en-GB"/>
        </w:rPr>
        <w:t>Offer</w:t>
      </w:r>
      <w:r w:rsidRPr="00232D83">
        <w:rPr>
          <w:rFonts w:eastAsia="MS Mincho"/>
          <w:sz w:val="20"/>
          <w:szCs w:val="20"/>
          <w:lang w:val="en-GB"/>
        </w:rPr>
        <w:t xml:space="preserve"> </w:t>
      </w:r>
      <w:r w:rsidRPr="00232D83">
        <w:rPr>
          <w:rFonts w:eastAsia="MS Mincho"/>
          <w:b/>
          <w:sz w:val="20"/>
          <w:szCs w:val="20"/>
          <w:lang w:val="en-GB"/>
        </w:rPr>
        <w:t xml:space="preserve">Price: </w:t>
      </w:r>
      <w:r w:rsidRPr="00232D83">
        <w:rPr>
          <w:rFonts w:eastAsia="MS Mincho"/>
          <w:bCs/>
          <w:sz w:val="20"/>
          <w:szCs w:val="20"/>
          <w:lang w:val="en-GB"/>
        </w:rPr>
        <w:t>Anchor Investors who have been Allotted Equity Shares will directly receive Allotment Advice.</w:t>
      </w:r>
    </w:p>
    <w:p w:rsidR="009D72D1" w:rsidRPr="00232D83" w:rsidRDefault="00E34099" w:rsidP="009D72D1">
      <w:pPr>
        <w:widowControl w:val="0"/>
        <w:numPr>
          <w:ilvl w:val="1"/>
          <w:numId w:val="106"/>
        </w:numPr>
        <w:tabs>
          <w:tab w:val="clear" w:pos="-360"/>
        </w:tabs>
        <w:spacing w:after="200"/>
        <w:ind w:left="720" w:hanging="720"/>
        <w:jc w:val="both"/>
        <w:rPr>
          <w:rFonts w:eastAsia="MS Mincho"/>
          <w:b/>
          <w:bCs/>
          <w:sz w:val="20"/>
          <w:szCs w:val="20"/>
          <w:lang w:val="en-GB"/>
        </w:rPr>
      </w:pPr>
      <w:r w:rsidRPr="00232D83">
        <w:rPr>
          <w:rFonts w:eastAsia="MS Mincho"/>
          <w:b/>
          <w:bCs/>
          <w:sz w:val="20"/>
          <w:szCs w:val="20"/>
          <w:lang w:val="en-GB"/>
        </w:rPr>
        <w:t xml:space="preserve">BASIS OF ALLOTMENT FOR QIBs (OTHER THAN ANCHOR INVESTORS), NIIs AND </w:t>
      </w:r>
      <w:r w:rsidRPr="00232D83">
        <w:rPr>
          <w:rFonts w:eastAsia="MS Mincho"/>
          <w:b/>
          <w:bCs/>
          <w:sz w:val="20"/>
          <w:szCs w:val="20"/>
          <w:lang w:val="en-GB"/>
        </w:rPr>
        <w:t>RESERVED CATEGORY IN CASE OF OVER-SUBSCRIBED ISSUE</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 xml:space="preserve">In the event of the </w:t>
      </w:r>
      <w:r w:rsidR="00486CED">
        <w:rPr>
          <w:rFonts w:eastAsia="MS Mincho"/>
          <w:sz w:val="20"/>
          <w:szCs w:val="20"/>
          <w:lang w:val="en-GB"/>
        </w:rPr>
        <w:t>Offer</w:t>
      </w:r>
      <w:r w:rsidRPr="00232D83">
        <w:rPr>
          <w:rFonts w:eastAsia="MS Mincho"/>
          <w:bCs/>
          <w:sz w:val="20"/>
          <w:szCs w:val="20"/>
          <w:lang w:val="en-GB"/>
        </w:rPr>
        <w:t xml:space="preserve"> being over-subscribed, </w:t>
      </w:r>
      <w:r w:rsidRPr="00232D83">
        <w:rPr>
          <w:rFonts w:eastAsia="MS Mincho"/>
          <w:bCs/>
          <w:iCs/>
          <w:sz w:val="20"/>
          <w:szCs w:val="20"/>
          <w:lang w:val="en-GB"/>
        </w:rPr>
        <w:t xml:space="preserve">the </w:t>
      </w:r>
      <w:r w:rsidR="003A1BC7">
        <w:rPr>
          <w:rFonts w:eastAsia="MS Mincho"/>
          <w:bCs/>
          <w:sz w:val="20"/>
          <w:szCs w:val="20"/>
          <w:lang w:val="en-GB"/>
        </w:rPr>
        <w:t>Issuer</w:t>
      </w:r>
      <w:r w:rsidRPr="00232D83">
        <w:rPr>
          <w:rFonts w:eastAsia="MS Mincho"/>
          <w:bCs/>
          <w:sz w:val="20"/>
          <w:szCs w:val="20"/>
          <w:lang w:val="en-GB"/>
        </w:rPr>
        <w:t xml:space="preserve"> may finalise the Basis of Allotment in consultation with the Designated Stock Exchange in accordance with the SEBI ICDR Regulations.</w:t>
      </w:r>
    </w:p>
    <w:p w:rsidR="009D72D1" w:rsidRPr="00232D83" w:rsidRDefault="00E34099" w:rsidP="009D72D1">
      <w:pPr>
        <w:widowControl w:val="0"/>
        <w:spacing w:after="200"/>
        <w:ind w:left="720"/>
        <w:jc w:val="both"/>
        <w:rPr>
          <w:rFonts w:eastAsia="MS Mincho"/>
          <w:bCs/>
          <w:sz w:val="20"/>
          <w:szCs w:val="20"/>
          <w:lang w:val="en-GB"/>
        </w:rPr>
      </w:pPr>
      <w:r w:rsidRPr="00232D83">
        <w:rPr>
          <w:rFonts w:eastAsia="MS Mincho"/>
          <w:bCs/>
          <w:sz w:val="20"/>
          <w:szCs w:val="20"/>
          <w:lang w:val="en-GB"/>
        </w:rPr>
        <w:t>The allocati</w:t>
      </w:r>
      <w:r w:rsidRPr="00232D83">
        <w:rPr>
          <w:rFonts w:eastAsia="MS Mincho"/>
          <w:bCs/>
          <w:sz w:val="20"/>
          <w:szCs w:val="20"/>
          <w:lang w:val="en-GB"/>
        </w:rPr>
        <w:t>on may be made in marketable lots, on a proportionate basis as explained below:</w:t>
      </w:r>
    </w:p>
    <w:p w:rsidR="009D72D1" w:rsidRPr="00232D83" w:rsidRDefault="00E34099" w:rsidP="009D72D1">
      <w:pPr>
        <w:widowControl w:val="0"/>
        <w:numPr>
          <w:ilvl w:val="0"/>
          <w:numId w:val="134"/>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Bidders may be categorized according to the number of Equity Shares applied for;</w:t>
      </w:r>
    </w:p>
    <w:p w:rsidR="009D72D1" w:rsidRPr="00232D83" w:rsidRDefault="00E34099" w:rsidP="009D72D1">
      <w:pPr>
        <w:keepLines/>
        <w:widowControl w:val="0"/>
        <w:numPr>
          <w:ilvl w:val="0"/>
          <w:numId w:val="134"/>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The total number of Equity Shares to be Allotted to each category as a whole may be arrived at </w:t>
      </w:r>
      <w:r w:rsidRPr="00232D83">
        <w:rPr>
          <w:rFonts w:eastAsia="MS Mincho"/>
          <w:bCs/>
          <w:sz w:val="20"/>
          <w:szCs w:val="20"/>
          <w:lang w:val="en-GB"/>
        </w:rPr>
        <w:t>on a proportionate basis, which is the total number of Equity Shares applied for in that category (number of Bidders in the category multiplied by the number of Equity Shares applied for) multiplied by the inverse of the over-subscription ratio;</w:t>
      </w:r>
    </w:p>
    <w:p w:rsidR="009D72D1" w:rsidRPr="00232D83" w:rsidRDefault="00E34099" w:rsidP="009D72D1">
      <w:pPr>
        <w:widowControl w:val="0"/>
        <w:numPr>
          <w:ilvl w:val="0"/>
          <w:numId w:val="134"/>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The number</w:t>
      </w:r>
      <w:r w:rsidRPr="00232D83">
        <w:rPr>
          <w:rFonts w:eastAsia="MS Mincho"/>
          <w:bCs/>
          <w:sz w:val="20"/>
          <w:szCs w:val="20"/>
          <w:lang w:val="en-GB"/>
        </w:rPr>
        <w:t xml:space="preserve"> of Equity Shares to be Allotted to the successful Bidders may be arrived at on a proportionate basis, which is total number of Equity Shares applied for by each Bidder in that category multiplied by the inverse of the over-subscription ratio;</w:t>
      </w:r>
    </w:p>
    <w:p w:rsidR="009D72D1" w:rsidRPr="00232D83" w:rsidRDefault="00E34099" w:rsidP="009D72D1">
      <w:pPr>
        <w:widowControl w:val="0"/>
        <w:numPr>
          <w:ilvl w:val="0"/>
          <w:numId w:val="134"/>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In all Bids </w:t>
      </w:r>
      <w:r w:rsidRPr="00232D83">
        <w:rPr>
          <w:rFonts w:eastAsia="MS Mincho"/>
          <w:bCs/>
          <w:sz w:val="20"/>
          <w:szCs w:val="20"/>
          <w:lang w:val="en-GB"/>
        </w:rPr>
        <w:t xml:space="preserve">where the proportionate Allotment is less than the minimum Bid Lot decided per Bidder, the Allotment may be made as follows: the successful Bidders out of the total Bidders for a category may be determined by a draw of lots in a manner such that the total </w:t>
      </w:r>
      <w:r w:rsidRPr="00232D83">
        <w:rPr>
          <w:rFonts w:eastAsia="MS Mincho"/>
          <w:bCs/>
          <w:sz w:val="20"/>
          <w:szCs w:val="20"/>
          <w:lang w:val="en-GB"/>
        </w:rPr>
        <w:t xml:space="preserve">number of Equity Shares Allotted in that category is equal to the number of Equity Shares calculated in accordance with (b) above; and each successful Bidder may be Allotted a minimum of such Equity Shares equal to the minimum Bid Lot finalised by the </w:t>
      </w:r>
      <w:r w:rsidR="003A1BC7">
        <w:rPr>
          <w:rFonts w:eastAsia="MS Mincho"/>
          <w:bCs/>
          <w:sz w:val="20"/>
          <w:szCs w:val="20"/>
          <w:lang w:val="en-GB"/>
        </w:rPr>
        <w:t>Issuer</w:t>
      </w:r>
      <w:r w:rsidRPr="00232D83">
        <w:rPr>
          <w:rFonts w:eastAsia="MS Mincho"/>
          <w:bCs/>
          <w:sz w:val="20"/>
          <w:szCs w:val="20"/>
          <w:lang w:val="en-GB"/>
        </w:rPr>
        <w:t>;</w:t>
      </w:r>
    </w:p>
    <w:p w:rsidR="009D72D1" w:rsidRPr="00232D83" w:rsidRDefault="00E34099" w:rsidP="009D72D1">
      <w:pPr>
        <w:widowControl w:val="0"/>
        <w:numPr>
          <w:ilvl w:val="0"/>
          <w:numId w:val="134"/>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If the proportionate Allotment to a Bidder is a number that is more than the minimum Bid Lot but is not a multiple of one (which is the marketable lot), the decimal </w:t>
      </w:r>
      <w:r w:rsidRPr="00232D83">
        <w:rPr>
          <w:rFonts w:eastAsia="MS Mincho"/>
          <w:sz w:val="20"/>
          <w:szCs w:val="20"/>
          <w:lang w:val="en-GB"/>
        </w:rPr>
        <w:t>may</w:t>
      </w:r>
      <w:r w:rsidRPr="00232D83">
        <w:rPr>
          <w:rFonts w:eastAsia="MS Mincho"/>
          <w:bCs/>
          <w:sz w:val="20"/>
          <w:szCs w:val="20"/>
          <w:lang w:val="en-GB"/>
        </w:rPr>
        <w:t xml:space="preserve"> be rounded off to the higher whole number if that decimal is 0.5 or higher. If that number is lower than 0.5 it </w:t>
      </w:r>
      <w:r w:rsidRPr="00232D83">
        <w:rPr>
          <w:rFonts w:eastAsia="MS Mincho"/>
          <w:sz w:val="20"/>
          <w:szCs w:val="20"/>
          <w:lang w:val="en-GB"/>
        </w:rPr>
        <w:t>may</w:t>
      </w:r>
      <w:r w:rsidRPr="00232D83">
        <w:rPr>
          <w:rFonts w:eastAsia="MS Mincho"/>
          <w:bCs/>
          <w:sz w:val="20"/>
          <w:szCs w:val="20"/>
          <w:lang w:val="en-GB"/>
        </w:rPr>
        <w:t xml:space="preserve"> be rounded off to the lower whole number. Allotment to all Bidders in such categories </w:t>
      </w:r>
      <w:r w:rsidRPr="00232D83">
        <w:rPr>
          <w:rFonts w:eastAsia="MS Mincho"/>
          <w:sz w:val="20"/>
          <w:szCs w:val="20"/>
          <w:lang w:val="en-GB"/>
        </w:rPr>
        <w:t>may</w:t>
      </w:r>
      <w:r w:rsidRPr="00232D83">
        <w:rPr>
          <w:rFonts w:eastAsia="MS Mincho"/>
          <w:bCs/>
          <w:sz w:val="20"/>
          <w:szCs w:val="20"/>
          <w:lang w:val="en-GB"/>
        </w:rPr>
        <w:t xml:space="preserve"> be arrived at after such rounding off; and</w:t>
      </w:r>
    </w:p>
    <w:p w:rsidR="009D72D1" w:rsidRPr="00232D83" w:rsidRDefault="00E34099" w:rsidP="009D72D1">
      <w:pPr>
        <w:widowControl w:val="0"/>
        <w:numPr>
          <w:ilvl w:val="0"/>
          <w:numId w:val="134"/>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If the</w:t>
      </w:r>
      <w:r w:rsidRPr="00232D83">
        <w:rPr>
          <w:rFonts w:eastAsia="MS Mincho"/>
          <w:bCs/>
          <w:sz w:val="20"/>
          <w:szCs w:val="20"/>
          <w:lang w:val="en-GB"/>
        </w:rPr>
        <w:t xml:space="preserve"> Equity Shares allocated on a proportionate basis to any category are more than the Equity Shares Allotted to the Bidders in that category, the remaining Equity Shares available for allotment may be first adjusted against any other category, where the Allo</w:t>
      </w:r>
      <w:r w:rsidRPr="00232D83">
        <w:rPr>
          <w:rFonts w:eastAsia="MS Mincho"/>
          <w:bCs/>
          <w:sz w:val="20"/>
          <w:szCs w:val="20"/>
          <w:lang w:val="en-GB"/>
        </w:rPr>
        <w:t xml:space="preserve">tted Equity Shares are not sufficient for proportionate Allotment to the successful Bidders in that category. The balance Equity Shares, if any, remaining after such adjustment may be added to the category comprising Bidders applying for minimum number of </w:t>
      </w:r>
      <w:r w:rsidRPr="00232D83">
        <w:rPr>
          <w:rFonts w:eastAsia="MS Mincho"/>
          <w:bCs/>
          <w:sz w:val="20"/>
          <w:szCs w:val="20"/>
          <w:lang w:val="en-GB"/>
        </w:rPr>
        <w:t>Equity Shares.</w:t>
      </w:r>
    </w:p>
    <w:p w:rsidR="009D72D1" w:rsidRPr="00232D83" w:rsidRDefault="00E34099" w:rsidP="009D72D1">
      <w:pPr>
        <w:widowControl w:val="0"/>
        <w:numPr>
          <w:ilvl w:val="1"/>
          <w:numId w:val="106"/>
        </w:numPr>
        <w:tabs>
          <w:tab w:val="clear" w:pos="-360"/>
        </w:tabs>
        <w:spacing w:after="200"/>
        <w:ind w:left="720" w:hanging="720"/>
        <w:jc w:val="both"/>
        <w:rPr>
          <w:rFonts w:eastAsia="MS Mincho"/>
          <w:b/>
          <w:bCs/>
          <w:sz w:val="20"/>
          <w:szCs w:val="20"/>
          <w:lang w:val="en-GB"/>
        </w:rPr>
      </w:pPr>
      <w:r w:rsidRPr="00232D83">
        <w:rPr>
          <w:rFonts w:eastAsia="MS Mincho"/>
          <w:b/>
          <w:bCs/>
          <w:sz w:val="20"/>
          <w:szCs w:val="20"/>
          <w:lang w:val="en-GB"/>
        </w:rPr>
        <w:t>DESIGNATED DATE AND ALLOTMENT OF EQUITY SHARES</w:t>
      </w:r>
    </w:p>
    <w:p w:rsidR="009D72D1" w:rsidRPr="00232D83" w:rsidRDefault="00E34099" w:rsidP="009D72D1">
      <w:pPr>
        <w:numPr>
          <w:ilvl w:val="0"/>
          <w:numId w:val="138"/>
        </w:numPr>
        <w:spacing w:after="200"/>
        <w:ind w:left="1418" w:right="126" w:hanging="709"/>
        <w:jc w:val="both"/>
        <w:rPr>
          <w:rFonts w:eastAsia="MS Mincho"/>
          <w:sz w:val="20"/>
          <w:szCs w:val="20"/>
        </w:rPr>
      </w:pPr>
      <w:r w:rsidRPr="00232D83">
        <w:rPr>
          <w:rFonts w:eastAsia="MS Mincho"/>
          <w:b/>
          <w:sz w:val="20"/>
        </w:rPr>
        <w:t xml:space="preserve">Designated Date: </w:t>
      </w:r>
      <w:r w:rsidRPr="00232D83">
        <w:rPr>
          <w:rFonts w:eastAsia="MS Mincho"/>
          <w:sz w:val="20"/>
        </w:rPr>
        <w:t xml:space="preserve">On </w:t>
      </w:r>
      <w:r w:rsidR="004D3AD7">
        <w:rPr>
          <w:rFonts w:eastAsia="MS Mincho"/>
          <w:sz w:val="20"/>
        </w:rPr>
        <w:t>the Designated Date, the Escrow</w:t>
      </w:r>
      <w:r w:rsidRPr="00232D83">
        <w:rPr>
          <w:rFonts w:eastAsia="MS Mincho"/>
          <w:snapToGrid w:val="0"/>
          <w:sz w:val="20"/>
          <w:szCs w:val="20"/>
          <w:lang w:val="en-GB"/>
        </w:rPr>
        <w:t xml:space="preserve"> </w:t>
      </w:r>
      <w:r w:rsidRPr="00232D83">
        <w:rPr>
          <w:rFonts w:eastAsia="MS Mincho"/>
          <w:sz w:val="20"/>
          <w:szCs w:val="20"/>
        </w:rPr>
        <w:t>Bank</w:t>
      </w:r>
      <w:r w:rsidRPr="00232D83">
        <w:rPr>
          <w:rFonts w:eastAsia="MS Mincho"/>
          <w:sz w:val="20"/>
        </w:rPr>
        <w:t xml:space="preserve"> shall transfer the funds represented by allocation of Equity Shares </w:t>
      </w:r>
      <w:r w:rsidRPr="00232D83">
        <w:rPr>
          <w:rFonts w:eastAsia="MS Mincho"/>
          <w:sz w:val="20"/>
          <w:szCs w:val="20"/>
        </w:rPr>
        <w:t>to Anchor Investors</w:t>
      </w:r>
      <w:r w:rsidRPr="00232D83">
        <w:rPr>
          <w:rFonts w:eastAsia="MS Mincho"/>
          <w:sz w:val="20"/>
        </w:rPr>
        <w:t xml:space="preserve"> from the Escrow </w:t>
      </w:r>
      <w:r w:rsidRPr="00232D83">
        <w:rPr>
          <w:rFonts w:eastAsia="MS Mincho"/>
          <w:sz w:val="20"/>
          <w:szCs w:val="20"/>
        </w:rPr>
        <w:t>Accounts</w:t>
      </w:r>
      <w:r w:rsidRPr="00232D83">
        <w:rPr>
          <w:rFonts w:eastAsia="MS Mincho"/>
          <w:sz w:val="20"/>
        </w:rPr>
        <w:t>, as per the terms of the</w:t>
      </w:r>
      <w:r w:rsidRPr="00232D83">
        <w:rPr>
          <w:rFonts w:eastAsia="MS Mincho"/>
          <w:sz w:val="20"/>
        </w:rPr>
        <w:t xml:space="preserve"> </w:t>
      </w:r>
      <w:r w:rsidR="004D3AD7">
        <w:rPr>
          <w:rFonts w:eastAsia="MS Mincho"/>
          <w:sz w:val="20"/>
        </w:rPr>
        <w:t xml:space="preserve">Cash </w:t>
      </w:r>
      <w:r w:rsidRPr="00232D83">
        <w:rPr>
          <w:rFonts w:eastAsia="MS Mincho"/>
          <w:sz w:val="20"/>
        </w:rPr>
        <w:t xml:space="preserve">Escrow Agreement, into the Public </w:t>
      </w:r>
      <w:r w:rsidR="00486CED">
        <w:rPr>
          <w:rFonts w:eastAsia="MS Mincho"/>
          <w:sz w:val="20"/>
          <w:szCs w:val="20"/>
        </w:rPr>
        <w:t>Offer</w:t>
      </w:r>
      <w:r w:rsidRPr="00232D83">
        <w:rPr>
          <w:rFonts w:eastAsia="MS Mincho"/>
          <w:sz w:val="20"/>
          <w:szCs w:val="20"/>
        </w:rPr>
        <w:t xml:space="preserve"> </w:t>
      </w:r>
      <w:r w:rsidRPr="00232D83">
        <w:rPr>
          <w:rFonts w:eastAsia="MS Mincho"/>
          <w:sz w:val="20"/>
        </w:rPr>
        <w:t xml:space="preserve">Account with the Bankers to the </w:t>
      </w:r>
      <w:r w:rsidR="00486CED">
        <w:rPr>
          <w:rFonts w:eastAsia="MS Mincho"/>
          <w:sz w:val="20"/>
          <w:szCs w:val="20"/>
        </w:rPr>
        <w:t>Offer</w:t>
      </w:r>
      <w:r w:rsidRPr="00232D83">
        <w:rPr>
          <w:rFonts w:eastAsia="MS Mincho"/>
          <w:sz w:val="20"/>
        </w:rPr>
        <w:t xml:space="preserve">. The balance amount after transfer to the Public </w:t>
      </w:r>
      <w:r w:rsidR="00486CED">
        <w:rPr>
          <w:rFonts w:eastAsia="MS Mincho"/>
          <w:sz w:val="20"/>
          <w:szCs w:val="20"/>
        </w:rPr>
        <w:t>Offer</w:t>
      </w:r>
      <w:r w:rsidRPr="00232D83">
        <w:rPr>
          <w:rFonts w:eastAsia="MS Mincho"/>
          <w:sz w:val="20"/>
          <w:szCs w:val="20"/>
        </w:rPr>
        <w:t xml:space="preserve"> </w:t>
      </w:r>
      <w:r w:rsidRPr="00232D83">
        <w:rPr>
          <w:rFonts w:eastAsia="MS Mincho"/>
          <w:sz w:val="20"/>
        </w:rPr>
        <w:t xml:space="preserve">Account shall be transferred to the Refund Account. Payments of refund to the Bidders </w:t>
      </w:r>
      <w:r w:rsidRPr="00232D83">
        <w:rPr>
          <w:rFonts w:eastAsia="MS Mincho"/>
          <w:sz w:val="20"/>
          <w:szCs w:val="20"/>
        </w:rPr>
        <w:t>applying in the Anchor Investor</w:t>
      </w:r>
      <w:r w:rsidRPr="00232D83">
        <w:rPr>
          <w:rFonts w:eastAsia="MS Mincho"/>
          <w:sz w:val="20"/>
          <w:szCs w:val="20"/>
        </w:rPr>
        <w:t xml:space="preserve"> Portion </w:t>
      </w:r>
      <w:r w:rsidRPr="00232D83">
        <w:rPr>
          <w:rFonts w:eastAsia="MS Mincho"/>
          <w:sz w:val="20"/>
        </w:rPr>
        <w:t xml:space="preserve">shall be made from the Refund Account as per the terms of the </w:t>
      </w:r>
      <w:r w:rsidR="004D3AD7">
        <w:rPr>
          <w:rFonts w:eastAsia="MS Mincho"/>
          <w:sz w:val="20"/>
        </w:rPr>
        <w:t xml:space="preserve">Cash </w:t>
      </w:r>
      <w:r w:rsidRPr="00232D83">
        <w:rPr>
          <w:rFonts w:eastAsia="MS Mincho"/>
          <w:sz w:val="20"/>
        </w:rPr>
        <w:t>Escrow Agreement and the RHP.</w:t>
      </w:r>
      <w:r w:rsidRPr="00232D83">
        <w:rPr>
          <w:rFonts w:eastAsia="MS Mincho"/>
          <w:sz w:val="20"/>
          <w:szCs w:val="20"/>
        </w:rPr>
        <w:t xml:space="preserve"> On the Designated Date, the Registrar to the </w:t>
      </w:r>
      <w:r w:rsidR="00486CED">
        <w:rPr>
          <w:rFonts w:eastAsia="MS Mincho"/>
          <w:sz w:val="20"/>
          <w:szCs w:val="20"/>
        </w:rPr>
        <w:t>Offer</w:t>
      </w:r>
      <w:r w:rsidRPr="00232D83">
        <w:rPr>
          <w:rFonts w:eastAsia="MS Mincho"/>
          <w:sz w:val="20"/>
          <w:szCs w:val="20"/>
        </w:rPr>
        <w:t xml:space="preserve"> shall instruct the SCSBs</w:t>
      </w:r>
      <w:r w:rsidR="00E27AC9">
        <w:rPr>
          <w:rFonts w:eastAsia="MS Mincho"/>
          <w:sz w:val="20"/>
          <w:szCs w:val="20"/>
        </w:rPr>
        <w:t xml:space="preserve"> or the </w:t>
      </w:r>
      <w:r w:rsidR="000A4D66">
        <w:rPr>
          <w:rFonts w:eastAsia="MS Mincho"/>
          <w:sz w:val="20"/>
          <w:szCs w:val="20"/>
        </w:rPr>
        <w:t xml:space="preserve">Sponsor </w:t>
      </w:r>
      <w:r w:rsidR="00E27AC9">
        <w:rPr>
          <w:rFonts w:eastAsia="MS Mincho"/>
          <w:sz w:val="20"/>
          <w:szCs w:val="20"/>
        </w:rPr>
        <w:t>Bank, as applicable,</w:t>
      </w:r>
      <w:r w:rsidRPr="00232D83">
        <w:rPr>
          <w:rFonts w:eastAsia="MS Mincho"/>
          <w:sz w:val="20"/>
          <w:szCs w:val="20"/>
        </w:rPr>
        <w:t xml:space="preserve"> to transfer funds represented by allocation of Equity Shares from ASBA Accounts into the Public </w:t>
      </w:r>
      <w:r w:rsidR="00486CED">
        <w:rPr>
          <w:rFonts w:eastAsia="MS Mincho"/>
          <w:sz w:val="20"/>
          <w:szCs w:val="20"/>
        </w:rPr>
        <w:t>Offer</w:t>
      </w:r>
      <w:r w:rsidRPr="00232D83">
        <w:rPr>
          <w:rFonts w:eastAsia="MS Mincho"/>
          <w:sz w:val="20"/>
          <w:szCs w:val="20"/>
        </w:rPr>
        <w:t xml:space="preserve"> Account.</w:t>
      </w:r>
    </w:p>
    <w:p w:rsidR="009D72D1" w:rsidRPr="00232D83" w:rsidRDefault="00E34099" w:rsidP="009D72D1">
      <w:pPr>
        <w:widowControl w:val="0"/>
        <w:numPr>
          <w:ilvl w:val="0"/>
          <w:numId w:val="138"/>
        </w:numPr>
        <w:autoSpaceDE w:val="0"/>
        <w:autoSpaceDN w:val="0"/>
        <w:adjustRightInd w:val="0"/>
        <w:spacing w:after="200"/>
        <w:ind w:left="1440" w:hanging="720"/>
        <w:jc w:val="both"/>
        <w:rPr>
          <w:rFonts w:eastAsia="MS Mincho"/>
          <w:b/>
          <w:bCs/>
          <w:sz w:val="20"/>
          <w:szCs w:val="20"/>
          <w:lang w:val="en-GB"/>
        </w:rPr>
      </w:pPr>
      <w:r w:rsidRPr="00232D83">
        <w:rPr>
          <w:rFonts w:eastAsia="MS Mincho"/>
          <w:b/>
          <w:bCs/>
          <w:sz w:val="20"/>
          <w:szCs w:val="20"/>
          <w:lang w:val="en-GB"/>
        </w:rPr>
        <w:t xml:space="preserve">Issuance of Allotment Advice: </w:t>
      </w:r>
      <w:r w:rsidRPr="00232D83">
        <w:rPr>
          <w:rFonts w:eastAsia="MS Mincho"/>
          <w:bCs/>
          <w:sz w:val="20"/>
          <w:szCs w:val="20"/>
          <w:lang w:val="en-GB"/>
        </w:rPr>
        <w:t>Upon approval of the Basis of Allotment by the Designated Stock Exchange, the Registrar shall upload the same on i</w:t>
      </w:r>
      <w:r w:rsidRPr="00232D83">
        <w:rPr>
          <w:rFonts w:eastAsia="MS Mincho"/>
          <w:bCs/>
          <w:sz w:val="20"/>
          <w:szCs w:val="20"/>
          <w:lang w:val="en-GB"/>
        </w:rPr>
        <w:t xml:space="preserve">ts website. On the basis of the approved Basis of Allotment, the </w:t>
      </w:r>
      <w:r w:rsidR="003A1BC7">
        <w:rPr>
          <w:rFonts w:eastAsia="MS Mincho"/>
          <w:bCs/>
          <w:sz w:val="20"/>
          <w:szCs w:val="20"/>
          <w:lang w:val="en-GB"/>
        </w:rPr>
        <w:t>Issuer</w:t>
      </w:r>
      <w:r w:rsidRPr="00232D83">
        <w:rPr>
          <w:rFonts w:eastAsia="MS Mincho"/>
          <w:bCs/>
          <w:sz w:val="20"/>
          <w:szCs w:val="20"/>
          <w:lang w:val="en-GB"/>
        </w:rPr>
        <w:t xml:space="preserve"> shall pass necessary</w:t>
      </w:r>
      <w:r w:rsidR="005C5F52">
        <w:rPr>
          <w:rFonts w:eastAsia="MS Mincho"/>
          <w:bCs/>
          <w:sz w:val="20"/>
          <w:szCs w:val="20"/>
          <w:lang w:val="en-GB"/>
        </w:rPr>
        <w:t xml:space="preserve"> resolutions and undertake</w:t>
      </w:r>
      <w:r w:rsidRPr="00232D83">
        <w:rPr>
          <w:rFonts w:eastAsia="MS Mincho"/>
          <w:bCs/>
          <w:sz w:val="20"/>
          <w:szCs w:val="20"/>
          <w:lang w:val="en-GB"/>
        </w:rPr>
        <w:t xml:space="preserve"> corporate action</w:t>
      </w:r>
      <w:r w:rsidR="005C5F52">
        <w:rPr>
          <w:rFonts w:eastAsia="MS Mincho"/>
          <w:bCs/>
          <w:sz w:val="20"/>
          <w:szCs w:val="20"/>
          <w:lang w:val="en-GB"/>
        </w:rPr>
        <w:t>s</w:t>
      </w:r>
      <w:r w:rsidRPr="00232D83">
        <w:rPr>
          <w:rFonts w:eastAsia="MS Mincho"/>
          <w:bCs/>
          <w:sz w:val="20"/>
          <w:szCs w:val="20"/>
          <w:lang w:val="en-GB"/>
        </w:rPr>
        <w:t xml:space="preserve"> to facilitate the Allotment and credit of Equity Shares</w:t>
      </w:r>
      <w:r w:rsidR="005C5F52">
        <w:rPr>
          <w:rFonts w:eastAsia="MS Mincho"/>
          <w:bCs/>
          <w:sz w:val="20"/>
          <w:szCs w:val="20"/>
          <w:lang w:val="en-GB"/>
        </w:rPr>
        <w:t xml:space="preserve"> to successful Bidders/Applicants.</w:t>
      </w:r>
      <w:r w:rsidRPr="00232D83">
        <w:rPr>
          <w:rFonts w:eastAsia="MS Mincho"/>
          <w:bCs/>
          <w:sz w:val="20"/>
          <w:szCs w:val="20"/>
          <w:lang w:val="en-GB"/>
        </w:rPr>
        <w:t xml:space="preserve"> Bidders/Applicants </w:t>
      </w:r>
      <w:r w:rsidRPr="00232D83">
        <w:rPr>
          <w:rFonts w:eastAsia="MS Mincho"/>
          <w:b/>
          <w:bCs/>
          <w:sz w:val="20"/>
          <w:szCs w:val="20"/>
          <w:lang w:val="en-GB"/>
        </w:rPr>
        <w:t>are advise</w:t>
      </w:r>
      <w:r w:rsidRPr="00232D83">
        <w:rPr>
          <w:rFonts w:eastAsia="MS Mincho"/>
          <w:b/>
          <w:bCs/>
          <w:sz w:val="20"/>
          <w:szCs w:val="20"/>
          <w:lang w:val="en-GB"/>
        </w:rPr>
        <w:t xml:space="preserve">d to instruct their Depository Participant to accept the Equity Shares that may be allotted to them pursuant to the </w:t>
      </w:r>
      <w:r w:rsidR="00486CED">
        <w:rPr>
          <w:rFonts w:eastAsia="MS Mincho"/>
          <w:b/>
          <w:bCs/>
          <w:sz w:val="20"/>
          <w:szCs w:val="20"/>
          <w:lang w:val="en-GB"/>
        </w:rPr>
        <w:t>Offer</w:t>
      </w:r>
      <w:r w:rsidRPr="00232D83">
        <w:rPr>
          <w:rFonts w:eastAsia="MS Mincho"/>
          <w:b/>
          <w:bCs/>
          <w:sz w:val="20"/>
          <w:szCs w:val="20"/>
          <w:lang w:val="en-GB"/>
        </w:rPr>
        <w:t>.</w:t>
      </w:r>
    </w:p>
    <w:p w:rsidR="009D72D1" w:rsidRPr="00232D83" w:rsidRDefault="00E34099" w:rsidP="009D72D1">
      <w:pPr>
        <w:widowControl w:val="0"/>
        <w:spacing w:after="200"/>
        <w:ind w:left="1440"/>
        <w:jc w:val="both"/>
        <w:rPr>
          <w:rFonts w:eastAsia="MS Mincho"/>
          <w:bCs/>
          <w:sz w:val="20"/>
          <w:szCs w:val="20"/>
          <w:lang w:val="en-GB"/>
        </w:rPr>
      </w:pPr>
      <w:r w:rsidRPr="00232D83">
        <w:rPr>
          <w:rFonts w:eastAsia="MS Mincho"/>
          <w:bCs/>
          <w:sz w:val="20"/>
          <w:szCs w:val="20"/>
          <w:lang w:val="en-GB"/>
        </w:rPr>
        <w:t xml:space="preserve">Pursuant to confirmation of such corporate actions, the Registrar will dispatch Allotment Advice to the Bidders/Applicants who have been Allotted Equity Shares in the </w:t>
      </w:r>
      <w:r w:rsidR="00486CED">
        <w:rPr>
          <w:rFonts w:eastAsia="MS Mincho"/>
          <w:bCs/>
          <w:iCs/>
          <w:sz w:val="20"/>
          <w:szCs w:val="20"/>
          <w:lang w:val="en-GB"/>
        </w:rPr>
        <w:t>Offer</w:t>
      </w:r>
      <w:r w:rsidRPr="00232D83">
        <w:rPr>
          <w:rFonts w:eastAsia="MS Mincho"/>
          <w:bCs/>
          <w:sz w:val="20"/>
          <w:szCs w:val="20"/>
          <w:lang w:val="en-GB"/>
        </w:rPr>
        <w:t>.</w:t>
      </w:r>
    </w:p>
    <w:p w:rsidR="009D72D1" w:rsidRPr="00232D83" w:rsidRDefault="00E34099" w:rsidP="009D72D1">
      <w:pPr>
        <w:widowControl w:val="0"/>
        <w:numPr>
          <w:ilvl w:val="0"/>
          <w:numId w:val="138"/>
        </w:numPr>
        <w:autoSpaceDE w:val="0"/>
        <w:autoSpaceDN w:val="0"/>
        <w:adjustRightInd w:val="0"/>
        <w:spacing w:after="200"/>
        <w:ind w:left="1440" w:hanging="720"/>
        <w:jc w:val="both"/>
        <w:rPr>
          <w:rFonts w:eastAsia="MS Mincho"/>
          <w:bCs/>
          <w:sz w:val="20"/>
          <w:szCs w:val="20"/>
          <w:lang w:val="en-GB"/>
        </w:rPr>
      </w:pPr>
      <w:r w:rsidRPr="00232D83">
        <w:rPr>
          <w:rFonts w:eastAsia="MS Mincho"/>
          <w:bCs/>
          <w:sz w:val="20"/>
          <w:szCs w:val="20"/>
          <w:lang w:val="en-GB"/>
        </w:rPr>
        <w:t xml:space="preserve">The dispatch of Allotment Advice shall be deemed a valid, binding and irrevocable </w:t>
      </w:r>
      <w:r w:rsidRPr="00232D83">
        <w:rPr>
          <w:rFonts w:eastAsia="MS Mincho"/>
          <w:bCs/>
          <w:sz w:val="20"/>
          <w:szCs w:val="20"/>
          <w:lang w:val="en-GB"/>
        </w:rPr>
        <w:t>contract.</w:t>
      </w:r>
    </w:p>
    <w:p w:rsidR="009D72D1" w:rsidRPr="00232D83" w:rsidRDefault="00E34099" w:rsidP="009D72D1">
      <w:pPr>
        <w:widowControl w:val="0"/>
        <w:numPr>
          <w:ilvl w:val="0"/>
          <w:numId w:val="138"/>
        </w:numPr>
        <w:autoSpaceDE w:val="0"/>
        <w:autoSpaceDN w:val="0"/>
        <w:adjustRightInd w:val="0"/>
        <w:spacing w:after="200"/>
        <w:ind w:left="1440" w:hanging="720"/>
        <w:jc w:val="both"/>
        <w:rPr>
          <w:rFonts w:eastAsia="MS Mincho"/>
          <w:bCs/>
          <w:sz w:val="20"/>
          <w:szCs w:val="20"/>
          <w:lang w:val="en-GB"/>
        </w:rPr>
      </w:pPr>
      <w:r>
        <w:rPr>
          <w:rFonts w:eastAsia="MS Mincho"/>
          <w:bCs/>
          <w:sz w:val="20"/>
          <w:szCs w:val="20"/>
          <w:lang w:val="en-GB"/>
        </w:rPr>
        <w:t>Issuer</w:t>
      </w:r>
      <w:r w:rsidR="00776512" w:rsidRPr="00232D83">
        <w:rPr>
          <w:rFonts w:eastAsia="MS Mincho"/>
          <w:bCs/>
          <w:sz w:val="20"/>
          <w:szCs w:val="20"/>
          <w:lang w:val="en-GB"/>
        </w:rPr>
        <w:t xml:space="preserve"> will ensure that: (i) the Allotment of Equity Shares; and (ii) credit of shares to the successful Bidders/Applicants Depository Account will be completed within </w:t>
      </w:r>
      <w:r w:rsidR="000A4D66">
        <w:rPr>
          <w:rFonts w:eastAsia="MS Mincho"/>
          <w:bCs/>
          <w:sz w:val="20"/>
          <w:szCs w:val="20"/>
          <w:lang w:val="en-GB"/>
        </w:rPr>
        <w:t>five</w:t>
      </w:r>
      <w:r w:rsidR="000A4D66" w:rsidRPr="00232D83">
        <w:rPr>
          <w:rFonts w:eastAsia="MS Mincho"/>
          <w:bCs/>
          <w:sz w:val="20"/>
          <w:szCs w:val="20"/>
          <w:lang w:val="en-GB"/>
        </w:rPr>
        <w:t xml:space="preserve"> </w:t>
      </w:r>
      <w:r w:rsidR="00776512" w:rsidRPr="00232D83">
        <w:rPr>
          <w:rFonts w:eastAsia="MS Mincho"/>
          <w:bCs/>
          <w:sz w:val="20"/>
          <w:szCs w:val="20"/>
          <w:lang w:val="en-GB"/>
        </w:rPr>
        <w:t>Working Days of the Bid/</w:t>
      </w:r>
      <w:r w:rsidR="00776512" w:rsidRPr="00232D83">
        <w:rPr>
          <w:rFonts w:eastAsia="MS Mincho"/>
          <w:bCs/>
          <w:iCs/>
          <w:sz w:val="20"/>
          <w:szCs w:val="20"/>
          <w:lang w:val="en-GB"/>
        </w:rPr>
        <w:t xml:space="preserve"> </w:t>
      </w:r>
      <w:r w:rsidR="00486CED">
        <w:rPr>
          <w:rFonts w:eastAsia="MS Mincho"/>
          <w:sz w:val="20"/>
          <w:szCs w:val="20"/>
          <w:lang w:val="en-GB"/>
        </w:rPr>
        <w:t>Offer</w:t>
      </w:r>
      <w:r w:rsidR="00776512" w:rsidRPr="00232D83">
        <w:rPr>
          <w:rFonts w:eastAsia="MS Mincho"/>
          <w:bCs/>
          <w:sz w:val="20"/>
          <w:szCs w:val="20"/>
          <w:lang w:val="en-GB"/>
        </w:rPr>
        <w:t xml:space="preserve"> Closing Date. </w:t>
      </w:r>
    </w:p>
    <w:p w:rsidR="009D72D1" w:rsidRPr="00232D83" w:rsidRDefault="00E34099" w:rsidP="009D72D1">
      <w:pPr>
        <w:keepNext/>
        <w:widowControl w:val="0"/>
        <w:spacing w:after="200"/>
        <w:jc w:val="center"/>
        <w:rPr>
          <w:b/>
          <w:bCs/>
          <w:caps/>
          <w:sz w:val="20"/>
          <w:szCs w:val="20"/>
          <w:lang w:val="en-GB"/>
        </w:rPr>
      </w:pPr>
      <w:r w:rsidRPr="00232D83">
        <w:rPr>
          <w:b/>
          <w:bCs/>
          <w:caps/>
          <w:sz w:val="20"/>
          <w:szCs w:val="20"/>
          <w:lang w:val="en-GB"/>
        </w:rPr>
        <w:t xml:space="preserve">SECTION 8: INTEREST AND </w:t>
      </w:r>
      <w:r w:rsidRPr="00232D83">
        <w:rPr>
          <w:b/>
          <w:bCs/>
          <w:caps/>
          <w:sz w:val="20"/>
          <w:szCs w:val="20"/>
          <w:lang w:val="en-GB"/>
        </w:rPr>
        <w:t>Refunds</w:t>
      </w:r>
    </w:p>
    <w:p w:rsidR="009D72D1" w:rsidRPr="00232D83" w:rsidRDefault="00E34099" w:rsidP="009D72D1">
      <w:pPr>
        <w:keepNext/>
        <w:widowControl w:val="0"/>
        <w:numPr>
          <w:ilvl w:val="1"/>
          <w:numId w:val="105"/>
        </w:numPr>
        <w:tabs>
          <w:tab w:val="clear" w:pos="0"/>
        </w:tabs>
        <w:spacing w:after="200"/>
        <w:ind w:hanging="720"/>
        <w:jc w:val="both"/>
        <w:rPr>
          <w:rFonts w:eastAsia="MS Mincho"/>
          <w:b/>
          <w:sz w:val="20"/>
          <w:szCs w:val="20"/>
          <w:lang w:val="en-GB"/>
        </w:rPr>
      </w:pPr>
      <w:r w:rsidRPr="00232D83">
        <w:rPr>
          <w:rFonts w:eastAsia="MS Mincho"/>
          <w:b/>
          <w:sz w:val="20"/>
          <w:szCs w:val="20"/>
          <w:lang w:val="en-GB"/>
        </w:rPr>
        <w:t>COMPLETION OF FORMALITIES FOR LISTING &amp; COMMENCEMENT OF TRADING</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bCs/>
          <w:sz w:val="20"/>
          <w:szCs w:val="20"/>
          <w:lang w:val="en-GB"/>
        </w:rPr>
        <w:t xml:space="preserve">The </w:t>
      </w:r>
      <w:r w:rsidR="003A1BC7">
        <w:rPr>
          <w:rFonts w:eastAsia="MS Mincho"/>
          <w:bCs/>
          <w:sz w:val="20"/>
          <w:szCs w:val="20"/>
          <w:lang w:val="en-GB"/>
        </w:rPr>
        <w:t>Issuer</w:t>
      </w:r>
      <w:r w:rsidRPr="00232D83">
        <w:rPr>
          <w:rFonts w:eastAsia="MS Mincho"/>
          <w:sz w:val="20"/>
          <w:szCs w:val="20"/>
          <w:lang w:val="en-GB"/>
        </w:rPr>
        <w:t xml:space="preserve"> may ensure that all steps for the completion of the necessary formalities for listing and commencement of trading at all the Stock Exchanges are taken within </w:t>
      </w:r>
      <w:r w:rsidR="004D3AD7">
        <w:rPr>
          <w:rFonts w:eastAsia="MS Mincho"/>
          <w:sz w:val="20"/>
          <w:szCs w:val="20"/>
          <w:lang w:val="en-GB"/>
        </w:rPr>
        <w:t>six</w:t>
      </w:r>
      <w:r w:rsidR="00044B6A" w:rsidRPr="00232D83">
        <w:rPr>
          <w:rFonts w:eastAsia="MS Mincho"/>
          <w:sz w:val="20"/>
          <w:szCs w:val="20"/>
          <w:lang w:val="en-GB"/>
        </w:rPr>
        <w:t xml:space="preserve"> </w:t>
      </w:r>
      <w:r w:rsidRPr="00232D83">
        <w:rPr>
          <w:rFonts w:eastAsia="MS Mincho"/>
          <w:sz w:val="20"/>
          <w:szCs w:val="20"/>
          <w:lang w:val="en-GB"/>
        </w:rPr>
        <w:t xml:space="preserve">Working </w:t>
      </w:r>
      <w:r w:rsidRPr="00232D83">
        <w:rPr>
          <w:rFonts w:eastAsia="MS Mincho"/>
          <w:sz w:val="20"/>
          <w:szCs w:val="20"/>
          <w:lang w:val="en-GB"/>
        </w:rPr>
        <w:t>Days of the Bid/</w:t>
      </w:r>
      <w:r w:rsidR="00486CED">
        <w:rPr>
          <w:rFonts w:eastAsia="MS Mincho"/>
          <w:sz w:val="20"/>
          <w:szCs w:val="20"/>
          <w:lang w:val="en-GB"/>
        </w:rPr>
        <w:t>Offer</w:t>
      </w:r>
      <w:r w:rsidRPr="00232D83">
        <w:rPr>
          <w:rFonts w:eastAsia="MS Mincho"/>
          <w:sz w:val="20"/>
          <w:szCs w:val="20"/>
          <w:lang w:val="en-GB"/>
        </w:rPr>
        <w:t xml:space="preserve"> Closing Date. </w:t>
      </w:r>
    </w:p>
    <w:p w:rsidR="009D72D1" w:rsidRPr="00232D83" w:rsidRDefault="00E34099" w:rsidP="009D72D1">
      <w:pPr>
        <w:widowControl w:val="0"/>
        <w:numPr>
          <w:ilvl w:val="1"/>
          <w:numId w:val="105"/>
        </w:numPr>
        <w:tabs>
          <w:tab w:val="clear" w:pos="0"/>
        </w:tabs>
        <w:spacing w:after="200"/>
        <w:ind w:hanging="720"/>
        <w:jc w:val="both"/>
        <w:rPr>
          <w:rFonts w:eastAsia="MS Mincho"/>
          <w:b/>
          <w:sz w:val="20"/>
          <w:szCs w:val="20"/>
          <w:lang w:val="en-GB"/>
        </w:rPr>
      </w:pPr>
      <w:r w:rsidRPr="00232D83">
        <w:rPr>
          <w:rFonts w:eastAsia="MS Mincho"/>
          <w:b/>
          <w:sz w:val="20"/>
          <w:szCs w:val="20"/>
          <w:lang w:val="en-GB"/>
        </w:rPr>
        <w:t>GROUNDS FOR REFUND</w:t>
      </w:r>
    </w:p>
    <w:p w:rsidR="009D72D1" w:rsidRPr="00232D83" w:rsidRDefault="00E34099" w:rsidP="009D72D1">
      <w:pPr>
        <w:widowControl w:val="0"/>
        <w:numPr>
          <w:ilvl w:val="2"/>
          <w:numId w:val="105"/>
        </w:numPr>
        <w:tabs>
          <w:tab w:val="clear" w:pos="-540"/>
        </w:tabs>
        <w:autoSpaceDE w:val="0"/>
        <w:autoSpaceDN w:val="0"/>
        <w:adjustRightInd w:val="0"/>
        <w:spacing w:after="200"/>
        <w:ind w:left="720"/>
        <w:jc w:val="both"/>
        <w:rPr>
          <w:rFonts w:eastAsia="MS Mincho"/>
          <w:b/>
          <w:sz w:val="20"/>
          <w:szCs w:val="20"/>
          <w:lang w:val="en-GB"/>
        </w:rPr>
      </w:pPr>
      <w:r w:rsidRPr="00232D83">
        <w:rPr>
          <w:rFonts w:eastAsia="MS Mincho"/>
          <w:b/>
          <w:sz w:val="20"/>
          <w:szCs w:val="20"/>
          <w:lang w:val="en-GB"/>
        </w:rPr>
        <w:t>NON RECEIPT OF LISTING PERMISSION</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An </w:t>
      </w:r>
      <w:r w:rsidR="003A1BC7">
        <w:rPr>
          <w:rFonts w:eastAsia="MS Mincho"/>
          <w:bCs/>
          <w:sz w:val="20"/>
          <w:szCs w:val="20"/>
          <w:lang w:val="en-GB"/>
        </w:rPr>
        <w:t>Issuer</w:t>
      </w:r>
      <w:r w:rsidRPr="00232D83">
        <w:rPr>
          <w:rFonts w:eastAsia="MS Mincho"/>
          <w:sz w:val="20"/>
          <w:szCs w:val="20"/>
          <w:lang w:val="en-GB"/>
        </w:rPr>
        <w:t xml:space="preserve"> makes an application to the Stock Exchange(s) for permission to deal in/list and for an official quotation of the Equity Shares. All the Stock Exchanges fro</w:t>
      </w:r>
      <w:r w:rsidRPr="00232D83">
        <w:rPr>
          <w:rFonts w:eastAsia="MS Mincho"/>
          <w:sz w:val="20"/>
          <w:szCs w:val="20"/>
          <w:lang w:val="en-GB"/>
        </w:rPr>
        <w:t xml:space="preserve">m where such permission is sought are disclosed in RHP/Prospectus. The Designated Stock Exchange </w:t>
      </w:r>
      <w:r w:rsidR="005E5CAC">
        <w:rPr>
          <w:rFonts w:eastAsia="MS Mincho"/>
          <w:sz w:val="20"/>
          <w:szCs w:val="20"/>
          <w:lang w:val="en-GB"/>
        </w:rPr>
        <w:t>wi</w:t>
      </w:r>
      <w:r w:rsidR="0031562D">
        <w:rPr>
          <w:rFonts w:eastAsia="MS Mincho"/>
          <w:sz w:val="20"/>
          <w:szCs w:val="20"/>
          <w:lang w:val="en-GB"/>
        </w:rPr>
        <w:t>l</w:t>
      </w:r>
      <w:r w:rsidR="005E5CAC">
        <w:rPr>
          <w:rFonts w:eastAsia="MS Mincho"/>
          <w:sz w:val="20"/>
          <w:szCs w:val="20"/>
          <w:lang w:val="en-GB"/>
        </w:rPr>
        <w:t>l be</w:t>
      </w:r>
      <w:r w:rsidRPr="00232D83">
        <w:rPr>
          <w:rFonts w:eastAsia="MS Mincho"/>
          <w:sz w:val="20"/>
          <w:szCs w:val="20"/>
          <w:lang w:val="en-GB"/>
        </w:rPr>
        <w:t xml:space="preserve"> disclosed in the </w:t>
      </w:r>
      <w:r w:rsidRPr="00232D83">
        <w:rPr>
          <w:rFonts w:eastAsia="MS Mincho"/>
          <w:bCs/>
          <w:sz w:val="20"/>
          <w:szCs w:val="20"/>
          <w:lang w:val="en-GB"/>
        </w:rPr>
        <w:t>RHP/Prospectus</w:t>
      </w:r>
      <w:r w:rsidRPr="00232D83">
        <w:rPr>
          <w:rFonts w:eastAsia="MS Mincho"/>
          <w:sz w:val="20"/>
          <w:szCs w:val="20"/>
          <w:lang w:val="en-GB"/>
        </w:rPr>
        <w:t xml:space="preserve"> with which the Basis of Allotment may be finalised.</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If the </w:t>
      </w:r>
      <w:r w:rsidR="003A1BC7">
        <w:rPr>
          <w:rFonts w:eastAsia="MS Mincho"/>
          <w:bCs/>
          <w:sz w:val="20"/>
          <w:szCs w:val="20"/>
          <w:lang w:val="en-GB"/>
        </w:rPr>
        <w:t>Issuer</w:t>
      </w:r>
      <w:r w:rsidRPr="00232D83">
        <w:rPr>
          <w:rFonts w:eastAsia="MS Mincho"/>
          <w:sz w:val="20"/>
          <w:szCs w:val="20"/>
          <w:lang w:val="en-GB"/>
        </w:rPr>
        <w:t xml:space="preserve"> fails to make application to the Stock Exchange(s) an</w:t>
      </w:r>
      <w:r w:rsidRPr="00232D83">
        <w:rPr>
          <w:rFonts w:eastAsia="MS Mincho"/>
          <w:sz w:val="20"/>
          <w:szCs w:val="20"/>
          <w:lang w:val="en-GB"/>
        </w:rPr>
        <w:t xml:space="preserve">d obtain permission for listing of the Equity Shares, in accordance with the provisions of Section 40 of the Companies Act, 2013, the </w:t>
      </w:r>
      <w:r w:rsidR="003A1BC7">
        <w:rPr>
          <w:rFonts w:eastAsia="MS Mincho"/>
          <w:bCs/>
          <w:sz w:val="20"/>
          <w:szCs w:val="20"/>
          <w:lang w:val="en-GB"/>
        </w:rPr>
        <w:t>Issuer</w:t>
      </w:r>
      <w:r w:rsidRPr="00232D83">
        <w:rPr>
          <w:rFonts w:eastAsia="MS Mincho"/>
          <w:sz w:val="20"/>
          <w:szCs w:val="20"/>
          <w:lang w:val="en-GB"/>
        </w:rPr>
        <w:t xml:space="preserve"> may be punishable with a fine which shall not be less than</w:t>
      </w:r>
      <w:r w:rsidRPr="00232D83">
        <w:rPr>
          <w:rFonts w:eastAsia="MS Mincho"/>
          <w:bCs/>
          <w:sz w:val="20"/>
          <w:szCs w:val="20"/>
          <w:lang w:val="en-GB"/>
        </w:rPr>
        <w:t xml:space="preserve"> ₹ </w:t>
      </w:r>
      <w:r w:rsidRPr="00232D83">
        <w:rPr>
          <w:rFonts w:eastAsia="MS Mincho"/>
          <w:sz w:val="20"/>
          <w:szCs w:val="20"/>
          <w:lang w:val="en-GB"/>
        </w:rPr>
        <w:t>5 lakhs but which may extend to</w:t>
      </w:r>
      <w:r w:rsidRPr="00232D83">
        <w:rPr>
          <w:rFonts w:eastAsia="MS Mincho"/>
          <w:bCs/>
          <w:sz w:val="20"/>
          <w:szCs w:val="20"/>
          <w:lang w:val="en-GB"/>
        </w:rPr>
        <w:t xml:space="preserve"> ₹ </w:t>
      </w:r>
      <w:r w:rsidRPr="00232D83">
        <w:rPr>
          <w:rFonts w:eastAsia="MS Mincho"/>
          <w:sz w:val="20"/>
          <w:szCs w:val="20"/>
          <w:lang w:val="en-GB"/>
        </w:rPr>
        <w:t>50 lakhs and every o</w:t>
      </w:r>
      <w:r w:rsidRPr="00232D83">
        <w:rPr>
          <w:rFonts w:eastAsia="MS Mincho"/>
          <w:sz w:val="20"/>
          <w:szCs w:val="20"/>
          <w:lang w:val="en-GB"/>
        </w:rPr>
        <w:t xml:space="preserve">fficer of the </w:t>
      </w:r>
      <w:r w:rsidR="003A1BC7">
        <w:rPr>
          <w:rFonts w:eastAsia="MS Mincho"/>
          <w:bCs/>
          <w:sz w:val="20"/>
          <w:szCs w:val="20"/>
          <w:lang w:val="en-GB"/>
        </w:rPr>
        <w:t>Issuer</w:t>
      </w:r>
      <w:r w:rsidRPr="00232D83">
        <w:rPr>
          <w:rFonts w:eastAsia="MS Mincho"/>
          <w:sz w:val="20"/>
          <w:szCs w:val="20"/>
          <w:lang w:val="en-GB"/>
        </w:rPr>
        <w:t xml:space="preserve"> who is in default shall be punishable with imprisonment for a term which may extend to one year or with fine which shall not be less than</w:t>
      </w:r>
      <w:r w:rsidRPr="00232D83">
        <w:rPr>
          <w:rFonts w:eastAsia="MS Mincho"/>
          <w:bCs/>
          <w:sz w:val="20"/>
          <w:szCs w:val="20"/>
          <w:lang w:val="en-GB"/>
        </w:rPr>
        <w:t xml:space="preserve"> ₹ </w:t>
      </w:r>
      <w:r w:rsidRPr="00232D83">
        <w:rPr>
          <w:rFonts w:eastAsia="MS Mincho"/>
          <w:sz w:val="20"/>
          <w:szCs w:val="20"/>
          <w:lang w:val="en-GB"/>
        </w:rPr>
        <w:t>50,000 but which may extend to</w:t>
      </w:r>
      <w:r w:rsidRPr="00232D83">
        <w:rPr>
          <w:rFonts w:eastAsia="MS Mincho"/>
          <w:bCs/>
          <w:sz w:val="20"/>
          <w:szCs w:val="20"/>
          <w:lang w:val="en-GB"/>
        </w:rPr>
        <w:t xml:space="preserve"> ₹ </w:t>
      </w:r>
      <w:r w:rsidRPr="00232D83">
        <w:rPr>
          <w:rFonts w:eastAsia="MS Mincho"/>
          <w:sz w:val="20"/>
          <w:szCs w:val="20"/>
          <w:lang w:val="en-GB"/>
        </w:rPr>
        <w:t>3 lakhs, or with both.</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If the permissions to deal in and for a</w:t>
      </w:r>
      <w:r w:rsidRPr="00232D83">
        <w:rPr>
          <w:rFonts w:eastAsia="MS Mincho"/>
          <w:sz w:val="20"/>
          <w:szCs w:val="20"/>
          <w:lang w:val="en-GB"/>
        </w:rPr>
        <w:t xml:space="preserve">n official quotation of the Equity Shares are not granted by any of the Stock Exchange(s), </w:t>
      </w:r>
      <w:r w:rsidRPr="00232D83">
        <w:rPr>
          <w:rFonts w:eastAsia="MS Mincho"/>
          <w:bCs/>
          <w:sz w:val="20"/>
          <w:szCs w:val="20"/>
          <w:lang w:val="en-GB"/>
        </w:rPr>
        <w:t xml:space="preserve">the </w:t>
      </w:r>
      <w:r w:rsidR="003A1BC7">
        <w:rPr>
          <w:rFonts w:eastAsia="MS Mincho"/>
          <w:bCs/>
          <w:sz w:val="20"/>
          <w:szCs w:val="20"/>
          <w:lang w:val="en-GB"/>
        </w:rPr>
        <w:t>Issuer</w:t>
      </w:r>
      <w:r w:rsidRPr="00232D83">
        <w:rPr>
          <w:rFonts w:eastAsia="MS Mincho"/>
          <w:sz w:val="20"/>
          <w:szCs w:val="20"/>
          <w:lang w:val="en-GB"/>
        </w:rPr>
        <w:t xml:space="preserve"> </w:t>
      </w:r>
      <w:r w:rsidRPr="00232D83">
        <w:rPr>
          <w:rFonts w:eastAsia="MS Mincho"/>
          <w:bCs/>
          <w:sz w:val="20"/>
          <w:szCs w:val="20"/>
          <w:lang w:val="en-GB"/>
        </w:rPr>
        <w:t>may</w:t>
      </w:r>
      <w:r w:rsidRPr="00232D83">
        <w:rPr>
          <w:rFonts w:eastAsia="MS Mincho"/>
          <w:sz w:val="20"/>
          <w:szCs w:val="20"/>
          <w:lang w:val="en-GB"/>
        </w:rPr>
        <w:t xml:space="preserve"> forthwith take steps to refund, without interest, all moneys received from the Bidders/Applicants in pursuance of the </w:t>
      </w:r>
      <w:r w:rsidRPr="00232D83">
        <w:rPr>
          <w:rFonts w:eastAsia="MS Mincho"/>
          <w:bCs/>
          <w:sz w:val="20"/>
          <w:szCs w:val="20"/>
          <w:lang w:val="en-GB"/>
        </w:rPr>
        <w:t>RHP/Prospectus</w:t>
      </w:r>
      <w:r w:rsidRPr="00232D83">
        <w:rPr>
          <w:rFonts w:eastAsia="MS Mincho"/>
          <w:sz w:val="20"/>
          <w:szCs w:val="20"/>
          <w:lang w:val="en-GB"/>
        </w:rPr>
        <w:t>.</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If such money is</w:t>
      </w:r>
      <w:r w:rsidRPr="00232D83">
        <w:rPr>
          <w:rFonts w:eastAsia="MS Mincho"/>
          <w:sz w:val="20"/>
          <w:szCs w:val="20"/>
          <w:lang w:val="en-GB"/>
        </w:rPr>
        <w:t xml:space="preserve"> not refunded to Bidders within the prescribed time after </w:t>
      </w:r>
      <w:r w:rsidRPr="00232D83">
        <w:rPr>
          <w:rFonts w:eastAsia="MS Mincho"/>
          <w:bCs/>
          <w:sz w:val="20"/>
          <w:szCs w:val="20"/>
          <w:lang w:val="en-GB"/>
        </w:rPr>
        <w:t xml:space="preserve">the </w:t>
      </w:r>
      <w:r w:rsidR="003A1BC7">
        <w:rPr>
          <w:rFonts w:eastAsia="MS Mincho"/>
          <w:bCs/>
          <w:sz w:val="20"/>
          <w:szCs w:val="20"/>
          <w:lang w:val="en-GB"/>
        </w:rPr>
        <w:t>Issuer</w:t>
      </w:r>
      <w:r w:rsidRPr="00232D83">
        <w:rPr>
          <w:rFonts w:eastAsia="MS Mincho"/>
          <w:sz w:val="20"/>
          <w:szCs w:val="20"/>
          <w:lang w:val="en-GB"/>
        </w:rPr>
        <w:t xml:space="preserve"> becomes liable to repay it, then </w:t>
      </w:r>
      <w:r w:rsidRPr="00232D83">
        <w:rPr>
          <w:rFonts w:eastAsia="MS Mincho"/>
          <w:bCs/>
          <w:sz w:val="20"/>
          <w:szCs w:val="20"/>
          <w:lang w:val="en-GB"/>
        </w:rPr>
        <w:t xml:space="preserve">the </w:t>
      </w:r>
      <w:r w:rsidR="003A1BC7">
        <w:rPr>
          <w:rFonts w:eastAsia="MS Mincho"/>
          <w:bCs/>
          <w:sz w:val="20"/>
          <w:szCs w:val="20"/>
          <w:lang w:val="en-GB"/>
        </w:rPr>
        <w:t>Issuer</w:t>
      </w:r>
      <w:r w:rsidRPr="00232D83">
        <w:rPr>
          <w:rFonts w:eastAsia="MS Mincho"/>
          <w:sz w:val="20"/>
          <w:szCs w:val="20"/>
          <w:lang w:val="en-GB"/>
        </w:rPr>
        <w:t xml:space="preserve"> and every director of </w:t>
      </w:r>
      <w:r w:rsidRPr="00232D83">
        <w:rPr>
          <w:rFonts w:eastAsia="MS Mincho"/>
          <w:bCs/>
          <w:sz w:val="20"/>
          <w:szCs w:val="20"/>
          <w:lang w:val="en-GB"/>
        </w:rPr>
        <w:t xml:space="preserve">the </w:t>
      </w:r>
      <w:r w:rsidR="003A1BC7">
        <w:rPr>
          <w:rFonts w:eastAsia="MS Mincho"/>
          <w:bCs/>
          <w:sz w:val="20"/>
          <w:szCs w:val="20"/>
          <w:lang w:val="en-GB"/>
        </w:rPr>
        <w:t>Issuer</w:t>
      </w:r>
      <w:r w:rsidRPr="00232D83">
        <w:rPr>
          <w:rFonts w:eastAsia="MS Mincho"/>
          <w:sz w:val="20"/>
          <w:szCs w:val="20"/>
          <w:lang w:val="en-GB"/>
        </w:rPr>
        <w:t xml:space="preserve"> who is an officer in default may, on and from such expiry of such period, be liable to repay the money, with interest at such rate, as disclosed in the </w:t>
      </w:r>
      <w:r w:rsidRPr="00232D83">
        <w:rPr>
          <w:rFonts w:eastAsia="MS Mincho"/>
          <w:bCs/>
          <w:sz w:val="20"/>
          <w:szCs w:val="20"/>
          <w:lang w:val="en-GB"/>
        </w:rPr>
        <w:t>RHP/Prospectus</w:t>
      </w:r>
      <w:r w:rsidRPr="00232D83">
        <w:rPr>
          <w:rFonts w:eastAsia="MS Mincho"/>
          <w:sz w:val="20"/>
          <w:szCs w:val="20"/>
          <w:lang w:val="en-GB"/>
        </w:rPr>
        <w:t>.</w:t>
      </w:r>
    </w:p>
    <w:p w:rsidR="009D72D1" w:rsidRPr="00232D83" w:rsidRDefault="00E34099" w:rsidP="009D72D1">
      <w:pPr>
        <w:widowControl w:val="0"/>
        <w:numPr>
          <w:ilvl w:val="2"/>
          <w:numId w:val="105"/>
        </w:numPr>
        <w:tabs>
          <w:tab w:val="clear" w:pos="-540"/>
        </w:tabs>
        <w:autoSpaceDE w:val="0"/>
        <w:autoSpaceDN w:val="0"/>
        <w:adjustRightInd w:val="0"/>
        <w:spacing w:after="200"/>
        <w:ind w:left="720"/>
        <w:jc w:val="both"/>
        <w:rPr>
          <w:rFonts w:eastAsia="MS Mincho"/>
          <w:b/>
          <w:sz w:val="20"/>
          <w:szCs w:val="20"/>
          <w:lang w:val="en-GB"/>
        </w:rPr>
      </w:pPr>
      <w:r w:rsidRPr="00232D83">
        <w:rPr>
          <w:rFonts w:eastAsia="MS Mincho"/>
          <w:b/>
          <w:sz w:val="20"/>
          <w:szCs w:val="20"/>
          <w:lang w:val="en-GB"/>
        </w:rPr>
        <w:t>NON RECEIPT OF MINIMUM SUBSC</w:t>
      </w:r>
      <w:r w:rsidR="004D3AD7">
        <w:rPr>
          <w:rFonts w:eastAsia="MS Mincho"/>
          <w:b/>
          <w:sz w:val="20"/>
          <w:szCs w:val="20"/>
          <w:lang w:val="en-GB"/>
        </w:rPr>
        <w:t>R</w:t>
      </w:r>
      <w:r w:rsidRPr="00232D83">
        <w:rPr>
          <w:rFonts w:eastAsia="MS Mincho"/>
          <w:b/>
          <w:sz w:val="20"/>
          <w:szCs w:val="20"/>
          <w:lang w:val="en-GB"/>
        </w:rPr>
        <w:t>IPTION</w:t>
      </w:r>
    </w:p>
    <w:p w:rsidR="009D72D1" w:rsidRPr="00232D83" w:rsidRDefault="00E34099" w:rsidP="009D72D1">
      <w:pPr>
        <w:spacing w:after="200"/>
        <w:ind w:left="709" w:right="121"/>
        <w:jc w:val="both"/>
        <w:rPr>
          <w:rFonts w:eastAsia="MS Mincho"/>
          <w:sz w:val="20"/>
        </w:rPr>
      </w:pPr>
      <w:r w:rsidRPr="00232D83">
        <w:rPr>
          <w:rFonts w:eastAsia="MS Mincho"/>
          <w:sz w:val="20"/>
        </w:rPr>
        <w:t xml:space="preserve">If the </w:t>
      </w:r>
      <w:r w:rsidR="003A1BC7">
        <w:rPr>
          <w:rFonts w:eastAsia="MS Mincho"/>
          <w:bCs/>
          <w:sz w:val="20"/>
          <w:szCs w:val="20"/>
          <w:lang w:val="en-GB"/>
        </w:rPr>
        <w:t>Issuer</w:t>
      </w:r>
      <w:r w:rsidRPr="00232D83">
        <w:rPr>
          <w:rFonts w:eastAsia="MS Mincho"/>
          <w:sz w:val="20"/>
        </w:rPr>
        <w:t xml:space="preserve"> does not receive a minimum subscription of 90% of the </w:t>
      </w:r>
      <w:r w:rsidR="004D3AD7">
        <w:rPr>
          <w:rFonts w:eastAsia="MS Mincho"/>
          <w:sz w:val="20"/>
          <w:szCs w:val="20"/>
          <w:lang w:val="en-GB"/>
        </w:rPr>
        <w:t xml:space="preserve">Net </w:t>
      </w:r>
      <w:r w:rsidR="00BF148C">
        <w:rPr>
          <w:rFonts w:eastAsia="MS Mincho"/>
          <w:sz w:val="20"/>
          <w:szCs w:val="20"/>
          <w:lang w:val="en-GB"/>
        </w:rPr>
        <w:t>Offer</w:t>
      </w:r>
      <w:r w:rsidRPr="00232D83">
        <w:rPr>
          <w:rFonts w:eastAsia="MS Mincho"/>
          <w:sz w:val="20"/>
          <w:szCs w:val="20"/>
          <w:lang w:val="en-GB"/>
        </w:rPr>
        <w:t xml:space="preserve"> </w:t>
      </w:r>
      <w:r w:rsidRPr="00232D83">
        <w:rPr>
          <w:rFonts w:eastAsia="MS Mincho"/>
          <w:sz w:val="20"/>
        </w:rPr>
        <w:t xml:space="preserve">(excluding any offer for sale of specified securities), including devolvement to the Underwriters, </w:t>
      </w:r>
      <w:r w:rsidRPr="00232D83">
        <w:rPr>
          <w:rFonts w:eastAsia="MS Mincho"/>
          <w:sz w:val="20"/>
          <w:szCs w:val="20"/>
        </w:rPr>
        <w:t>as applicable</w:t>
      </w:r>
      <w:r w:rsidRPr="00232D83">
        <w:rPr>
          <w:rFonts w:eastAsia="MS Mincho"/>
          <w:sz w:val="20"/>
        </w:rPr>
        <w:t xml:space="preserve">, the </w:t>
      </w:r>
      <w:r w:rsidR="003A1BC7">
        <w:rPr>
          <w:rFonts w:eastAsia="MS Mincho"/>
          <w:bCs/>
          <w:sz w:val="20"/>
          <w:szCs w:val="20"/>
          <w:lang w:val="en-GB"/>
        </w:rPr>
        <w:t>Issuer</w:t>
      </w:r>
      <w:r w:rsidRPr="00232D83">
        <w:rPr>
          <w:rFonts w:eastAsia="MS Mincho"/>
          <w:sz w:val="20"/>
        </w:rPr>
        <w:t xml:space="preserve"> may forthwith, </w:t>
      </w:r>
      <w:r w:rsidRPr="00232D83">
        <w:rPr>
          <w:rFonts w:eastAsia="MS Mincho"/>
          <w:sz w:val="20"/>
          <w:szCs w:val="20"/>
        </w:rPr>
        <w:t>take steps to unblock</w:t>
      </w:r>
      <w:r w:rsidRPr="00232D83">
        <w:rPr>
          <w:rFonts w:eastAsia="MS Mincho"/>
          <w:sz w:val="20"/>
        </w:rPr>
        <w:t xml:space="preserve"> the entire subscription amoun</w:t>
      </w:r>
      <w:r w:rsidRPr="00232D83">
        <w:rPr>
          <w:rFonts w:eastAsia="MS Mincho"/>
          <w:sz w:val="20"/>
        </w:rPr>
        <w:t>t received</w:t>
      </w:r>
      <w:r w:rsidRPr="00232D83">
        <w:rPr>
          <w:rFonts w:eastAsia="MS Mincho"/>
          <w:sz w:val="20"/>
          <w:szCs w:val="20"/>
        </w:rPr>
        <w:t xml:space="preserve"> within </w:t>
      </w:r>
      <w:r w:rsidR="004D3AD7">
        <w:rPr>
          <w:rFonts w:eastAsia="MS Mincho"/>
          <w:sz w:val="20"/>
          <w:szCs w:val="20"/>
          <w:lang w:val="en-GB"/>
        </w:rPr>
        <w:t>six</w:t>
      </w:r>
      <w:r w:rsidRPr="00232D83">
        <w:rPr>
          <w:rFonts w:eastAsia="MS Mincho"/>
          <w:sz w:val="20"/>
          <w:szCs w:val="20"/>
        </w:rPr>
        <w:t xml:space="preserve"> Working Days of the Bid/</w:t>
      </w:r>
      <w:r w:rsidRPr="00232D83">
        <w:rPr>
          <w:rFonts w:eastAsia="MS Mincho"/>
          <w:bCs/>
          <w:iCs/>
          <w:sz w:val="20"/>
          <w:szCs w:val="20"/>
          <w:lang w:val="en-GB"/>
        </w:rPr>
        <w:t xml:space="preserve"> </w:t>
      </w:r>
      <w:r w:rsidR="00486CED">
        <w:rPr>
          <w:rFonts w:eastAsia="MS Mincho"/>
          <w:bCs/>
          <w:iCs/>
          <w:sz w:val="20"/>
          <w:szCs w:val="20"/>
          <w:lang w:val="en-GB"/>
        </w:rPr>
        <w:t>Offer</w:t>
      </w:r>
      <w:r w:rsidRPr="00232D83">
        <w:rPr>
          <w:rFonts w:eastAsia="MS Mincho"/>
          <w:sz w:val="20"/>
          <w:szCs w:val="20"/>
          <w:lang w:val="en-GB"/>
        </w:rPr>
        <w:t xml:space="preserve"> </w:t>
      </w:r>
      <w:r w:rsidRPr="00232D83">
        <w:rPr>
          <w:rFonts w:eastAsia="MS Mincho"/>
          <w:sz w:val="20"/>
          <w:szCs w:val="20"/>
        </w:rPr>
        <w:t>Closing Date and repay, without interest, all moneys received from Anchor Investors. This is further subject to the compliance with Rule 19(2)(b) of the SCRR.</w:t>
      </w:r>
      <w:r w:rsidRPr="00232D83">
        <w:rPr>
          <w:rFonts w:eastAsia="MS Mincho"/>
          <w:sz w:val="20"/>
        </w:rPr>
        <w:t xml:space="preserve"> In case the </w:t>
      </w:r>
      <w:r w:rsidR="00486CED">
        <w:rPr>
          <w:rFonts w:eastAsia="MS Mincho"/>
          <w:bCs/>
          <w:iCs/>
          <w:sz w:val="20"/>
          <w:szCs w:val="20"/>
          <w:lang w:val="en-GB"/>
        </w:rPr>
        <w:t>Offer</w:t>
      </w:r>
      <w:r w:rsidRPr="00232D83">
        <w:rPr>
          <w:rFonts w:eastAsia="MS Mincho"/>
          <w:bCs/>
          <w:iCs/>
          <w:sz w:val="20"/>
          <w:szCs w:val="20"/>
          <w:lang w:val="en-GB"/>
        </w:rPr>
        <w:t xml:space="preserve"> </w:t>
      </w:r>
      <w:r w:rsidRPr="00232D83">
        <w:rPr>
          <w:rFonts w:eastAsia="MS Mincho"/>
          <w:sz w:val="20"/>
        </w:rPr>
        <w:t xml:space="preserve">is in the nature of Offer for Sale only, then minimum subscription may not be applicable. </w:t>
      </w:r>
      <w:r w:rsidRPr="00232D83">
        <w:rPr>
          <w:rFonts w:eastAsia="MS Mincho"/>
          <w:sz w:val="20"/>
          <w:szCs w:val="20"/>
        </w:rPr>
        <w:t xml:space="preserve">In case of under-subscription in the </w:t>
      </w:r>
      <w:r w:rsidR="00486CED">
        <w:rPr>
          <w:rFonts w:eastAsia="MS Mincho"/>
          <w:sz w:val="20"/>
          <w:szCs w:val="20"/>
        </w:rPr>
        <w:t>Offer</w:t>
      </w:r>
      <w:r w:rsidRPr="00232D83">
        <w:rPr>
          <w:rFonts w:eastAsia="MS Mincho"/>
          <w:sz w:val="20"/>
          <w:szCs w:val="20"/>
        </w:rPr>
        <w:t xml:space="preserve">, the Equity Shares in the </w:t>
      </w:r>
      <w:r w:rsidR="004D3AD7">
        <w:rPr>
          <w:rFonts w:eastAsia="MS Mincho"/>
          <w:sz w:val="20"/>
          <w:szCs w:val="20"/>
        </w:rPr>
        <w:t xml:space="preserve">Fresh </w:t>
      </w:r>
      <w:r w:rsidR="00BF148C">
        <w:rPr>
          <w:rFonts w:eastAsia="MS Mincho"/>
          <w:sz w:val="20"/>
          <w:szCs w:val="20"/>
        </w:rPr>
        <w:t>Issue</w:t>
      </w:r>
      <w:r w:rsidRPr="00232D83">
        <w:rPr>
          <w:rFonts w:eastAsia="MS Mincho"/>
          <w:sz w:val="20"/>
          <w:szCs w:val="20"/>
        </w:rPr>
        <w:t xml:space="preserve"> will be issued prior to the sale of Equity Shares in the Offer for Sale.</w:t>
      </w:r>
    </w:p>
    <w:p w:rsidR="009D72D1" w:rsidRPr="00232D83" w:rsidRDefault="00E34099" w:rsidP="009D72D1">
      <w:pPr>
        <w:spacing w:after="200"/>
        <w:ind w:left="709" w:right="124"/>
        <w:jc w:val="both"/>
        <w:rPr>
          <w:rFonts w:eastAsia="MS Mincho"/>
          <w:sz w:val="20"/>
        </w:rPr>
      </w:pPr>
      <w:r w:rsidRPr="00232D83">
        <w:rPr>
          <w:rFonts w:eastAsia="MS Mincho"/>
          <w:sz w:val="20"/>
        </w:rPr>
        <w:t xml:space="preserve">If there is </w:t>
      </w:r>
      <w:r w:rsidRPr="00232D83">
        <w:rPr>
          <w:rFonts w:eastAsia="MS Mincho"/>
          <w:sz w:val="20"/>
        </w:rPr>
        <w:t>a delay beyond the prescribed time</w:t>
      </w:r>
      <w:r w:rsidRPr="00232D83">
        <w:rPr>
          <w:rFonts w:eastAsia="MS Mincho"/>
          <w:sz w:val="20"/>
          <w:szCs w:val="20"/>
        </w:rPr>
        <w:t xml:space="preserve"> after the </w:t>
      </w:r>
      <w:r w:rsidR="003A1BC7">
        <w:rPr>
          <w:rFonts w:eastAsia="MS Mincho"/>
          <w:bCs/>
          <w:sz w:val="20"/>
          <w:szCs w:val="20"/>
          <w:lang w:val="en-GB"/>
        </w:rPr>
        <w:t>Issuer</w:t>
      </w:r>
      <w:r w:rsidRPr="00232D83">
        <w:rPr>
          <w:rFonts w:eastAsia="MS Mincho"/>
          <w:sz w:val="20"/>
          <w:szCs w:val="20"/>
        </w:rPr>
        <w:t xml:space="preserve"> becomes liable to pay or unblock the amount received from Bidders</w:t>
      </w:r>
      <w:r w:rsidRPr="00232D83">
        <w:rPr>
          <w:rFonts w:eastAsia="MS Mincho"/>
          <w:sz w:val="20"/>
        </w:rPr>
        <w:t xml:space="preserve">, then the </w:t>
      </w:r>
      <w:r w:rsidR="003A1BC7">
        <w:rPr>
          <w:rFonts w:eastAsia="MS Mincho"/>
          <w:bCs/>
          <w:sz w:val="20"/>
          <w:szCs w:val="20"/>
          <w:lang w:val="en-GB"/>
        </w:rPr>
        <w:t>Issuer</w:t>
      </w:r>
      <w:r w:rsidRPr="00232D83">
        <w:rPr>
          <w:rFonts w:eastAsia="MS Mincho"/>
          <w:sz w:val="20"/>
        </w:rPr>
        <w:t xml:space="preserve"> and every director of the </w:t>
      </w:r>
      <w:r w:rsidR="003A1BC7">
        <w:rPr>
          <w:rFonts w:eastAsia="MS Mincho"/>
          <w:bCs/>
          <w:sz w:val="20"/>
          <w:szCs w:val="20"/>
          <w:lang w:val="en-GB"/>
        </w:rPr>
        <w:t>Issuer</w:t>
      </w:r>
      <w:r w:rsidRPr="00232D83">
        <w:rPr>
          <w:rFonts w:eastAsia="MS Mincho"/>
          <w:sz w:val="20"/>
        </w:rPr>
        <w:t xml:space="preserve"> who is an officer in default may </w:t>
      </w:r>
      <w:r w:rsidRPr="00232D83">
        <w:rPr>
          <w:rFonts w:eastAsia="MS Mincho"/>
          <w:sz w:val="20"/>
          <w:szCs w:val="20"/>
        </w:rPr>
        <w:t>on and from expiry of prescribed time period under appl</w:t>
      </w:r>
      <w:r w:rsidRPr="00232D83">
        <w:rPr>
          <w:rFonts w:eastAsia="MS Mincho"/>
          <w:sz w:val="20"/>
          <w:szCs w:val="20"/>
        </w:rPr>
        <w:t>icable laws, be jointly and severally</w:t>
      </w:r>
      <w:r w:rsidRPr="00232D83">
        <w:rPr>
          <w:rFonts w:eastAsia="MS Mincho"/>
          <w:sz w:val="20"/>
        </w:rPr>
        <w:t xml:space="preserve"> liable to repay the money, with interest at the rate of 15% per annum</w:t>
      </w:r>
      <w:r w:rsidRPr="00232D83">
        <w:rPr>
          <w:rFonts w:eastAsia="MS Mincho"/>
          <w:sz w:val="20"/>
          <w:szCs w:val="20"/>
        </w:rPr>
        <w:t xml:space="preserve"> in accordance with the Companies (Prospectus and Allotment of Securities) Rules, 2014, as amended</w:t>
      </w:r>
      <w:r w:rsidRPr="00232D83">
        <w:rPr>
          <w:rFonts w:eastAsia="MS Mincho"/>
          <w:sz w:val="20"/>
        </w:rPr>
        <w:t>.</w:t>
      </w:r>
    </w:p>
    <w:p w:rsidR="009D72D1" w:rsidRPr="00232D83" w:rsidRDefault="00E34099" w:rsidP="009D72D1">
      <w:pPr>
        <w:widowControl w:val="0"/>
        <w:numPr>
          <w:ilvl w:val="2"/>
          <w:numId w:val="105"/>
        </w:numPr>
        <w:tabs>
          <w:tab w:val="clear" w:pos="-540"/>
        </w:tabs>
        <w:autoSpaceDE w:val="0"/>
        <w:autoSpaceDN w:val="0"/>
        <w:adjustRightInd w:val="0"/>
        <w:spacing w:after="200"/>
        <w:ind w:left="720"/>
        <w:jc w:val="both"/>
        <w:rPr>
          <w:rFonts w:eastAsia="MS Mincho"/>
          <w:b/>
          <w:sz w:val="20"/>
          <w:szCs w:val="20"/>
          <w:lang w:val="en-GB"/>
        </w:rPr>
      </w:pPr>
      <w:r w:rsidRPr="00232D83">
        <w:rPr>
          <w:rFonts w:eastAsia="MS Mincho"/>
          <w:b/>
          <w:sz w:val="20"/>
          <w:szCs w:val="20"/>
          <w:lang w:val="en-GB"/>
        </w:rPr>
        <w:t>MINIMUM NUMBER OF ALLOTTEES</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The </w:t>
      </w:r>
      <w:r w:rsidR="003A1BC7">
        <w:rPr>
          <w:rFonts w:eastAsia="MS Mincho"/>
          <w:bCs/>
          <w:sz w:val="20"/>
          <w:szCs w:val="20"/>
          <w:lang w:val="en-GB"/>
        </w:rPr>
        <w:t>Issuer</w:t>
      </w:r>
      <w:r w:rsidRPr="00232D83">
        <w:rPr>
          <w:rFonts w:eastAsia="MS Mincho"/>
          <w:sz w:val="20"/>
          <w:szCs w:val="20"/>
          <w:lang w:val="en-GB"/>
        </w:rPr>
        <w:t xml:space="preserve"> may ensure</w:t>
      </w:r>
      <w:r w:rsidRPr="00232D83">
        <w:rPr>
          <w:rFonts w:eastAsia="MS Mincho"/>
          <w:sz w:val="20"/>
          <w:szCs w:val="20"/>
          <w:lang w:val="en-GB"/>
        </w:rPr>
        <w:t xml:space="preserve"> that the number of prospective Allottees to whom Equity Shares may be allotted may not be less than 1,000 failing which the entire application monies may be refunded forthwith.</w:t>
      </w:r>
    </w:p>
    <w:p w:rsidR="009D72D1" w:rsidRPr="00232D83" w:rsidRDefault="00E34099" w:rsidP="009D72D1">
      <w:pPr>
        <w:widowControl w:val="0"/>
        <w:numPr>
          <w:ilvl w:val="2"/>
          <w:numId w:val="105"/>
        </w:numPr>
        <w:tabs>
          <w:tab w:val="clear" w:pos="-540"/>
        </w:tabs>
        <w:autoSpaceDE w:val="0"/>
        <w:autoSpaceDN w:val="0"/>
        <w:adjustRightInd w:val="0"/>
        <w:spacing w:after="200"/>
        <w:ind w:left="720"/>
        <w:jc w:val="both"/>
        <w:rPr>
          <w:rFonts w:eastAsia="MS Mincho"/>
          <w:b/>
          <w:sz w:val="20"/>
          <w:szCs w:val="20"/>
          <w:lang w:val="en-GB"/>
        </w:rPr>
      </w:pPr>
      <w:r w:rsidRPr="00232D83">
        <w:rPr>
          <w:rFonts w:eastAsia="MS Mincho"/>
          <w:b/>
          <w:sz w:val="20"/>
          <w:szCs w:val="20"/>
          <w:lang w:val="en-GB"/>
        </w:rPr>
        <w:t>IN CASE OF ISSUES MADE UNDER COMPULSORY BOOK BUILDING</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In case an </w:t>
      </w:r>
      <w:r w:rsidR="003A1BC7">
        <w:rPr>
          <w:rFonts w:eastAsia="MS Mincho"/>
          <w:bCs/>
          <w:sz w:val="20"/>
          <w:szCs w:val="20"/>
          <w:lang w:val="en-GB"/>
        </w:rPr>
        <w:t>Issuer</w:t>
      </w:r>
      <w:r w:rsidRPr="00232D83">
        <w:rPr>
          <w:rFonts w:eastAsia="MS Mincho"/>
          <w:sz w:val="20"/>
          <w:szCs w:val="20"/>
          <w:lang w:val="en-GB"/>
        </w:rPr>
        <w:t xml:space="preserve"> not el</w:t>
      </w:r>
      <w:r w:rsidRPr="00232D83">
        <w:rPr>
          <w:rFonts w:eastAsia="MS Mincho"/>
          <w:sz w:val="20"/>
          <w:szCs w:val="20"/>
          <w:lang w:val="en-GB"/>
        </w:rPr>
        <w:t xml:space="preserve">igible under Regulation 6(1) of the SEBI ICDR Regulations comes for an </w:t>
      </w:r>
      <w:r w:rsidR="00486CED">
        <w:rPr>
          <w:rFonts w:eastAsia="MS Mincho"/>
          <w:bCs/>
          <w:iCs/>
          <w:sz w:val="20"/>
          <w:szCs w:val="20"/>
          <w:lang w:val="en-GB"/>
        </w:rPr>
        <w:t>Offer</w:t>
      </w:r>
      <w:r w:rsidR="00AB3687">
        <w:rPr>
          <w:rFonts w:eastAsia="MS Mincho"/>
          <w:sz w:val="20"/>
          <w:szCs w:val="20"/>
          <w:lang w:val="en-GB"/>
        </w:rPr>
        <w:t xml:space="preserve"> under Regulation </w:t>
      </w:r>
      <w:r w:rsidRPr="00232D83">
        <w:rPr>
          <w:rFonts w:eastAsia="MS Mincho"/>
          <w:sz w:val="20"/>
          <w:szCs w:val="20"/>
          <w:lang w:val="en-GB"/>
        </w:rPr>
        <w:t xml:space="preserve">6(2) of SEBI (ICDR) Regulations but fails to Allot at least 75% of the </w:t>
      </w:r>
      <w:r w:rsidR="00A93386">
        <w:rPr>
          <w:rFonts w:eastAsia="MS Mincho"/>
          <w:sz w:val="20"/>
          <w:szCs w:val="20"/>
          <w:lang w:val="en-GB"/>
        </w:rPr>
        <w:t xml:space="preserve">Net </w:t>
      </w:r>
      <w:r w:rsidR="00BF148C">
        <w:rPr>
          <w:rFonts w:eastAsia="MS Mincho"/>
          <w:sz w:val="20"/>
          <w:szCs w:val="20"/>
          <w:lang w:val="en-GB"/>
        </w:rPr>
        <w:t>Offer</w:t>
      </w:r>
      <w:r w:rsidRPr="00232D83">
        <w:rPr>
          <w:rFonts w:eastAsia="MS Mincho"/>
          <w:sz w:val="20"/>
          <w:szCs w:val="20"/>
          <w:lang w:val="en-GB"/>
        </w:rPr>
        <w:t xml:space="preserve"> to QIBs, in such case full subscription money is to be refunded.</w:t>
      </w:r>
    </w:p>
    <w:p w:rsidR="009D72D1" w:rsidRPr="00232D83" w:rsidRDefault="00E34099" w:rsidP="009D72D1">
      <w:pPr>
        <w:widowControl w:val="0"/>
        <w:numPr>
          <w:ilvl w:val="1"/>
          <w:numId w:val="105"/>
        </w:numPr>
        <w:tabs>
          <w:tab w:val="clear" w:pos="0"/>
        </w:tabs>
        <w:autoSpaceDE w:val="0"/>
        <w:autoSpaceDN w:val="0"/>
        <w:adjustRightInd w:val="0"/>
        <w:spacing w:after="200"/>
        <w:ind w:hanging="720"/>
        <w:jc w:val="both"/>
        <w:rPr>
          <w:rFonts w:eastAsia="MS Mincho"/>
          <w:b/>
          <w:bCs/>
          <w:sz w:val="20"/>
          <w:szCs w:val="20"/>
          <w:lang w:val="en-GB"/>
        </w:rPr>
      </w:pPr>
      <w:r w:rsidRPr="00232D83">
        <w:rPr>
          <w:rFonts w:eastAsia="MS Mincho"/>
          <w:b/>
          <w:bCs/>
          <w:sz w:val="20"/>
          <w:szCs w:val="20"/>
          <w:lang w:val="en-GB"/>
        </w:rPr>
        <w:t>MODE OF REFUND</w:t>
      </w:r>
    </w:p>
    <w:p w:rsidR="009D72D1" w:rsidRDefault="00E34099" w:rsidP="009D72D1">
      <w:pPr>
        <w:numPr>
          <w:ilvl w:val="3"/>
          <w:numId w:val="102"/>
        </w:numPr>
        <w:tabs>
          <w:tab w:val="clear" w:pos="2880"/>
        </w:tabs>
        <w:autoSpaceDE w:val="0"/>
        <w:autoSpaceDN w:val="0"/>
        <w:adjustRightInd w:val="0"/>
        <w:spacing w:after="200"/>
        <w:ind w:left="1440" w:hanging="720"/>
        <w:jc w:val="both"/>
        <w:rPr>
          <w:rFonts w:eastAsia="MS Mincho"/>
          <w:bCs/>
          <w:sz w:val="20"/>
          <w:szCs w:val="20"/>
        </w:rPr>
      </w:pPr>
      <w:r w:rsidRPr="00232D83">
        <w:rPr>
          <w:rFonts w:eastAsia="MS Mincho"/>
          <w:b/>
          <w:sz w:val="20"/>
          <w:szCs w:val="20"/>
        </w:rPr>
        <w:t>In case of ASBA Bids:</w:t>
      </w:r>
      <w:r w:rsidRPr="00232D83">
        <w:rPr>
          <w:rFonts w:eastAsia="MS Mincho"/>
          <w:bCs/>
          <w:sz w:val="20"/>
          <w:szCs w:val="20"/>
        </w:rPr>
        <w:t xml:space="preserve"> Within </w:t>
      </w:r>
      <w:r w:rsidR="00AB3687">
        <w:rPr>
          <w:rFonts w:eastAsia="MS Mincho"/>
          <w:sz w:val="20"/>
          <w:szCs w:val="20"/>
          <w:lang w:val="en-GB"/>
        </w:rPr>
        <w:t>six</w:t>
      </w:r>
      <w:r w:rsidR="000A4D66" w:rsidRPr="00232D83">
        <w:rPr>
          <w:rFonts w:eastAsia="MS Mincho"/>
          <w:bCs/>
          <w:sz w:val="20"/>
          <w:szCs w:val="20"/>
        </w:rPr>
        <w:t xml:space="preserve"> </w:t>
      </w:r>
      <w:r w:rsidRPr="00232D83">
        <w:rPr>
          <w:rFonts w:eastAsia="MS Mincho"/>
          <w:bCs/>
          <w:sz w:val="20"/>
          <w:szCs w:val="20"/>
        </w:rPr>
        <w:t>Working Days of the Bid/</w:t>
      </w:r>
      <w:r w:rsidR="00486CED">
        <w:rPr>
          <w:rFonts w:eastAsia="MS Mincho"/>
          <w:bCs/>
          <w:sz w:val="20"/>
          <w:szCs w:val="20"/>
        </w:rPr>
        <w:t>Offer</w:t>
      </w:r>
      <w:r w:rsidRPr="00232D83">
        <w:rPr>
          <w:rFonts w:eastAsia="MS Mincho"/>
          <w:bCs/>
          <w:sz w:val="20"/>
          <w:szCs w:val="20"/>
        </w:rPr>
        <w:t xml:space="preserve"> Closing Date, the Registrar to the </w:t>
      </w:r>
      <w:r w:rsidR="00486CED">
        <w:rPr>
          <w:rFonts w:eastAsia="MS Mincho"/>
          <w:bCs/>
          <w:sz w:val="20"/>
          <w:szCs w:val="20"/>
        </w:rPr>
        <w:t>Offer</w:t>
      </w:r>
      <w:r w:rsidRPr="00232D83">
        <w:rPr>
          <w:rFonts w:eastAsia="MS Mincho"/>
          <w:bCs/>
          <w:sz w:val="20"/>
          <w:szCs w:val="20"/>
        </w:rPr>
        <w:t xml:space="preserve"> may give instructions to</w:t>
      </w:r>
      <w:r w:rsidR="00683BE0">
        <w:rPr>
          <w:rFonts w:eastAsia="MS Mincho"/>
          <w:bCs/>
          <w:sz w:val="20"/>
          <w:szCs w:val="20"/>
        </w:rPr>
        <w:t xml:space="preserve"> </w:t>
      </w:r>
      <w:r w:rsidRPr="00232D83">
        <w:rPr>
          <w:rFonts w:eastAsia="MS Mincho"/>
          <w:bCs/>
          <w:sz w:val="20"/>
          <w:szCs w:val="20"/>
        </w:rPr>
        <w:t xml:space="preserve">SCSBs </w:t>
      </w:r>
      <w:r w:rsidR="000A4D66">
        <w:rPr>
          <w:rFonts w:eastAsia="MS Mincho"/>
          <w:bCs/>
          <w:sz w:val="20"/>
          <w:szCs w:val="20"/>
        </w:rPr>
        <w:t xml:space="preserve">or </w:t>
      </w:r>
      <w:r w:rsidR="00683BE0">
        <w:rPr>
          <w:rFonts w:eastAsia="MS Mincho"/>
          <w:bCs/>
          <w:sz w:val="20"/>
          <w:szCs w:val="20"/>
        </w:rPr>
        <w:t xml:space="preserve">in case of Bids by RIIs applying through the UPI mechanism </w:t>
      </w:r>
      <w:r w:rsidR="000A4D66">
        <w:rPr>
          <w:rFonts w:eastAsia="MS Mincho"/>
          <w:bCs/>
          <w:sz w:val="20"/>
          <w:szCs w:val="20"/>
        </w:rPr>
        <w:t>to the Sponsor Bank</w:t>
      </w:r>
      <w:r w:rsidR="00683BE0">
        <w:rPr>
          <w:rFonts w:eastAsia="MS Mincho"/>
          <w:bCs/>
          <w:sz w:val="20"/>
          <w:szCs w:val="20"/>
        </w:rPr>
        <w:t>,</w:t>
      </w:r>
      <w:r w:rsidR="000A4D66">
        <w:rPr>
          <w:rFonts w:eastAsia="MS Mincho"/>
          <w:bCs/>
          <w:sz w:val="20"/>
          <w:szCs w:val="20"/>
        </w:rPr>
        <w:t xml:space="preserve"> to revoke the mandate and </w:t>
      </w:r>
      <w:r w:rsidRPr="00232D83">
        <w:rPr>
          <w:rFonts w:eastAsia="MS Mincho"/>
          <w:bCs/>
          <w:sz w:val="20"/>
          <w:szCs w:val="20"/>
        </w:rPr>
        <w:t>for unblocking the amount for unsuccessful Bids or for any excess amount blocked on Bidding.</w:t>
      </w:r>
    </w:p>
    <w:p w:rsidR="009D72D1" w:rsidRPr="00232D83" w:rsidRDefault="00E34099" w:rsidP="009D72D1">
      <w:pPr>
        <w:numPr>
          <w:ilvl w:val="3"/>
          <w:numId w:val="102"/>
        </w:numPr>
        <w:tabs>
          <w:tab w:val="clear" w:pos="2880"/>
        </w:tabs>
        <w:autoSpaceDE w:val="0"/>
        <w:autoSpaceDN w:val="0"/>
        <w:adjustRightInd w:val="0"/>
        <w:spacing w:after="200"/>
        <w:ind w:left="1440" w:hanging="720"/>
        <w:jc w:val="both"/>
        <w:rPr>
          <w:rFonts w:eastAsia="MS Mincho"/>
          <w:bCs/>
          <w:sz w:val="20"/>
          <w:szCs w:val="20"/>
        </w:rPr>
      </w:pPr>
      <w:r w:rsidRPr="00232D83">
        <w:rPr>
          <w:rFonts w:eastAsia="MS Mincho"/>
          <w:b/>
          <w:sz w:val="20"/>
          <w:szCs w:val="20"/>
        </w:rPr>
        <w:t xml:space="preserve">In case of Anchor Investors: </w:t>
      </w:r>
      <w:r w:rsidRPr="00232D83">
        <w:rPr>
          <w:rFonts w:eastAsia="MS Mincho"/>
          <w:bCs/>
          <w:sz w:val="20"/>
          <w:szCs w:val="20"/>
        </w:rPr>
        <w:t xml:space="preserve">Within </w:t>
      </w:r>
      <w:r w:rsidR="00683BE0">
        <w:rPr>
          <w:rFonts w:eastAsia="MS Mincho"/>
          <w:sz w:val="20"/>
          <w:szCs w:val="20"/>
          <w:lang w:val="en-GB"/>
        </w:rPr>
        <w:t>six</w:t>
      </w:r>
      <w:r w:rsidRPr="00232D83">
        <w:rPr>
          <w:rFonts w:eastAsia="MS Mincho"/>
          <w:bCs/>
          <w:sz w:val="20"/>
          <w:szCs w:val="20"/>
        </w:rPr>
        <w:t xml:space="preserve"> Working Days of the Bid/</w:t>
      </w:r>
      <w:r w:rsidR="00486CED">
        <w:rPr>
          <w:rFonts w:eastAsia="MS Mincho"/>
          <w:bCs/>
          <w:sz w:val="20"/>
          <w:szCs w:val="20"/>
        </w:rPr>
        <w:t>Offer</w:t>
      </w:r>
      <w:r w:rsidRPr="00232D83">
        <w:rPr>
          <w:rFonts w:eastAsia="MS Mincho"/>
          <w:bCs/>
          <w:sz w:val="20"/>
          <w:szCs w:val="20"/>
        </w:rPr>
        <w:t xml:space="preserve"> Closing Date, the Registrar to the </w:t>
      </w:r>
      <w:r w:rsidR="00486CED">
        <w:rPr>
          <w:rFonts w:eastAsia="MS Mincho"/>
          <w:bCs/>
          <w:sz w:val="20"/>
          <w:szCs w:val="20"/>
        </w:rPr>
        <w:t>Offer</w:t>
      </w:r>
      <w:r w:rsidRPr="00232D83">
        <w:rPr>
          <w:rFonts w:eastAsia="MS Mincho"/>
          <w:bCs/>
          <w:sz w:val="20"/>
          <w:szCs w:val="20"/>
        </w:rPr>
        <w:t xml:space="preserve"> may dispatch the refund orders for all amounts payable to unsuccessful Anchor Investors.</w:t>
      </w:r>
    </w:p>
    <w:p w:rsidR="009D72D1" w:rsidRPr="00683BE0" w:rsidRDefault="00E34099" w:rsidP="009D72D1">
      <w:pPr>
        <w:numPr>
          <w:ilvl w:val="3"/>
          <w:numId w:val="102"/>
        </w:numPr>
        <w:tabs>
          <w:tab w:val="clear" w:pos="2880"/>
        </w:tabs>
        <w:autoSpaceDE w:val="0"/>
        <w:autoSpaceDN w:val="0"/>
        <w:adjustRightInd w:val="0"/>
        <w:spacing w:after="200"/>
        <w:ind w:left="1440" w:hanging="720"/>
        <w:jc w:val="both"/>
        <w:rPr>
          <w:rFonts w:eastAsia="MS Mincho"/>
          <w:bCs/>
          <w:sz w:val="20"/>
          <w:szCs w:val="20"/>
        </w:rPr>
      </w:pPr>
      <w:r w:rsidRPr="00232D83">
        <w:rPr>
          <w:rFonts w:eastAsia="MS Mincho"/>
          <w:sz w:val="20"/>
          <w:szCs w:val="20"/>
        </w:rPr>
        <w:t>In</w:t>
      </w:r>
      <w:r w:rsidRPr="00232D83">
        <w:rPr>
          <w:rFonts w:eastAsia="MS Mincho"/>
          <w:bCs/>
          <w:sz w:val="20"/>
          <w:szCs w:val="20"/>
        </w:rPr>
        <w:t xml:space="preserve"> case of </w:t>
      </w:r>
      <w:r w:rsidRPr="00232D83">
        <w:rPr>
          <w:rFonts w:eastAsia="MS Mincho"/>
          <w:sz w:val="20"/>
          <w:szCs w:val="20"/>
        </w:rPr>
        <w:t>Anchor Investors</w:t>
      </w:r>
      <w:r w:rsidRPr="00232D83">
        <w:rPr>
          <w:rFonts w:eastAsia="MS Mincho"/>
          <w:bCs/>
          <w:sz w:val="20"/>
          <w:szCs w:val="20"/>
        </w:rPr>
        <w:t xml:space="preserve">, the Registrar to the </w:t>
      </w:r>
      <w:r w:rsidR="00486CED">
        <w:rPr>
          <w:rFonts w:eastAsia="MS Mincho"/>
          <w:bCs/>
          <w:sz w:val="20"/>
          <w:szCs w:val="20"/>
        </w:rPr>
        <w:t>Offer</w:t>
      </w:r>
      <w:r w:rsidRPr="00232D83">
        <w:rPr>
          <w:rFonts w:eastAsia="MS Mincho"/>
          <w:bCs/>
          <w:sz w:val="20"/>
          <w:szCs w:val="20"/>
        </w:rPr>
        <w:t xml:space="preserve"> may obtain from the depositories the Bidders’ bank account details, i</w:t>
      </w:r>
      <w:r w:rsidRPr="00232D83">
        <w:rPr>
          <w:rFonts w:eastAsia="MS Mincho"/>
          <w:bCs/>
          <w:sz w:val="20"/>
          <w:szCs w:val="20"/>
        </w:rPr>
        <w:t xml:space="preserve">ncluding the MICR code, on the basis of the DP ID, Client ID and PAN provided by the Anchor Investors in their Bid cum Application Forms for refunds. Accordingly, Anchor Investors are advised to immediately update their details as appearing on the records </w:t>
      </w:r>
      <w:r w:rsidRPr="00232D83">
        <w:rPr>
          <w:rFonts w:eastAsia="MS Mincho"/>
          <w:bCs/>
          <w:sz w:val="20"/>
          <w:szCs w:val="20"/>
        </w:rPr>
        <w:t xml:space="preserve">of their depositories. Failure to do so may result in delays in dispatch of refund orders or refunds through electronic transfer of funds, as applicable, and any such delay may be at the Anchor Investors’ sole risk and neither the </w:t>
      </w:r>
      <w:r w:rsidR="003A1BC7">
        <w:rPr>
          <w:rFonts w:eastAsia="MS Mincho"/>
          <w:bCs/>
          <w:sz w:val="20"/>
          <w:szCs w:val="20"/>
          <w:lang w:val="en-GB"/>
        </w:rPr>
        <w:t>Issuer</w:t>
      </w:r>
      <w:r w:rsidRPr="00232D83">
        <w:rPr>
          <w:rFonts w:eastAsia="MS Mincho"/>
          <w:bCs/>
          <w:sz w:val="20"/>
          <w:szCs w:val="20"/>
        </w:rPr>
        <w:t xml:space="preserve">, the Registrar to </w:t>
      </w:r>
      <w:r w:rsidRPr="00232D83">
        <w:rPr>
          <w:rFonts w:eastAsia="MS Mincho"/>
          <w:bCs/>
          <w:sz w:val="20"/>
          <w:szCs w:val="20"/>
        </w:rPr>
        <w:t xml:space="preserve">the </w:t>
      </w:r>
      <w:r w:rsidR="00486CED">
        <w:rPr>
          <w:rFonts w:eastAsia="MS Mincho"/>
          <w:bCs/>
          <w:sz w:val="20"/>
          <w:szCs w:val="20"/>
        </w:rPr>
        <w:t>Offer</w:t>
      </w:r>
      <w:r w:rsidRPr="00232D83">
        <w:rPr>
          <w:rFonts w:eastAsia="MS Mincho"/>
          <w:bCs/>
          <w:sz w:val="20"/>
          <w:szCs w:val="20"/>
        </w:rPr>
        <w:t xml:space="preserve">, the Escrow Collection Banks, or the Syndicate, may be liable to compensate the Anchor Investors for any losses caused to them due to any such delay, or liable to pay any interest for such delay. Please note that </w:t>
      </w:r>
      <w:r w:rsidRPr="00232D83">
        <w:rPr>
          <w:rFonts w:eastAsia="MS Mincho"/>
          <w:sz w:val="20"/>
          <w:szCs w:val="20"/>
        </w:rPr>
        <w:t>refunds shall be credited only to</w:t>
      </w:r>
      <w:r w:rsidRPr="00232D83">
        <w:rPr>
          <w:rFonts w:eastAsia="MS Mincho"/>
          <w:sz w:val="20"/>
          <w:szCs w:val="20"/>
        </w:rPr>
        <w:t xml:space="preserve"> the bank account from which the Bid Amount was remitted to the </w:t>
      </w:r>
      <w:r w:rsidR="00683BE0">
        <w:rPr>
          <w:rFonts w:eastAsia="MS Mincho"/>
          <w:sz w:val="20"/>
          <w:szCs w:val="20"/>
        </w:rPr>
        <w:t xml:space="preserve">Escrow </w:t>
      </w:r>
      <w:r w:rsidRPr="00232D83">
        <w:rPr>
          <w:rFonts w:eastAsia="MS Mincho"/>
          <w:sz w:val="20"/>
          <w:szCs w:val="20"/>
        </w:rPr>
        <w:t>Bank</w:t>
      </w:r>
      <w:r w:rsidR="00683BE0">
        <w:rPr>
          <w:rFonts w:eastAsia="MS Mincho"/>
          <w:sz w:val="20"/>
          <w:szCs w:val="20"/>
        </w:rPr>
        <w:t>.</w:t>
      </w:r>
    </w:p>
    <w:p w:rsidR="00683BE0" w:rsidRPr="00232D83" w:rsidRDefault="00E34099" w:rsidP="009D72D1">
      <w:pPr>
        <w:numPr>
          <w:ilvl w:val="3"/>
          <w:numId w:val="102"/>
        </w:numPr>
        <w:tabs>
          <w:tab w:val="clear" w:pos="2880"/>
        </w:tabs>
        <w:autoSpaceDE w:val="0"/>
        <w:autoSpaceDN w:val="0"/>
        <w:adjustRightInd w:val="0"/>
        <w:spacing w:after="200"/>
        <w:ind w:left="1440" w:hanging="720"/>
        <w:jc w:val="both"/>
        <w:rPr>
          <w:rFonts w:eastAsia="MS Mincho"/>
          <w:bCs/>
          <w:sz w:val="20"/>
          <w:szCs w:val="20"/>
        </w:rPr>
      </w:pPr>
      <w:r w:rsidRPr="00EC2A40">
        <w:rPr>
          <w:sz w:val="20"/>
          <w:szCs w:val="20"/>
        </w:rPr>
        <w:t>In the case of Bids from Eligible NRI Bidders and FPIs, refunds, if any, may generally be</w:t>
      </w:r>
      <w:r>
        <w:rPr>
          <w:sz w:val="20"/>
          <w:szCs w:val="20"/>
        </w:rPr>
        <w:t xml:space="preserve"> </w:t>
      </w:r>
      <w:r w:rsidRPr="00EC2A40">
        <w:rPr>
          <w:sz w:val="20"/>
          <w:szCs w:val="20"/>
        </w:rPr>
        <w:t>payable in Indian Rupees only and net of bank charges and/or commission. If so desired, s</w:t>
      </w:r>
      <w:r w:rsidRPr="00EC2A40">
        <w:rPr>
          <w:sz w:val="20"/>
          <w:szCs w:val="20"/>
        </w:rPr>
        <w:t>uch</w:t>
      </w:r>
      <w:r>
        <w:rPr>
          <w:sz w:val="20"/>
          <w:szCs w:val="20"/>
        </w:rPr>
        <w:t xml:space="preserve"> </w:t>
      </w:r>
      <w:r w:rsidRPr="00EC2A40">
        <w:rPr>
          <w:sz w:val="20"/>
          <w:szCs w:val="20"/>
        </w:rPr>
        <w:t>payments in Indian Rupees may be converted into U.S. Dollars or any other freely convertible</w:t>
      </w:r>
      <w:r>
        <w:rPr>
          <w:sz w:val="20"/>
          <w:szCs w:val="20"/>
        </w:rPr>
        <w:t xml:space="preserve"> </w:t>
      </w:r>
      <w:r w:rsidRPr="00EC2A40">
        <w:rPr>
          <w:sz w:val="20"/>
          <w:szCs w:val="20"/>
        </w:rPr>
        <w:t>currency as may be permitted by the RBI at the rate of exchange prevailing at the time of</w:t>
      </w:r>
      <w:r>
        <w:rPr>
          <w:sz w:val="20"/>
          <w:szCs w:val="20"/>
        </w:rPr>
        <w:t xml:space="preserve"> </w:t>
      </w:r>
      <w:r w:rsidRPr="00EC2A40">
        <w:rPr>
          <w:sz w:val="20"/>
          <w:szCs w:val="20"/>
        </w:rPr>
        <w:t xml:space="preserve">remittance and may be dispatched by registered post. The Company may </w:t>
      </w:r>
      <w:r w:rsidRPr="00EC2A40">
        <w:rPr>
          <w:sz w:val="20"/>
          <w:szCs w:val="20"/>
        </w:rPr>
        <w:t>not be responsible for loss, if any, incurred by the Bidder/Applicant on</w:t>
      </w:r>
      <w:r>
        <w:rPr>
          <w:sz w:val="20"/>
          <w:szCs w:val="20"/>
        </w:rPr>
        <w:t xml:space="preserve"> </w:t>
      </w:r>
      <w:r w:rsidRPr="00EC2A40">
        <w:rPr>
          <w:sz w:val="20"/>
          <w:szCs w:val="20"/>
        </w:rPr>
        <w:t>account of conversion of foreign currency</w:t>
      </w:r>
      <w:r>
        <w:rPr>
          <w:sz w:val="20"/>
          <w:szCs w:val="20"/>
        </w:rPr>
        <w:t>.</w:t>
      </w:r>
    </w:p>
    <w:p w:rsidR="009D72D1" w:rsidRPr="00232D83" w:rsidRDefault="00E34099" w:rsidP="009D72D1">
      <w:pPr>
        <w:numPr>
          <w:ilvl w:val="2"/>
          <w:numId w:val="159"/>
        </w:numPr>
        <w:autoSpaceDE w:val="0"/>
        <w:autoSpaceDN w:val="0"/>
        <w:adjustRightInd w:val="0"/>
        <w:spacing w:after="200"/>
        <w:ind w:left="709" w:hanging="709"/>
        <w:jc w:val="both"/>
        <w:rPr>
          <w:rFonts w:eastAsia="MS Mincho"/>
          <w:b/>
          <w:sz w:val="20"/>
          <w:szCs w:val="20"/>
        </w:rPr>
      </w:pPr>
      <w:r w:rsidRPr="00232D83">
        <w:rPr>
          <w:rFonts w:eastAsia="MS Mincho"/>
          <w:b/>
          <w:sz w:val="20"/>
          <w:szCs w:val="20"/>
        </w:rPr>
        <w:t xml:space="preserve">Electronic mode of making refunds for </w:t>
      </w:r>
      <w:r w:rsidRPr="00232D83">
        <w:rPr>
          <w:rFonts w:eastAsia="MS Mincho"/>
          <w:b/>
          <w:bCs/>
          <w:sz w:val="20"/>
          <w:szCs w:val="20"/>
        </w:rPr>
        <w:t>Anchor Investors</w:t>
      </w:r>
    </w:p>
    <w:p w:rsidR="009D72D1" w:rsidRPr="00232D83" w:rsidRDefault="00E34099" w:rsidP="009D72D1">
      <w:pPr>
        <w:spacing w:after="200"/>
        <w:ind w:left="709" w:right="473"/>
        <w:jc w:val="both"/>
        <w:rPr>
          <w:rFonts w:eastAsia="MS Mincho"/>
          <w:sz w:val="20"/>
        </w:rPr>
      </w:pPr>
      <w:r w:rsidRPr="00232D83">
        <w:rPr>
          <w:rFonts w:eastAsia="MS Mincho"/>
          <w:sz w:val="20"/>
        </w:rPr>
        <w:t xml:space="preserve">The payment of refund, if any, may be done through various </w:t>
      </w:r>
      <w:r w:rsidRPr="00232D83">
        <w:rPr>
          <w:rFonts w:eastAsia="MS Mincho"/>
          <w:sz w:val="20"/>
          <w:szCs w:val="20"/>
        </w:rPr>
        <w:t xml:space="preserve">electronic </w:t>
      </w:r>
      <w:r w:rsidRPr="00232D83">
        <w:rPr>
          <w:rFonts w:eastAsia="MS Mincho"/>
          <w:sz w:val="20"/>
        </w:rPr>
        <w:t>modes as mentioned below:</w:t>
      </w:r>
    </w:p>
    <w:p w:rsidR="009D72D1" w:rsidRPr="00232D83" w:rsidRDefault="00E34099" w:rsidP="009D72D1">
      <w:pPr>
        <w:numPr>
          <w:ilvl w:val="2"/>
          <w:numId w:val="160"/>
        </w:numPr>
        <w:tabs>
          <w:tab w:val="clear" w:pos="2160"/>
        </w:tabs>
        <w:spacing w:after="200"/>
        <w:ind w:left="1440" w:hanging="720"/>
        <w:jc w:val="both"/>
        <w:rPr>
          <w:rFonts w:eastAsia="MS Mincho"/>
          <w:sz w:val="20"/>
          <w:szCs w:val="20"/>
        </w:rPr>
      </w:pPr>
      <w:r w:rsidRPr="00232D83">
        <w:rPr>
          <w:rFonts w:eastAsia="MS Mincho"/>
          <w:b/>
          <w:bCs/>
          <w:sz w:val="20"/>
          <w:szCs w:val="20"/>
          <w:lang w:val="en-IN" w:eastAsia="en-IN"/>
        </w:rPr>
        <w:t>NACH</w:t>
      </w:r>
      <w:r w:rsidRPr="00232D83">
        <w:rPr>
          <w:rFonts w:eastAsia="MS Mincho"/>
          <w:sz w:val="20"/>
          <w:szCs w:val="20"/>
        </w:rPr>
        <w:t>—</w:t>
      </w:r>
      <w:r w:rsidRPr="00232D83">
        <w:rPr>
          <w:sz w:val="20"/>
          <w:szCs w:val="20"/>
        </w:rPr>
        <w:t>National Automated Clearing House is a consolidated system of ECS. Payment of refund</w:t>
      </w:r>
      <w:r w:rsidR="00683BE0">
        <w:rPr>
          <w:sz w:val="20"/>
          <w:szCs w:val="20"/>
        </w:rPr>
        <w:t>s</w:t>
      </w:r>
      <w:r w:rsidRPr="00232D83">
        <w:rPr>
          <w:sz w:val="20"/>
          <w:szCs w:val="20"/>
        </w:rPr>
        <w:t xml:space="preserve"> would be done through NACH for </w:t>
      </w:r>
      <w:r w:rsidR="00683BE0">
        <w:rPr>
          <w:sz w:val="20"/>
          <w:szCs w:val="20"/>
        </w:rPr>
        <w:t>Anchor Investors</w:t>
      </w:r>
      <w:r w:rsidRPr="00232D83">
        <w:rPr>
          <w:sz w:val="20"/>
          <w:szCs w:val="20"/>
        </w:rPr>
        <w:t xml:space="preserve"> having an account at </w:t>
      </w:r>
      <w:r w:rsidRPr="00232D83">
        <w:rPr>
          <w:sz w:val="20"/>
          <w:szCs w:val="20"/>
        </w:rPr>
        <w:t>any of the centres specified by the RBI where such facility has been made available. This would be subject to availability of complete bank account details including Magnetic Ink Character Recognition (MICR) code wherever applicable from the depository. Th</w:t>
      </w:r>
      <w:r w:rsidRPr="00232D83">
        <w:rPr>
          <w:sz w:val="20"/>
          <w:szCs w:val="20"/>
        </w:rPr>
        <w:t>e payment of refund</w:t>
      </w:r>
      <w:r w:rsidR="00683BE0">
        <w:rPr>
          <w:sz w:val="20"/>
          <w:szCs w:val="20"/>
        </w:rPr>
        <w:t>s</w:t>
      </w:r>
      <w:r w:rsidRPr="00232D83">
        <w:rPr>
          <w:sz w:val="20"/>
          <w:szCs w:val="20"/>
        </w:rPr>
        <w:t xml:space="preserve"> through NACH is mandatory for </w:t>
      </w:r>
      <w:r w:rsidR="00683BE0">
        <w:rPr>
          <w:sz w:val="20"/>
          <w:szCs w:val="20"/>
        </w:rPr>
        <w:t>Anchor Investors</w:t>
      </w:r>
      <w:r w:rsidRPr="00232D83">
        <w:rPr>
          <w:sz w:val="20"/>
          <w:szCs w:val="20"/>
        </w:rPr>
        <w:t xml:space="preserve"> having a bank account at any of the centres where NACH facility has been made available by the RBI (subject to availability of all information for crediting the refund through NACH includi</w:t>
      </w:r>
      <w:r w:rsidRPr="00232D83">
        <w:rPr>
          <w:sz w:val="20"/>
          <w:szCs w:val="20"/>
        </w:rPr>
        <w:t xml:space="preserve">ng the MICR code as appearing on a cheque leaf, from the depositories), except where the </w:t>
      </w:r>
      <w:r w:rsidR="00683BE0">
        <w:rPr>
          <w:sz w:val="20"/>
          <w:szCs w:val="20"/>
        </w:rPr>
        <w:t>a</w:t>
      </w:r>
      <w:r w:rsidRPr="00232D83">
        <w:rPr>
          <w:sz w:val="20"/>
          <w:szCs w:val="20"/>
        </w:rPr>
        <w:t>pplicant is otherwise disclosed as eligible to get refunds through NEFT or Direct Credit or RTGS</w:t>
      </w:r>
      <w:r w:rsidRPr="00232D83">
        <w:rPr>
          <w:rFonts w:eastAsia="MS Mincho"/>
          <w:sz w:val="20"/>
          <w:szCs w:val="20"/>
        </w:rPr>
        <w:t>;</w:t>
      </w:r>
    </w:p>
    <w:p w:rsidR="009D72D1" w:rsidRPr="00232D83" w:rsidRDefault="00E34099" w:rsidP="009D72D1">
      <w:pPr>
        <w:numPr>
          <w:ilvl w:val="2"/>
          <w:numId w:val="160"/>
        </w:numPr>
        <w:tabs>
          <w:tab w:val="clear" w:pos="2160"/>
        </w:tabs>
        <w:spacing w:after="200"/>
        <w:ind w:left="1440" w:hanging="720"/>
        <w:jc w:val="both"/>
        <w:rPr>
          <w:rFonts w:eastAsia="MS Mincho"/>
          <w:sz w:val="20"/>
        </w:rPr>
      </w:pPr>
      <w:r w:rsidRPr="00232D83">
        <w:rPr>
          <w:rFonts w:eastAsia="MS Mincho"/>
          <w:b/>
          <w:sz w:val="20"/>
        </w:rPr>
        <w:t>NEFT</w:t>
      </w:r>
      <w:r w:rsidRPr="00232D83">
        <w:rPr>
          <w:rFonts w:eastAsia="MS Mincho"/>
          <w:sz w:val="20"/>
        </w:rPr>
        <w:t>—Payment of refund may be undertaken through NEFT wherever the b</w:t>
      </w:r>
      <w:r w:rsidRPr="00232D83">
        <w:rPr>
          <w:rFonts w:eastAsia="MS Mincho"/>
          <w:sz w:val="20"/>
        </w:rPr>
        <w:t xml:space="preserve">ranch of the </w:t>
      </w:r>
      <w:r w:rsidRPr="00232D83">
        <w:rPr>
          <w:rFonts w:eastAsia="MS Mincho"/>
          <w:sz w:val="20"/>
          <w:szCs w:val="20"/>
        </w:rPr>
        <w:t>Anchor Investors’</w:t>
      </w:r>
      <w:r w:rsidRPr="00232D83">
        <w:rPr>
          <w:rFonts w:eastAsia="MS Mincho"/>
          <w:sz w:val="20"/>
        </w:rPr>
        <w:t xml:space="preserve"> bank is NEFT enabled and has been assigned the Indian Financial System Code (“</w:t>
      </w:r>
      <w:r w:rsidRPr="00232D83">
        <w:rPr>
          <w:rFonts w:eastAsia="MS Mincho"/>
          <w:b/>
          <w:sz w:val="20"/>
        </w:rPr>
        <w:t>IFSC</w:t>
      </w:r>
      <w:r w:rsidRPr="00232D83">
        <w:rPr>
          <w:rFonts w:eastAsia="MS Mincho"/>
          <w:sz w:val="20"/>
        </w:rPr>
        <w:t xml:space="preserve">”), which can be linked to the MICR of that particular branch. The IFSC may be obtained from the website of RBI as at a date prior to the date </w:t>
      </w:r>
      <w:r w:rsidRPr="00232D83">
        <w:rPr>
          <w:rFonts w:eastAsia="MS Mincho"/>
          <w:sz w:val="20"/>
        </w:rPr>
        <w:t xml:space="preserve">of payment of refund, duly mapped with MICR numbers. Wherever the </w:t>
      </w:r>
      <w:r w:rsidRPr="00232D83">
        <w:rPr>
          <w:rFonts w:eastAsia="MS Mincho"/>
          <w:sz w:val="20"/>
          <w:szCs w:val="20"/>
        </w:rPr>
        <w:t>Anchor Investors</w:t>
      </w:r>
      <w:r w:rsidRPr="00232D83">
        <w:rPr>
          <w:rFonts w:eastAsia="MS Mincho"/>
          <w:sz w:val="20"/>
        </w:rPr>
        <w:t xml:space="preserve"> have registered their nine-</w:t>
      </w:r>
      <w:r w:rsidRPr="00232D83">
        <w:rPr>
          <w:rFonts w:eastAsia="MS Mincho"/>
          <w:sz w:val="20"/>
          <w:szCs w:val="20"/>
        </w:rPr>
        <w:t xml:space="preserve"> </w:t>
      </w:r>
      <w:r w:rsidRPr="00232D83">
        <w:rPr>
          <w:rFonts w:eastAsia="MS Mincho"/>
          <w:sz w:val="20"/>
        </w:rPr>
        <w:t>digit MICR number and their bank</w:t>
      </w:r>
      <w:r w:rsidRPr="00232D83">
        <w:rPr>
          <w:rFonts w:eastAsia="MS Mincho"/>
          <w:spacing w:val="36"/>
          <w:sz w:val="20"/>
        </w:rPr>
        <w:t xml:space="preserve"> </w:t>
      </w:r>
      <w:r w:rsidRPr="00232D83">
        <w:rPr>
          <w:rFonts w:eastAsia="MS Mincho"/>
          <w:sz w:val="20"/>
        </w:rPr>
        <w:t>a</w:t>
      </w:r>
      <w:r w:rsidRPr="00232D83">
        <w:rPr>
          <w:rFonts w:eastAsia="MS Mincho"/>
          <w:spacing w:val="1"/>
          <w:sz w:val="20"/>
        </w:rPr>
        <w:t>c</w:t>
      </w:r>
      <w:r w:rsidRPr="00232D83">
        <w:rPr>
          <w:rFonts w:eastAsia="MS Mincho"/>
          <w:sz w:val="20"/>
        </w:rPr>
        <w:t>c</w:t>
      </w:r>
      <w:r w:rsidRPr="00232D83">
        <w:rPr>
          <w:rFonts w:eastAsia="MS Mincho"/>
          <w:spacing w:val="1"/>
          <w:sz w:val="20"/>
        </w:rPr>
        <w:t>o</w:t>
      </w:r>
      <w:r w:rsidRPr="00232D83">
        <w:rPr>
          <w:rFonts w:eastAsia="MS Mincho"/>
          <w:spacing w:val="-1"/>
          <w:sz w:val="20"/>
        </w:rPr>
        <w:t>un</w:t>
      </w:r>
      <w:r w:rsidRPr="00232D83">
        <w:rPr>
          <w:rFonts w:eastAsia="MS Mincho"/>
          <w:sz w:val="20"/>
        </w:rPr>
        <w:t xml:space="preserve">t </w:t>
      </w:r>
      <w:r w:rsidRPr="00232D83">
        <w:rPr>
          <w:rFonts w:eastAsia="MS Mincho"/>
          <w:spacing w:val="-1"/>
          <w:sz w:val="20"/>
        </w:rPr>
        <w:t>n</w:t>
      </w:r>
      <w:r w:rsidRPr="00232D83">
        <w:rPr>
          <w:rFonts w:eastAsia="MS Mincho"/>
          <w:spacing w:val="1"/>
          <w:sz w:val="20"/>
        </w:rPr>
        <w:t>u</w:t>
      </w:r>
      <w:r w:rsidRPr="00232D83">
        <w:rPr>
          <w:rFonts w:eastAsia="MS Mincho"/>
          <w:spacing w:val="-1"/>
          <w:sz w:val="20"/>
        </w:rPr>
        <w:t>m</w:t>
      </w:r>
      <w:r w:rsidRPr="00232D83">
        <w:rPr>
          <w:rFonts w:eastAsia="MS Mincho"/>
          <w:spacing w:val="1"/>
          <w:sz w:val="20"/>
        </w:rPr>
        <w:t>b</w:t>
      </w:r>
      <w:r w:rsidRPr="00232D83">
        <w:rPr>
          <w:rFonts w:eastAsia="MS Mincho"/>
          <w:sz w:val="20"/>
        </w:rPr>
        <w:t xml:space="preserve">er </w:t>
      </w:r>
      <w:r w:rsidRPr="00232D83">
        <w:rPr>
          <w:rFonts w:eastAsia="MS Mincho"/>
          <w:spacing w:val="-2"/>
          <w:sz w:val="20"/>
        </w:rPr>
        <w:t>w</w:t>
      </w:r>
      <w:r w:rsidRPr="00232D83">
        <w:rPr>
          <w:rFonts w:eastAsia="MS Mincho"/>
          <w:spacing w:val="-1"/>
          <w:sz w:val="20"/>
        </w:rPr>
        <w:t>h</w:t>
      </w:r>
      <w:r w:rsidRPr="00232D83">
        <w:rPr>
          <w:rFonts w:eastAsia="MS Mincho"/>
          <w:sz w:val="20"/>
        </w:rPr>
        <w:t>ile</w:t>
      </w:r>
      <w:r w:rsidRPr="00232D83">
        <w:rPr>
          <w:rFonts w:eastAsia="MS Mincho"/>
          <w:spacing w:val="41"/>
          <w:sz w:val="20"/>
        </w:rPr>
        <w:t xml:space="preserve"> </w:t>
      </w:r>
      <w:r w:rsidRPr="00232D83">
        <w:rPr>
          <w:rFonts w:eastAsia="MS Mincho"/>
          <w:spacing w:val="1"/>
          <w:sz w:val="20"/>
        </w:rPr>
        <w:t>op</w:t>
      </w:r>
      <w:r w:rsidRPr="00232D83">
        <w:rPr>
          <w:rFonts w:eastAsia="MS Mincho"/>
          <w:sz w:val="20"/>
        </w:rPr>
        <w:t>e</w:t>
      </w:r>
      <w:r w:rsidRPr="00232D83">
        <w:rPr>
          <w:rFonts w:eastAsia="MS Mincho"/>
          <w:spacing w:val="-1"/>
          <w:sz w:val="20"/>
        </w:rPr>
        <w:t>n</w:t>
      </w:r>
      <w:r w:rsidRPr="00232D83">
        <w:rPr>
          <w:rFonts w:eastAsia="MS Mincho"/>
          <w:sz w:val="20"/>
        </w:rPr>
        <w:t>i</w:t>
      </w:r>
      <w:r w:rsidRPr="00232D83">
        <w:rPr>
          <w:rFonts w:eastAsia="MS Mincho"/>
          <w:spacing w:val="-1"/>
          <w:sz w:val="20"/>
        </w:rPr>
        <w:t>n</w:t>
      </w:r>
      <w:r w:rsidRPr="00232D83">
        <w:rPr>
          <w:rFonts w:eastAsia="MS Mincho"/>
          <w:sz w:val="20"/>
        </w:rPr>
        <w:t xml:space="preserve">g </w:t>
      </w:r>
      <w:r w:rsidRPr="00232D83">
        <w:rPr>
          <w:rFonts w:eastAsia="MS Mincho"/>
          <w:spacing w:val="2"/>
          <w:sz w:val="20"/>
        </w:rPr>
        <w:t>a</w:t>
      </w:r>
      <w:r w:rsidRPr="00232D83">
        <w:rPr>
          <w:rFonts w:eastAsia="MS Mincho"/>
          <w:spacing w:val="-1"/>
          <w:sz w:val="20"/>
        </w:rPr>
        <w:t>n</w:t>
      </w:r>
      <w:r w:rsidRPr="00232D83">
        <w:rPr>
          <w:rFonts w:eastAsia="MS Mincho"/>
          <w:sz w:val="20"/>
        </w:rPr>
        <w:t>d</w:t>
      </w:r>
      <w:r w:rsidRPr="00232D83">
        <w:rPr>
          <w:rFonts w:eastAsia="MS Mincho"/>
          <w:spacing w:val="34"/>
          <w:sz w:val="20"/>
        </w:rPr>
        <w:t xml:space="preserve"> </w:t>
      </w:r>
      <w:r w:rsidRPr="00232D83">
        <w:rPr>
          <w:rFonts w:eastAsia="MS Mincho"/>
          <w:spacing w:val="1"/>
          <w:sz w:val="20"/>
        </w:rPr>
        <w:t>op</w:t>
      </w:r>
      <w:r w:rsidRPr="00232D83">
        <w:rPr>
          <w:rFonts w:eastAsia="MS Mincho"/>
          <w:sz w:val="20"/>
        </w:rPr>
        <w:t>e</w:t>
      </w:r>
      <w:r w:rsidRPr="00232D83">
        <w:rPr>
          <w:rFonts w:eastAsia="MS Mincho"/>
          <w:spacing w:val="1"/>
          <w:sz w:val="20"/>
        </w:rPr>
        <w:t>r</w:t>
      </w:r>
      <w:r w:rsidRPr="00232D83">
        <w:rPr>
          <w:rFonts w:eastAsia="MS Mincho"/>
          <w:sz w:val="20"/>
        </w:rPr>
        <w:t>ati</w:t>
      </w:r>
      <w:r w:rsidRPr="00232D83">
        <w:rPr>
          <w:rFonts w:eastAsia="MS Mincho"/>
          <w:spacing w:val="-1"/>
          <w:sz w:val="20"/>
        </w:rPr>
        <w:t>n</w:t>
      </w:r>
      <w:r w:rsidRPr="00232D83">
        <w:rPr>
          <w:rFonts w:eastAsia="MS Mincho"/>
          <w:sz w:val="20"/>
        </w:rPr>
        <w:t>g t</w:t>
      </w:r>
      <w:r w:rsidRPr="00232D83">
        <w:rPr>
          <w:rFonts w:eastAsia="MS Mincho"/>
          <w:spacing w:val="-1"/>
          <w:sz w:val="20"/>
        </w:rPr>
        <w:t>h</w:t>
      </w:r>
      <w:r w:rsidRPr="00232D83">
        <w:rPr>
          <w:rFonts w:eastAsia="MS Mincho"/>
          <w:sz w:val="20"/>
        </w:rPr>
        <w:t>e</w:t>
      </w:r>
      <w:r w:rsidRPr="00232D83">
        <w:rPr>
          <w:rFonts w:eastAsia="MS Mincho"/>
          <w:spacing w:val="32"/>
          <w:sz w:val="20"/>
        </w:rPr>
        <w:t xml:space="preserve"> </w:t>
      </w:r>
      <w:r w:rsidRPr="00232D83">
        <w:rPr>
          <w:rFonts w:eastAsia="MS Mincho"/>
          <w:spacing w:val="1"/>
          <w:w w:val="104"/>
          <w:sz w:val="20"/>
        </w:rPr>
        <w:t>d</w:t>
      </w:r>
      <w:r w:rsidRPr="00232D83">
        <w:rPr>
          <w:rFonts w:eastAsia="MS Mincho"/>
          <w:w w:val="104"/>
          <w:sz w:val="20"/>
        </w:rPr>
        <w:t>e</w:t>
      </w:r>
      <w:r w:rsidRPr="00232D83">
        <w:rPr>
          <w:rFonts w:eastAsia="MS Mincho"/>
          <w:spacing w:val="-1"/>
          <w:w w:val="104"/>
          <w:sz w:val="20"/>
        </w:rPr>
        <w:t>m</w:t>
      </w:r>
      <w:r w:rsidRPr="00232D83">
        <w:rPr>
          <w:rFonts w:eastAsia="MS Mincho"/>
          <w:w w:val="104"/>
          <w:sz w:val="20"/>
        </w:rPr>
        <w:t xml:space="preserve">at </w:t>
      </w:r>
      <w:r w:rsidRPr="00232D83">
        <w:rPr>
          <w:rFonts w:eastAsia="MS Mincho"/>
          <w:sz w:val="20"/>
        </w:rPr>
        <w:t>a</w:t>
      </w:r>
      <w:r w:rsidRPr="00232D83">
        <w:rPr>
          <w:rFonts w:eastAsia="MS Mincho"/>
          <w:spacing w:val="1"/>
          <w:sz w:val="20"/>
        </w:rPr>
        <w:t>c</w:t>
      </w:r>
      <w:r w:rsidRPr="00232D83">
        <w:rPr>
          <w:rFonts w:eastAsia="MS Mincho"/>
          <w:sz w:val="20"/>
        </w:rPr>
        <w:t>c</w:t>
      </w:r>
      <w:r w:rsidRPr="00232D83">
        <w:rPr>
          <w:rFonts w:eastAsia="MS Mincho"/>
          <w:spacing w:val="1"/>
          <w:sz w:val="20"/>
        </w:rPr>
        <w:t>o</w:t>
      </w:r>
      <w:r w:rsidRPr="00232D83">
        <w:rPr>
          <w:rFonts w:eastAsia="MS Mincho"/>
          <w:spacing w:val="-1"/>
          <w:sz w:val="20"/>
        </w:rPr>
        <w:t>un</w:t>
      </w:r>
      <w:r w:rsidRPr="00232D83">
        <w:rPr>
          <w:rFonts w:eastAsia="MS Mincho"/>
          <w:sz w:val="20"/>
        </w:rPr>
        <w:t>t,</w:t>
      </w:r>
      <w:r w:rsidRPr="00232D83">
        <w:rPr>
          <w:rFonts w:eastAsia="MS Mincho"/>
          <w:spacing w:val="29"/>
          <w:sz w:val="20"/>
        </w:rPr>
        <w:t xml:space="preserve"> </w:t>
      </w:r>
      <w:r w:rsidRPr="00232D83">
        <w:rPr>
          <w:rFonts w:eastAsia="MS Mincho"/>
          <w:spacing w:val="2"/>
          <w:sz w:val="20"/>
        </w:rPr>
        <w:t>t</w:t>
      </w:r>
      <w:r w:rsidRPr="00232D83">
        <w:rPr>
          <w:rFonts w:eastAsia="MS Mincho"/>
          <w:spacing w:val="-1"/>
          <w:sz w:val="20"/>
        </w:rPr>
        <w:t>h</w:t>
      </w:r>
      <w:r w:rsidRPr="00232D83">
        <w:rPr>
          <w:rFonts w:eastAsia="MS Mincho"/>
          <w:sz w:val="20"/>
        </w:rPr>
        <w:t>e</w:t>
      </w:r>
      <w:r w:rsidRPr="00232D83">
        <w:rPr>
          <w:rFonts w:eastAsia="MS Mincho"/>
          <w:spacing w:val="14"/>
          <w:sz w:val="20"/>
        </w:rPr>
        <w:t xml:space="preserve"> </w:t>
      </w:r>
      <w:r w:rsidRPr="00232D83">
        <w:rPr>
          <w:rFonts w:eastAsia="MS Mincho"/>
          <w:spacing w:val="-1"/>
          <w:sz w:val="20"/>
        </w:rPr>
        <w:t>s</w:t>
      </w:r>
      <w:r w:rsidRPr="00232D83">
        <w:rPr>
          <w:rFonts w:eastAsia="MS Mincho"/>
          <w:spacing w:val="2"/>
          <w:sz w:val="20"/>
        </w:rPr>
        <w:t>a</w:t>
      </w:r>
      <w:r w:rsidRPr="00232D83">
        <w:rPr>
          <w:rFonts w:eastAsia="MS Mincho"/>
          <w:spacing w:val="-1"/>
          <w:sz w:val="20"/>
        </w:rPr>
        <w:t>m</w:t>
      </w:r>
      <w:r w:rsidRPr="00232D83">
        <w:rPr>
          <w:rFonts w:eastAsia="MS Mincho"/>
          <w:sz w:val="20"/>
        </w:rPr>
        <w:t>e</w:t>
      </w:r>
      <w:r w:rsidRPr="00232D83">
        <w:rPr>
          <w:rFonts w:eastAsia="MS Mincho"/>
          <w:spacing w:val="22"/>
          <w:sz w:val="20"/>
        </w:rPr>
        <w:t xml:space="preserve"> </w:t>
      </w:r>
      <w:r w:rsidRPr="00232D83">
        <w:rPr>
          <w:rFonts w:eastAsia="MS Mincho"/>
          <w:spacing w:val="-4"/>
          <w:sz w:val="20"/>
        </w:rPr>
        <w:t>m</w:t>
      </w:r>
      <w:r w:rsidRPr="00232D83">
        <w:rPr>
          <w:rFonts w:eastAsia="MS Mincho"/>
          <w:spacing w:val="2"/>
          <w:sz w:val="20"/>
        </w:rPr>
        <w:t>a</w:t>
      </w:r>
      <w:r w:rsidRPr="00232D83">
        <w:rPr>
          <w:rFonts w:eastAsia="MS Mincho"/>
          <w:sz w:val="20"/>
        </w:rPr>
        <w:t>y</w:t>
      </w:r>
      <w:r w:rsidRPr="00232D83">
        <w:rPr>
          <w:rFonts w:eastAsia="MS Mincho"/>
          <w:spacing w:val="15"/>
          <w:sz w:val="20"/>
        </w:rPr>
        <w:t xml:space="preserve"> </w:t>
      </w:r>
      <w:r w:rsidRPr="00232D83">
        <w:rPr>
          <w:rFonts w:eastAsia="MS Mincho"/>
          <w:spacing w:val="1"/>
          <w:sz w:val="20"/>
        </w:rPr>
        <w:t>b</w:t>
      </w:r>
      <w:r w:rsidRPr="00232D83">
        <w:rPr>
          <w:rFonts w:eastAsia="MS Mincho"/>
          <w:sz w:val="20"/>
        </w:rPr>
        <w:t>e</w:t>
      </w:r>
      <w:r w:rsidRPr="00232D83">
        <w:rPr>
          <w:rFonts w:eastAsia="MS Mincho"/>
          <w:spacing w:val="12"/>
          <w:sz w:val="20"/>
        </w:rPr>
        <w:t xml:space="preserve"> </w:t>
      </w:r>
      <w:r w:rsidRPr="00232D83">
        <w:rPr>
          <w:rFonts w:eastAsia="MS Mincho"/>
          <w:spacing w:val="1"/>
          <w:sz w:val="20"/>
        </w:rPr>
        <w:t>d</w:t>
      </w:r>
      <w:r w:rsidRPr="00232D83">
        <w:rPr>
          <w:rFonts w:eastAsia="MS Mincho"/>
          <w:spacing w:val="-1"/>
          <w:sz w:val="20"/>
        </w:rPr>
        <w:t>u</w:t>
      </w:r>
      <w:r w:rsidRPr="00232D83">
        <w:rPr>
          <w:rFonts w:eastAsia="MS Mincho"/>
          <w:spacing w:val="2"/>
          <w:sz w:val="20"/>
        </w:rPr>
        <w:t>l</w:t>
      </w:r>
      <w:r w:rsidRPr="00232D83">
        <w:rPr>
          <w:rFonts w:eastAsia="MS Mincho"/>
          <w:sz w:val="20"/>
        </w:rPr>
        <w:t>y</w:t>
      </w:r>
      <w:r w:rsidRPr="00232D83">
        <w:rPr>
          <w:rFonts w:eastAsia="MS Mincho"/>
          <w:spacing w:val="16"/>
          <w:sz w:val="20"/>
        </w:rPr>
        <w:t xml:space="preserve"> </w:t>
      </w:r>
      <w:r w:rsidRPr="00232D83">
        <w:rPr>
          <w:rFonts w:eastAsia="MS Mincho"/>
          <w:spacing w:val="-1"/>
          <w:sz w:val="20"/>
        </w:rPr>
        <w:t>m</w:t>
      </w:r>
      <w:r w:rsidRPr="00232D83">
        <w:rPr>
          <w:rFonts w:eastAsia="MS Mincho"/>
          <w:sz w:val="20"/>
        </w:rPr>
        <w:t>a</w:t>
      </w:r>
      <w:r w:rsidRPr="00232D83">
        <w:rPr>
          <w:rFonts w:eastAsia="MS Mincho"/>
          <w:spacing w:val="1"/>
          <w:sz w:val="20"/>
        </w:rPr>
        <w:t>pp</w:t>
      </w:r>
      <w:r w:rsidRPr="00232D83">
        <w:rPr>
          <w:rFonts w:eastAsia="MS Mincho"/>
          <w:sz w:val="20"/>
        </w:rPr>
        <w:t>ed</w:t>
      </w:r>
      <w:r w:rsidRPr="00232D83">
        <w:rPr>
          <w:rFonts w:eastAsia="MS Mincho"/>
          <w:spacing w:val="31"/>
          <w:sz w:val="20"/>
        </w:rPr>
        <w:t xml:space="preserve"> </w:t>
      </w:r>
      <w:r w:rsidRPr="00232D83">
        <w:rPr>
          <w:rFonts w:eastAsia="MS Mincho"/>
          <w:spacing w:val="-4"/>
          <w:sz w:val="20"/>
        </w:rPr>
        <w:t>w</w:t>
      </w:r>
      <w:r w:rsidRPr="00232D83">
        <w:rPr>
          <w:rFonts w:eastAsia="MS Mincho"/>
          <w:spacing w:val="2"/>
          <w:sz w:val="20"/>
        </w:rPr>
        <w:t>i</w:t>
      </w:r>
      <w:r w:rsidRPr="00232D83">
        <w:rPr>
          <w:rFonts w:eastAsia="MS Mincho"/>
          <w:sz w:val="20"/>
        </w:rPr>
        <w:t>th</w:t>
      </w:r>
      <w:r w:rsidRPr="00232D83">
        <w:rPr>
          <w:rFonts w:eastAsia="MS Mincho"/>
          <w:spacing w:val="16"/>
          <w:sz w:val="20"/>
        </w:rPr>
        <w:t xml:space="preserve"> </w:t>
      </w:r>
      <w:r w:rsidRPr="00232D83">
        <w:rPr>
          <w:rFonts w:eastAsia="MS Mincho"/>
          <w:spacing w:val="2"/>
          <w:sz w:val="20"/>
        </w:rPr>
        <w:t>t</w:t>
      </w:r>
      <w:r w:rsidRPr="00232D83">
        <w:rPr>
          <w:rFonts w:eastAsia="MS Mincho"/>
          <w:spacing w:val="-1"/>
          <w:sz w:val="20"/>
        </w:rPr>
        <w:t>h</w:t>
      </w:r>
      <w:r w:rsidRPr="00232D83">
        <w:rPr>
          <w:rFonts w:eastAsia="MS Mincho"/>
          <w:sz w:val="20"/>
        </w:rPr>
        <w:t>e</w:t>
      </w:r>
      <w:r w:rsidRPr="00232D83">
        <w:rPr>
          <w:rFonts w:eastAsia="MS Mincho"/>
          <w:spacing w:val="14"/>
          <w:sz w:val="20"/>
        </w:rPr>
        <w:t xml:space="preserve"> </w:t>
      </w:r>
      <w:r w:rsidRPr="00232D83">
        <w:rPr>
          <w:rFonts w:eastAsia="MS Mincho"/>
          <w:spacing w:val="1"/>
          <w:sz w:val="20"/>
        </w:rPr>
        <w:t>I</w:t>
      </w:r>
      <w:r w:rsidRPr="00232D83">
        <w:rPr>
          <w:rFonts w:eastAsia="MS Mincho"/>
          <w:spacing w:val="5"/>
          <w:sz w:val="20"/>
        </w:rPr>
        <w:t>F</w:t>
      </w:r>
      <w:r w:rsidRPr="00232D83">
        <w:rPr>
          <w:rFonts w:eastAsia="MS Mincho"/>
          <w:spacing w:val="2"/>
          <w:sz w:val="20"/>
        </w:rPr>
        <w:t>S</w:t>
      </w:r>
      <w:r w:rsidRPr="00232D83">
        <w:rPr>
          <w:rFonts w:eastAsia="MS Mincho"/>
          <w:sz w:val="20"/>
        </w:rPr>
        <w:t>C</w:t>
      </w:r>
      <w:r w:rsidRPr="00232D83">
        <w:rPr>
          <w:rFonts w:eastAsia="MS Mincho"/>
          <w:spacing w:val="19"/>
          <w:sz w:val="20"/>
        </w:rPr>
        <w:t xml:space="preserve"> </w:t>
      </w:r>
      <w:r w:rsidRPr="00232D83">
        <w:rPr>
          <w:rFonts w:eastAsia="MS Mincho"/>
          <w:spacing w:val="1"/>
          <w:sz w:val="20"/>
        </w:rPr>
        <w:t>o</w:t>
      </w:r>
      <w:r w:rsidRPr="00232D83">
        <w:rPr>
          <w:rFonts w:eastAsia="MS Mincho"/>
          <w:sz w:val="20"/>
        </w:rPr>
        <w:t>f</w:t>
      </w:r>
      <w:r w:rsidRPr="00232D83">
        <w:rPr>
          <w:rFonts w:eastAsia="MS Mincho"/>
          <w:spacing w:val="9"/>
          <w:sz w:val="20"/>
        </w:rPr>
        <w:t xml:space="preserve"> </w:t>
      </w:r>
      <w:r w:rsidRPr="00232D83">
        <w:rPr>
          <w:rFonts w:eastAsia="MS Mincho"/>
          <w:sz w:val="20"/>
        </w:rPr>
        <w:t>t</w:t>
      </w:r>
      <w:r w:rsidRPr="00232D83">
        <w:rPr>
          <w:rFonts w:eastAsia="MS Mincho"/>
          <w:spacing w:val="-1"/>
          <w:sz w:val="20"/>
        </w:rPr>
        <w:t>h</w:t>
      </w:r>
      <w:r w:rsidRPr="00232D83">
        <w:rPr>
          <w:rFonts w:eastAsia="MS Mincho"/>
          <w:sz w:val="20"/>
        </w:rPr>
        <w:t>at</w:t>
      </w:r>
      <w:r w:rsidRPr="00232D83">
        <w:rPr>
          <w:rFonts w:eastAsia="MS Mincho"/>
          <w:spacing w:val="16"/>
          <w:sz w:val="20"/>
        </w:rPr>
        <w:t xml:space="preserve"> </w:t>
      </w:r>
      <w:r w:rsidRPr="00232D83">
        <w:rPr>
          <w:rFonts w:eastAsia="MS Mincho"/>
          <w:spacing w:val="1"/>
          <w:sz w:val="20"/>
        </w:rPr>
        <w:t>p</w:t>
      </w:r>
      <w:r w:rsidRPr="00232D83">
        <w:rPr>
          <w:rFonts w:eastAsia="MS Mincho"/>
          <w:sz w:val="20"/>
        </w:rPr>
        <w:t>a</w:t>
      </w:r>
      <w:r w:rsidRPr="00232D83">
        <w:rPr>
          <w:rFonts w:eastAsia="MS Mincho"/>
          <w:spacing w:val="1"/>
          <w:sz w:val="20"/>
        </w:rPr>
        <w:t>r</w:t>
      </w:r>
      <w:r w:rsidRPr="00232D83">
        <w:rPr>
          <w:rFonts w:eastAsia="MS Mincho"/>
          <w:sz w:val="20"/>
        </w:rPr>
        <w:t>tic</w:t>
      </w:r>
      <w:r w:rsidRPr="00232D83">
        <w:rPr>
          <w:rFonts w:eastAsia="MS Mincho"/>
          <w:spacing w:val="-1"/>
          <w:sz w:val="20"/>
        </w:rPr>
        <w:t>u</w:t>
      </w:r>
      <w:r w:rsidRPr="00232D83">
        <w:rPr>
          <w:rFonts w:eastAsia="MS Mincho"/>
          <w:sz w:val="20"/>
        </w:rPr>
        <w:t>lar</w:t>
      </w:r>
      <w:r w:rsidRPr="00232D83">
        <w:rPr>
          <w:rFonts w:eastAsia="MS Mincho"/>
          <w:spacing w:val="33"/>
          <w:sz w:val="20"/>
        </w:rPr>
        <w:t xml:space="preserve"> </w:t>
      </w:r>
      <w:r w:rsidRPr="00232D83">
        <w:rPr>
          <w:rFonts w:eastAsia="MS Mincho"/>
          <w:spacing w:val="1"/>
          <w:sz w:val="20"/>
        </w:rPr>
        <w:t>b</w:t>
      </w:r>
      <w:r w:rsidRPr="00232D83">
        <w:rPr>
          <w:rFonts w:eastAsia="MS Mincho"/>
          <w:sz w:val="20"/>
        </w:rPr>
        <w:t>a</w:t>
      </w:r>
      <w:r w:rsidRPr="00232D83">
        <w:rPr>
          <w:rFonts w:eastAsia="MS Mincho"/>
          <w:spacing w:val="1"/>
          <w:sz w:val="20"/>
        </w:rPr>
        <w:t>n</w:t>
      </w:r>
      <w:r w:rsidRPr="00232D83">
        <w:rPr>
          <w:rFonts w:eastAsia="MS Mincho"/>
          <w:sz w:val="20"/>
        </w:rPr>
        <w:t>k</w:t>
      </w:r>
      <w:r w:rsidRPr="00232D83">
        <w:rPr>
          <w:rFonts w:eastAsia="MS Mincho"/>
          <w:spacing w:val="17"/>
          <w:sz w:val="20"/>
        </w:rPr>
        <w:t xml:space="preserve"> </w:t>
      </w:r>
      <w:r w:rsidRPr="00232D83">
        <w:rPr>
          <w:rFonts w:eastAsia="MS Mincho"/>
          <w:spacing w:val="1"/>
          <w:sz w:val="20"/>
        </w:rPr>
        <w:t>br</w:t>
      </w:r>
      <w:r w:rsidRPr="00232D83">
        <w:rPr>
          <w:rFonts w:eastAsia="MS Mincho"/>
          <w:sz w:val="20"/>
        </w:rPr>
        <w:t>a</w:t>
      </w:r>
      <w:r w:rsidRPr="00232D83">
        <w:rPr>
          <w:rFonts w:eastAsia="MS Mincho"/>
          <w:spacing w:val="-1"/>
          <w:sz w:val="20"/>
        </w:rPr>
        <w:t>n</w:t>
      </w:r>
      <w:r w:rsidRPr="00232D83">
        <w:rPr>
          <w:rFonts w:eastAsia="MS Mincho"/>
          <w:spacing w:val="2"/>
          <w:sz w:val="20"/>
        </w:rPr>
        <w:t>c</w:t>
      </w:r>
      <w:r w:rsidRPr="00232D83">
        <w:rPr>
          <w:rFonts w:eastAsia="MS Mincho"/>
          <w:sz w:val="20"/>
        </w:rPr>
        <w:t>h</w:t>
      </w:r>
      <w:r w:rsidRPr="00232D83">
        <w:rPr>
          <w:rFonts w:eastAsia="MS Mincho"/>
          <w:spacing w:val="25"/>
          <w:sz w:val="20"/>
        </w:rPr>
        <w:t xml:space="preserve"> </w:t>
      </w:r>
      <w:r w:rsidRPr="00232D83">
        <w:rPr>
          <w:rFonts w:eastAsia="MS Mincho"/>
          <w:w w:val="104"/>
          <w:sz w:val="20"/>
        </w:rPr>
        <w:t>a</w:t>
      </w:r>
      <w:r w:rsidRPr="00232D83">
        <w:rPr>
          <w:rFonts w:eastAsia="MS Mincho"/>
          <w:spacing w:val="-1"/>
          <w:w w:val="104"/>
          <w:sz w:val="20"/>
        </w:rPr>
        <w:t>n</w:t>
      </w:r>
      <w:r w:rsidRPr="00232D83">
        <w:rPr>
          <w:rFonts w:eastAsia="MS Mincho"/>
          <w:w w:val="104"/>
          <w:sz w:val="20"/>
        </w:rPr>
        <w:t xml:space="preserve">d </w:t>
      </w:r>
      <w:r w:rsidRPr="00232D83">
        <w:rPr>
          <w:rFonts w:eastAsia="MS Mincho"/>
          <w:sz w:val="20"/>
        </w:rPr>
        <w:t>t</w:t>
      </w:r>
      <w:r w:rsidRPr="00232D83">
        <w:rPr>
          <w:rFonts w:eastAsia="MS Mincho"/>
          <w:spacing w:val="-1"/>
          <w:sz w:val="20"/>
        </w:rPr>
        <w:t>h</w:t>
      </w:r>
      <w:r w:rsidRPr="00232D83">
        <w:rPr>
          <w:rFonts w:eastAsia="MS Mincho"/>
          <w:sz w:val="20"/>
        </w:rPr>
        <w:t>e</w:t>
      </w:r>
      <w:r w:rsidRPr="00232D83">
        <w:rPr>
          <w:rFonts w:eastAsia="MS Mincho"/>
          <w:spacing w:val="6"/>
          <w:sz w:val="20"/>
        </w:rPr>
        <w:t xml:space="preserve"> </w:t>
      </w:r>
      <w:r w:rsidRPr="00232D83">
        <w:rPr>
          <w:rFonts w:eastAsia="MS Mincho"/>
          <w:spacing w:val="1"/>
          <w:sz w:val="20"/>
        </w:rPr>
        <w:t>p</w:t>
      </w:r>
      <w:r w:rsidRPr="00232D83">
        <w:rPr>
          <w:rFonts w:eastAsia="MS Mincho"/>
          <w:spacing w:val="2"/>
          <w:sz w:val="20"/>
        </w:rPr>
        <w:t>a</w:t>
      </w:r>
      <w:r w:rsidRPr="00232D83">
        <w:rPr>
          <w:rFonts w:eastAsia="MS Mincho"/>
          <w:spacing w:val="-1"/>
          <w:sz w:val="20"/>
        </w:rPr>
        <w:t>ym</w:t>
      </w:r>
      <w:r w:rsidRPr="00232D83">
        <w:rPr>
          <w:rFonts w:eastAsia="MS Mincho"/>
          <w:spacing w:val="2"/>
          <w:sz w:val="20"/>
        </w:rPr>
        <w:t>e</w:t>
      </w:r>
      <w:r w:rsidRPr="00232D83">
        <w:rPr>
          <w:rFonts w:eastAsia="MS Mincho"/>
          <w:spacing w:val="-1"/>
          <w:sz w:val="20"/>
        </w:rPr>
        <w:t>n</w:t>
      </w:r>
      <w:r w:rsidRPr="00232D83">
        <w:rPr>
          <w:rFonts w:eastAsia="MS Mincho"/>
          <w:sz w:val="20"/>
        </w:rPr>
        <w:t>t</w:t>
      </w:r>
      <w:r w:rsidRPr="00232D83">
        <w:rPr>
          <w:rFonts w:eastAsia="MS Mincho"/>
          <w:spacing w:val="22"/>
          <w:sz w:val="20"/>
        </w:rPr>
        <w:t xml:space="preserve"> </w:t>
      </w:r>
      <w:r w:rsidRPr="00232D83">
        <w:rPr>
          <w:rFonts w:eastAsia="MS Mincho"/>
          <w:spacing w:val="1"/>
          <w:sz w:val="20"/>
        </w:rPr>
        <w:t>o</w:t>
      </w:r>
      <w:r w:rsidRPr="00232D83">
        <w:rPr>
          <w:rFonts w:eastAsia="MS Mincho"/>
          <w:sz w:val="20"/>
        </w:rPr>
        <w:t>f</w:t>
      </w:r>
      <w:r w:rsidRPr="00232D83">
        <w:rPr>
          <w:rFonts w:eastAsia="MS Mincho"/>
          <w:spacing w:val="1"/>
          <w:sz w:val="20"/>
        </w:rPr>
        <w:t xml:space="preserve"> r</w:t>
      </w:r>
      <w:r w:rsidRPr="00232D83">
        <w:rPr>
          <w:rFonts w:eastAsia="MS Mincho"/>
          <w:sz w:val="20"/>
        </w:rPr>
        <w:t>e</w:t>
      </w:r>
      <w:r w:rsidRPr="00232D83">
        <w:rPr>
          <w:rFonts w:eastAsia="MS Mincho"/>
          <w:spacing w:val="1"/>
          <w:sz w:val="20"/>
        </w:rPr>
        <w:t>fu</w:t>
      </w:r>
      <w:r w:rsidRPr="00232D83">
        <w:rPr>
          <w:rFonts w:eastAsia="MS Mincho"/>
          <w:spacing w:val="-1"/>
          <w:sz w:val="20"/>
        </w:rPr>
        <w:t>n</w:t>
      </w:r>
      <w:r w:rsidRPr="00232D83">
        <w:rPr>
          <w:rFonts w:eastAsia="MS Mincho"/>
          <w:sz w:val="20"/>
        </w:rPr>
        <w:t>d</w:t>
      </w:r>
      <w:r w:rsidRPr="00232D83">
        <w:rPr>
          <w:rFonts w:eastAsia="MS Mincho"/>
          <w:spacing w:val="22"/>
          <w:sz w:val="20"/>
        </w:rPr>
        <w:t xml:space="preserve"> </w:t>
      </w:r>
      <w:r w:rsidRPr="00232D83">
        <w:rPr>
          <w:rFonts w:eastAsia="MS Mincho"/>
          <w:spacing w:val="-4"/>
          <w:sz w:val="20"/>
        </w:rPr>
        <w:t>m</w:t>
      </w:r>
      <w:r w:rsidRPr="00232D83">
        <w:rPr>
          <w:rFonts w:eastAsia="MS Mincho"/>
          <w:spacing w:val="2"/>
          <w:sz w:val="20"/>
        </w:rPr>
        <w:t>a</w:t>
      </w:r>
      <w:r w:rsidRPr="00232D83">
        <w:rPr>
          <w:rFonts w:eastAsia="MS Mincho"/>
          <w:sz w:val="20"/>
        </w:rPr>
        <w:t>y</w:t>
      </w:r>
      <w:r w:rsidRPr="00232D83">
        <w:rPr>
          <w:rFonts w:eastAsia="MS Mincho"/>
          <w:spacing w:val="9"/>
          <w:sz w:val="20"/>
        </w:rPr>
        <w:t xml:space="preserve"> </w:t>
      </w:r>
      <w:r w:rsidRPr="00232D83">
        <w:rPr>
          <w:rFonts w:eastAsia="MS Mincho"/>
          <w:spacing w:val="1"/>
          <w:sz w:val="20"/>
        </w:rPr>
        <w:t>b</w:t>
      </w:r>
      <w:r w:rsidRPr="00232D83">
        <w:rPr>
          <w:rFonts w:eastAsia="MS Mincho"/>
          <w:sz w:val="20"/>
        </w:rPr>
        <w:t>e</w:t>
      </w:r>
      <w:r w:rsidRPr="00232D83">
        <w:rPr>
          <w:rFonts w:eastAsia="MS Mincho"/>
          <w:spacing w:val="7"/>
          <w:sz w:val="20"/>
        </w:rPr>
        <w:t xml:space="preserve"> </w:t>
      </w:r>
      <w:r w:rsidRPr="00232D83">
        <w:rPr>
          <w:rFonts w:eastAsia="MS Mincho"/>
          <w:spacing w:val="-4"/>
          <w:sz w:val="20"/>
        </w:rPr>
        <w:t>m</w:t>
      </w:r>
      <w:r w:rsidRPr="00232D83">
        <w:rPr>
          <w:rFonts w:eastAsia="MS Mincho"/>
          <w:sz w:val="20"/>
        </w:rPr>
        <w:t>a</w:t>
      </w:r>
      <w:r w:rsidRPr="00232D83">
        <w:rPr>
          <w:rFonts w:eastAsia="MS Mincho"/>
          <w:spacing w:val="1"/>
          <w:sz w:val="20"/>
        </w:rPr>
        <w:t>d</w:t>
      </w:r>
      <w:r w:rsidRPr="00232D83">
        <w:rPr>
          <w:rFonts w:eastAsia="MS Mincho"/>
          <w:sz w:val="20"/>
        </w:rPr>
        <w:t>e</w:t>
      </w:r>
      <w:r w:rsidRPr="00232D83">
        <w:rPr>
          <w:rFonts w:eastAsia="MS Mincho"/>
          <w:spacing w:val="13"/>
          <w:sz w:val="20"/>
        </w:rPr>
        <w:t xml:space="preserve"> </w:t>
      </w:r>
      <w:r w:rsidRPr="00232D83">
        <w:rPr>
          <w:rFonts w:eastAsia="MS Mincho"/>
          <w:sz w:val="20"/>
        </w:rPr>
        <w:t>to</w:t>
      </w:r>
      <w:r w:rsidRPr="00232D83">
        <w:rPr>
          <w:rFonts w:eastAsia="MS Mincho"/>
          <w:spacing w:val="4"/>
          <w:sz w:val="20"/>
        </w:rPr>
        <w:t xml:space="preserve"> </w:t>
      </w:r>
      <w:r w:rsidRPr="00232D83">
        <w:rPr>
          <w:rFonts w:eastAsia="MS Mincho"/>
          <w:sz w:val="20"/>
        </w:rPr>
        <w:t>t</w:t>
      </w:r>
      <w:r w:rsidRPr="00232D83">
        <w:rPr>
          <w:rFonts w:eastAsia="MS Mincho"/>
          <w:spacing w:val="-1"/>
          <w:sz w:val="20"/>
        </w:rPr>
        <w:t>h</w:t>
      </w:r>
      <w:r w:rsidRPr="00232D83">
        <w:rPr>
          <w:rFonts w:eastAsia="MS Mincho"/>
          <w:sz w:val="20"/>
        </w:rPr>
        <w:t>e</w:t>
      </w:r>
      <w:r w:rsidRPr="00232D83">
        <w:rPr>
          <w:rFonts w:eastAsia="MS Mincho"/>
          <w:spacing w:val="10"/>
          <w:sz w:val="20"/>
        </w:rPr>
        <w:t xml:space="preserve"> </w:t>
      </w:r>
      <w:r w:rsidRPr="00232D83">
        <w:rPr>
          <w:rFonts w:eastAsia="MS Mincho"/>
          <w:sz w:val="20"/>
          <w:szCs w:val="20"/>
        </w:rPr>
        <w:t>A</w:t>
      </w:r>
      <w:r w:rsidRPr="00232D83">
        <w:rPr>
          <w:rFonts w:eastAsia="MS Mincho"/>
          <w:spacing w:val="-1"/>
          <w:sz w:val="20"/>
          <w:szCs w:val="20"/>
        </w:rPr>
        <w:t>n</w:t>
      </w:r>
      <w:r w:rsidRPr="00232D83">
        <w:rPr>
          <w:rFonts w:eastAsia="MS Mincho"/>
          <w:sz w:val="20"/>
          <w:szCs w:val="20"/>
        </w:rPr>
        <w:t>c</w:t>
      </w:r>
      <w:r w:rsidRPr="00232D83">
        <w:rPr>
          <w:rFonts w:eastAsia="MS Mincho"/>
          <w:spacing w:val="-1"/>
          <w:sz w:val="20"/>
          <w:szCs w:val="20"/>
        </w:rPr>
        <w:t>h</w:t>
      </w:r>
      <w:r w:rsidRPr="00232D83">
        <w:rPr>
          <w:rFonts w:eastAsia="MS Mincho"/>
          <w:spacing w:val="1"/>
          <w:sz w:val="20"/>
          <w:szCs w:val="20"/>
        </w:rPr>
        <w:t>o</w:t>
      </w:r>
      <w:r w:rsidRPr="00232D83">
        <w:rPr>
          <w:rFonts w:eastAsia="MS Mincho"/>
          <w:sz w:val="20"/>
          <w:szCs w:val="20"/>
        </w:rPr>
        <w:t>r</w:t>
      </w:r>
      <w:r w:rsidRPr="00232D83">
        <w:rPr>
          <w:rFonts w:eastAsia="MS Mincho"/>
          <w:spacing w:val="20"/>
          <w:sz w:val="20"/>
          <w:szCs w:val="20"/>
        </w:rPr>
        <w:t xml:space="preserve"> </w:t>
      </w:r>
      <w:r w:rsidRPr="00232D83">
        <w:rPr>
          <w:rFonts w:eastAsia="MS Mincho"/>
          <w:spacing w:val="1"/>
          <w:sz w:val="20"/>
          <w:szCs w:val="20"/>
        </w:rPr>
        <w:t>In</w:t>
      </w:r>
      <w:r w:rsidRPr="00232D83">
        <w:rPr>
          <w:rFonts w:eastAsia="MS Mincho"/>
          <w:spacing w:val="-1"/>
          <w:sz w:val="20"/>
          <w:szCs w:val="20"/>
        </w:rPr>
        <w:t>v</w:t>
      </w:r>
      <w:r w:rsidRPr="00232D83">
        <w:rPr>
          <w:rFonts w:eastAsia="MS Mincho"/>
          <w:sz w:val="20"/>
          <w:szCs w:val="20"/>
        </w:rPr>
        <w:t>esto</w:t>
      </w:r>
      <w:r w:rsidRPr="00232D83">
        <w:rPr>
          <w:rFonts w:eastAsia="MS Mincho"/>
          <w:spacing w:val="1"/>
          <w:sz w:val="20"/>
          <w:szCs w:val="20"/>
        </w:rPr>
        <w:t>r</w:t>
      </w:r>
      <w:r w:rsidRPr="00232D83">
        <w:rPr>
          <w:rFonts w:eastAsia="MS Mincho"/>
          <w:spacing w:val="4"/>
          <w:sz w:val="20"/>
          <w:szCs w:val="20"/>
        </w:rPr>
        <w:t>s</w:t>
      </w:r>
      <w:r w:rsidRPr="00232D83">
        <w:rPr>
          <w:rFonts w:eastAsia="MS Mincho"/>
          <w:spacing w:val="4"/>
          <w:sz w:val="20"/>
        </w:rPr>
        <w:t xml:space="preserve"> </w:t>
      </w:r>
      <w:r w:rsidRPr="00232D83">
        <w:rPr>
          <w:rFonts w:eastAsia="MS Mincho"/>
          <w:sz w:val="20"/>
        </w:rPr>
        <w:t>t</w:t>
      </w:r>
      <w:r w:rsidRPr="00232D83">
        <w:rPr>
          <w:rFonts w:eastAsia="MS Mincho"/>
          <w:spacing w:val="-1"/>
          <w:sz w:val="20"/>
        </w:rPr>
        <w:t>h</w:t>
      </w:r>
      <w:r w:rsidRPr="00232D83">
        <w:rPr>
          <w:rFonts w:eastAsia="MS Mincho"/>
          <w:spacing w:val="1"/>
          <w:sz w:val="20"/>
        </w:rPr>
        <w:t>rou</w:t>
      </w:r>
      <w:r w:rsidRPr="00232D83">
        <w:rPr>
          <w:rFonts w:eastAsia="MS Mincho"/>
          <w:spacing w:val="-1"/>
          <w:sz w:val="20"/>
        </w:rPr>
        <w:t>g</w:t>
      </w:r>
      <w:r w:rsidRPr="00232D83">
        <w:rPr>
          <w:rFonts w:eastAsia="MS Mincho"/>
          <w:sz w:val="20"/>
        </w:rPr>
        <w:t xml:space="preserve">h </w:t>
      </w:r>
      <w:r w:rsidRPr="00232D83">
        <w:rPr>
          <w:rFonts w:eastAsia="MS Mincho"/>
          <w:spacing w:val="2"/>
          <w:sz w:val="20"/>
        </w:rPr>
        <w:t>t</w:t>
      </w:r>
      <w:r w:rsidRPr="00232D83">
        <w:rPr>
          <w:rFonts w:eastAsia="MS Mincho"/>
          <w:spacing w:val="-1"/>
          <w:sz w:val="20"/>
        </w:rPr>
        <w:t>h</w:t>
      </w:r>
      <w:r w:rsidRPr="00232D83">
        <w:rPr>
          <w:rFonts w:eastAsia="MS Mincho"/>
          <w:spacing w:val="2"/>
          <w:sz w:val="20"/>
        </w:rPr>
        <w:t>i</w:t>
      </w:r>
      <w:r w:rsidRPr="00232D83">
        <w:rPr>
          <w:rFonts w:eastAsia="MS Mincho"/>
          <w:sz w:val="20"/>
        </w:rPr>
        <w:t>s</w:t>
      </w:r>
      <w:r w:rsidRPr="00232D83">
        <w:rPr>
          <w:rFonts w:eastAsia="MS Mincho"/>
          <w:spacing w:val="10"/>
          <w:sz w:val="20"/>
        </w:rPr>
        <w:t xml:space="preserve"> </w:t>
      </w:r>
      <w:r w:rsidRPr="00232D83">
        <w:rPr>
          <w:rFonts w:eastAsia="MS Mincho"/>
          <w:spacing w:val="-4"/>
          <w:sz w:val="20"/>
        </w:rPr>
        <w:t>m</w:t>
      </w:r>
      <w:r w:rsidRPr="00232D83">
        <w:rPr>
          <w:rFonts w:eastAsia="MS Mincho"/>
          <w:sz w:val="20"/>
        </w:rPr>
        <w:t>e</w:t>
      </w:r>
      <w:r w:rsidRPr="00232D83">
        <w:rPr>
          <w:rFonts w:eastAsia="MS Mincho"/>
          <w:spacing w:val="2"/>
          <w:sz w:val="20"/>
        </w:rPr>
        <w:t>t</w:t>
      </w:r>
      <w:r w:rsidRPr="00232D83">
        <w:rPr>
          <w:rFonts w:eastAsia="MS Mincho"/>
          <w:spacing w:val="-1"/>
          <w:sz w:val="20"/>
        </w:rPr>
        <w:t>h</w:t>
      </w:r>
      <w:r w:rsidRPr="00232D83">
        <w:rPr>
          <w:rFonts w:eastAsia="MS Mincho"/>
          <w:spacing w:val="1"/>
          <w:sz w:val="20"/>
        </w:rPr>
        <w:t>od</w:t>
      </w:r>
      <w:r w:rsidRPr="00232D83">
        <w:rPr>
          <w:rFonts w:eastAsia="MS Mincho"/>
          <w:sz w:val="20"/>
        </w:rPr>
        <w:t>.</w:t>
      </w:r>
      <w:r w:rsidRPr="00232D83">
        <w:rPr>
          <w:rFonts w:eastAsia="MS Mincho"/>
          <w:spacing w:val="21"/>
          <w:sz w:val="20"/>
        </w:rPr>
        <w:t xml:space="preserve"> </w:t>
      </w:r>
      <w:r w:rsidRPr="00232D83">
        <w:rPr>
          <w:rFonts w:eastAsia="MS Mincho"/>
          <w:spacing w:val="1"/>
          <w:sz w:val="20"/>
        </w:rPr>
        <w:t>I</w:t>
      </w:r>
      <w:r w:rsidRPr="00232D83">
        <w:rPr>
          <w:rFonts w:eastAsia="MS Mincho"/>
          <w:sz w:val="20"/>
        </w:rPr>
        <w:t>n</w:t>
      </w:r>
      <w:r w:rsidRPr="00232D83">
        <w:rPr>
          <w:rFonts w:eastAsia="MS Mincho"/>
          <w:spacing w:val="2"/>
          <w:sz w:val="20"/>
        </w:rPr>
        <w:t xml:space="preserve"> </w:t>
      </w:r>
      <w:r w:rsidRPr="00232D83">
        <w:rPr>
          <w:rFonts w:eastAsia="MS Mincho"/>
          <w:sz w:val="20"/>
        </w:rPr>
        <w:t>t</w:t>
      </w:r>
      <w:r w:rsidRPr="00232D83">
        <w:rPr>
          <w:rFonts w:eastAsia="MS Mincho"/>
          <w:spacing w:val="-1"/>
          <w:sz w:val="20"/>
        </w:rPr>
        <w:t>h</w:t>
      </w:r>
      <w:r w:rsidRPr="00232D83">
        <w:rPr>
          <w:rFonts w:eastAsia="MS Mincho"/>
          <w:sz w:val="20"/>
        </w:rPr>
        <w:t>e</w:t>
      </w:r>
      <w:r w:rsidRPr="00232D83">
        <w:rPr>
          <w:rFonts w:eastAsia="MS Mincho"/>
          <w:spacing w:val="6"/>
          <w:sz w:val="20"/>
        </w:rPr>
        <w:t xml:space="preserve"> </w:t>
      </w:r>
      <w:r w:rsidRPr="00232D83">
        <w:rPr>
          <w:rFonts w:eastAsia="MS Mincho"/>
          <w:spacing w:val="2"/>
          <w:w w:val="104"/>
          <w:sz w:val="20"/>
        </w:rPr>
        <w:t>e</w:t>
      </w:r>
      <w:r w:rsidRPr="00232D83">
        <w:rPr>
          <w:rFonts w:eastAsia="MS Mincho"/>
          <w:spacing w:val="1"/>
          <w:w w:val="104"/>
          <w:sz w:val="20"/>
        </w:rPr>
        <w:t>v</w:t>
      </w:r>
      <w:r w:rsidRPr="00232D83">
        <w:rPr>
          <w:rFonts w:eastAsia="MS Mincho"/>
          <w:w w:val="104"/>
          <w:sz w:val="20"/>
        </w:rPr>
        <w:t>e</w:t>
      </w:r>
      <w:r w:rsidRPr="00232D83">
        <w:rPr>
          <w:rFonts w:eastAsia="MS Mincho"/>
          <w:spacing w:val="-1"/>
          <w:w w:val="104"/>
          <w:sz w:val="20"/>
        </w:rPr>
        <w:t>n</w:t>
      </w:r>
      <w:r w:rsidRPr="00232D83">
        <w:rPr>
          <w:rFonts w:eastAsia="MS Mincho"/>
          <w:w w:val="104"/>
          <w:sz w:val="20"/>
        </w:rPr>
        <w:t xml:space="preserve">t </w:t>
      </w:r>
      <w:r w:rsidRPr="00232D83">
        <w:rPr>
          <w:rFonts w:eastAsia="MS Mincho"/>
          <w:sz w:val="20"/>
        </w:rPr>
        <w:t>N</w:t>
      </w:r>
      <w:r w:rsidRPr="00232D83">
        <w:rPr>
          <w:rFonts w:eastAsia="MS Mincho"/>
          <w:spacing w:val="1"/>
          <w:sz w:val="20"/>
        </w:rPr>
        <w:t>E</w:t>
      </w:r>
      <w:r w:rsidRPr="00232D83">
        <w:rPr>
          <w:rFonts w:eastAsia="MS Mincho"/>
          <w:sz w:val="20"/>
        </w:rPr>
        <w:t>FT</w:t>
      </w:r>
      <w:r w:rsidRPr="00232D83">
        <w:rPr>
          <w:rFonts w:eastAsia="MS Mincho"/>
          <w:spacing w:val="34"/>
          <w:sz w:val="20"/>
        </w:rPr>
        <w:t xml:space="preserve"> </w:t>
      </w:r>
      <w:r w:rsidRPr="00232D83">
        <w:rPr>
          <w:rFonts w:eastAsia="MS Mincho"/>
          <w:sz w:val="20"/>
        </w:rPr>
        <w:t>is</w:t>
      </w:r>
      <w:r w:rsidRPr="00232D83">
        <w:rPr>
          <w:rFonts w:eastAsia="MS Mincho"/>
          <w:spacing w:val="18"/>
          <w:sz w:val="20"/>
        </w:rPr>
        <w:t xml:space="preserve"> </w:t>
      </w:r>
      <w:r w:rsidRPr="00232D83">
        <w:rPr>
          <w:rFonts w:eastAsia="MS Mincho"/>
          <w:spacing w:val="-1"/>
          <w:sz w:val="20"/>
        </w:rPr>
        <w:t>n</w:t>
      </w:r>
      <w:r w:rsidRPr="00232D83">
        <w:rPr>
          <w:rFonts w:eastAsia="MS Mincho"/>
          <w:spacing w:val="1"/>
          <w:sz w:val="20"/>
        </w:rPr>
        <w:t>o</w:t>
      </w:r>
      <w:r w:rsidRPr="00232D83">
        <w:rPr>
          <w:rFonts w:eastAsia="MS Mincho"/>
          <w:sz w:val="20"/>
        </w:rPr>
        <w:t>t</w:t>
      </w:r>
      <w:r w:rsidRPr="00232D83">
        <w:rPr>
          <w:rFonts w:eastAsia="MS Mincho"/>
          <w:spacing w:val="22"/>
          <w:sz w:val="20"/>
        </w:rPr>
        <w:t xml:space="preserve"> </w:t>
      </w:r>
      <w:r w:rsidRPr="00232D83">
        <w:rPr>
          <w:rFonts w:eastAsia="MS Mincho"/>
          <w:spacing w:val="1"/>
          <w:sz w:val="20"/>
        </w:rPr>
        <w:t>op</w:t>
      </w:r>
      <w:r w:rsidRPr="00232D83">
        <w:rPr>
          <w:rFonts w:eastAsia="MS Mincho"/>
          <w:sz w:val="20"/>
        </w:rPr>
        <w:t>e</w:t>
      </w:r>
      <w:r w:rsidRPr="00232D83">
        <w:rPr>
          <w:rFonts w:eastAsia="MS Mincho"/>
          <w:spacing w:val="1"/>
          <w:sz w:val="20"/>
        </w:rPr>
        <w:t>r</w:t>
      </w:r>
      <w:r w:rsidRPr="00232D83">
        <w:rPr>
          <w:rFonts w:eastAsia="MS Mincho"/>
          <w:sz w:val="20"/>
        </w:rPr>
        <w:t>ati</w:t>
      </w:r>
      <w:r w:rsidRPr="00232D83">
        <w:rPr>
          <w:rFonts w:eastAsia="MS Mincho"/>
          <w:spacing w:val="1"/>
          <w:sz w:val="20"/>
        </w:rPr>
        <w:t>o</w:t>
      </w:r>
      <w:r w:rsidRPr="00232D83">
        <w:rPr>
          <w:rFonts w:eastAsia="MS Mincho"/>
          <w:spacing w:val="-1"/>
          <w:sz w:val="20"/>
        </w:rPr>
        <w:t>n</w:t>
      </w:r>
      <w:r w:rsidRPr="00232D83">
        <w:rPr>
          <w:rFonts w:eastAsia="MS Mincho"/>
          <w:sz w:val="20"/>
        </w:rPr>
        <w:t>al</w:t>
      </w:r>
      <w:r w:rsidRPr="00232D83">
        <w:rPr>
          <w:rFonts w:eastAsia="MS Mincho"/>
          <w:spacing w:val="2"/>
          <w:sz w:val="20"/>
        </w:rPr>
        <w:t>l</w:t>
      </w:r>
      <w:r w:rsidRPr="00232D83">
        <w:rPr>
          <w:rFonts w:eastAsia="MS Mincho"/>
          <w:sz w:val="20"/>
        </w:rPr>
        <w:t xml:space="preserve">y </w:t>
      </w:r>
      <w:r w:rsidRPr="00232D83">
        <w:rPr>
          <w:rFonts w:eastAsia="MS Mincho"/>
          <w:spacing w:val="5"/>
          <w:sz w:val="20"/>
        </w:rPr>
        <w:t>feasible</w:t>
      </w:r>
      <w:r w:rsidRPr="00232D83">
        <w:rPr>
          <w:rFonts w:eastAsia="MS Mincho"/>
          <w:sz w:val="20"/>
        </w:rPr>
        <w:t>,</w:t>
      </w:r>
      <w:r w:rsidRPr="00232D83">
        <w:rPr>
          <w:rFonts w:eastAsia="MS Mincho"/>
          <w:spacing w:val="38"/>
          <w:sz w:val="20"/>
        </w:rPr>
        <w:t xml:space="preserve"> </w:t>
      </w:r>
      <w:r w:rsidRPr="00232D83">
        <w:rPr>
          <w:rFonts w:eastAsia="MS Mincho"/>
          <w:sz w:val="20"/>
        </w:rPr>
        <w:t>t</w:t>
      </w:r>
      <w:r w:rsidRPr="00232D83">
        <w:rPr>
          <w:rFonts w:eastAsia="MS Mincho"/>
          <w:spacing w:val="-1"/>
          <w:sz w:val="20"/>
        </w:rPr>
        <w:t>h</w:t>
      </w:r>
      <w:r w:rsidRPr="00232D83">
        <w:rPr>
          <w:rFonts w:eastAsia="MS Mincho"/>
          <w:sz w:val="20"/>
        </w:rPr>
        <w:t>e</w:t>
      </w:r>
      <w:r w:rsidRPr="00232D83">
        <w:rPr>
          <w:rFonts w:eastAsia="MS Mincho"/>
          <w:spacing w:val="23"/>
          <w:sz w:val="20"/>
        </w:rPr>
        <w:t xml:space="preserve"> </w:t>
      </w:r>
      <w:r w:rsidRPr="00232D83">
        <w:rPr>
          <w:rFonts w:eastAsia="MS Mincho"/>
          <w:spacing w:val="1"/>
          <w:sz w:val="20"/>
        </w:rPr>
        <w:t>p</w:t>
      </w:r>
      <w:r w:rsidRPr="00232D83">
        <w:rPr>
          <w:rFonts w:eastAsia="MS Mincho"/>
          <w:spacing w:val="2"/>
          <w:sz w:val="20"/>
        </w:rPr>
        <w:t>a</w:t>
      </w:r>
      <w:r w:rsidRPr="00232D83">
        <w:rPr>
          <w:rFonts w:eastAsia="MS Mincho"/>
          <w:spacing w:val="-1"/>
          <w:sz w:val="20"/>
        </w:rPr>
        <w:t>ym</w:t>
      </w:r>
      <w:r w:rsidRPr="00232D83">
        <w:rPr>
          <w:rFonts w:eastAsia="MS Mincho"/>
          <w:spacing w:val="2"/>
          <w:sz w:val="20"/>
        </w:rPr>
        <w:t>e</w:t>
      </w:r>
      <w:r w:rsidRPr="00232D83">
        <w:rPr>
          <w:rFonts w:eastAsia="MS Mincho"/>
          <w:spacing w:val="-1"/>
          <w:sz w:val="20"/>
        </w:rPr>
        <w:t>n</w:t>
      </w:r>
      <w:r w:rsidRPr="00232D83">
        <w:rPr>
          <w:rFonts w:eastAsia="MS Mincho"/>
          <w:sz w:val="20"/>
        </w:rPr>
        <w:t>t</w:t>
      </w:r>
      <w:r w:rsidRPr="00232D83">
        <w:rPr>
          <w:rFonts w:eastAsia="MS Mincho"/>
          <w:spacing w:val="38"/>
          <w:sz w:val="20"/>
        </w:rPr>
        <w:t xml:space="preserve"> </w:t>
      </w:r>
      <w:r w:rsidRPr="00232D83">
        <w:rPr>
          <w:rFonts w:eastAsia="MS Mincho"/>
          <w:spacing w:val="3"/>
          <w:sz w:val="20"/>
        </w:rPr>
        <w:t>o</w:t>
      </w:r>
      <w:r w:rsidRPr="00232D83">
        <w:rPr>
          <w:rFonts w:eastAsia="MS Mincho"/>
          <w:sz w:val="20"/>
        </w:rPr>
        <w:t>f</w:t>
      </w:r>
      <w:r w:rsidRPr="00232D83">
        <w:rPr>
          <w:rFonts w:eastAsia="MS Mincho"/>
          <w:spacing w:val="18"/>
          <w:sz w:val="20"/>
        </w:rPr>
        <w:t xml:space="preserve"> </w:t>
      </w:r>
      <w:r w:rsidRPr="00232D83">
        <w:rPr>
          <w:rFonts w:eastAsia="MS Mincho"/>
          <w:spacing w:val="1"/>
          <w:sz w:val="20"/>
        </w:rPr>
        <w:t>r</w:t>
      </w:r>
      <w:r w:rsidRPr="00232D83">
        <w:rPr>
          <w:rFonts w:eastAsia="MS Mincho"/>
          <w:sz w:val="20"/>
        </w:rPr>
        <w:t>e</w:t>
      </w:r>
      <w:r w:rsidRPr="00232D83">
        <w:rPr>
          <w:rFonts w:eastAsia="MS Mincho"/>
          <w:spacing w:val="1"/>
          <w:sz w:val="20"/>
        </w:rPr>
        <w:t>fu</w:t>
      </w:r>
      <w:r w:rsidRPr="00232D83">
        <w:rPr>
          <w:rFonts w:eastAsia="MS Mincho"/>
          <w:spacing w:val="-1"/>
          <w:sz w:val="20"/>
        </w:rPr>
        <w:t>n</w:t>
      </w:r>
      <w:r w:rsidRPr="00232D83">
        <w:rPr>
          <w:rFonts w:eastAsia="MS Mincho"/>
          <w:spacing w:val="1"/>
          <w:sz w:val="20"/>
        </w:rPr>
        <w:t>d</w:t>
      </w:r>
      <w:r w:rsidRPr="00232D83">
        <w:rPr>
          <w:rFonts w:eastAsia="MS Mincho"/>
          <w:sz w:val="20"/>
        </w:rPr>
        <w:t>s</w:t>
      </w:r>
      <w:r w:rsidRPr="00232D83">
        <w:rPr>
          <w:rFonts w:eastAsia="MS Mincho"/>
          <w:spacing w:val="44"/>
          <w:sz w:val="20"/>
        </w:rPr>
        <w:t xml:space="preserve"> </w:t>
      </w:r>
      <w:r w:rsidRPr="00232D83">
        <w:rPr>
          <w:rFonts w:eastAsia="MS Mincho"/>
          <w:spacing w:val="-1"/>
          <w:sz w:val="20"/>
        </w:rPr>
        <w:t>m</w:t>
      </w:r>
      <w:r w:rsidRPr="00232D83">
        <w:rPr>
          <w:rFonts w:eastAsia="MS Mincho"/>
          <w:spacing w:val="2"/>
          <w:sz w:val="20"/>
        </w:rPr>
        <w:t>a</w:t>
      </w:r>
      <w:r w:rsidRPr="00232D83">
        <w:rPr>
          <w:rFonts w:eastAsia="MS Mincho"/>
          <w:sz w:val="20"/>
        </w:rPr>
        <w:t>y</w:t>
      </w:r>
      <w:r w:rsidRPr="00232D83">
        <w:rPr>
          <w:rFonts w:eastAsia="MS Mincho"/>
          <w:spacing w:val="25"/>
          <w:sz w:val="20"/>
        </w:rPr>
        <w:t xml:space="preserve"> </w:t>
      </w:r>
      <w:r w:rsidRPr="00232D83">
        <w:rPr>
          <w:rFonts w:eastAsia="MS Mincho"/>
          <w:spacing w:val="1"/>
          <w:sz w:val="20"/>
        </w:rPr>
        <w:t>b</w:t>
      </w:r>
      <w:r w:rsidRPr="00232D83">
        <w:rPr>
          <w:rFonts w:eastAsia="MS Mincho"/>
          <w:sz w:val="20"/>
        </w:rPr>
        <w:t>e</w:t>
      </w:r>
      <w:r w:rsidRPr="00232D83">
        <w:rPr>
          <w:rFonts w:eastAsia="MS Mincho"/>
          <w:spacing w:val="23"/>
          <w:sz w:val="20"/>
        </w:rPr>
        <w:t xml:space="preserve"> </w:t>
      </w:r>
      <w:r w:rsidRPr="00232D83">
        <w:rPr>
          <w:rFonts w:eastAsia="MS Mincho"/>
          <w:spacing w:val="-4"/>
          <w:sz w:val="20"/>
        </w:rPr>
        <w:t>m</w:t>
      </w:r>
      <w:r w:rsidRPr="00232D83">
        <w:rPr>
          <w:rFonts w:eastAsia="MS Mincho"/>
          <w:sz w:val="20"/>
        </w:rPr>
        <w:t>a</w:t>
      </w:r>
      <w:r w:rsidRPr="00232D83">
        <w:rPr>
          <w:rFonts w:eastAsia="MS Mincho"/>
          <w:spacing w:val="1"/>
          <w:sz w:val="20"/>
        </w:rPr>
        <w:t>d</w:t>
      </w:r>
      <w:r w:rsidRPr="00232D83">
        <w:rPr>
          <w:rFonts w:eastAsia="MS Mincho"/>
          <w:sz w:val="20"/>
        </w:rPr>
        <w:t>e</w:t>
      </w:r>
      <w:r w:rsidRPr="00232D83">
        <w:rPr>
          <w:rFonts w:eastAsia="MS Mincho"/>
          <w:spacing w:val="30"/>
          <w:sz w:val="20"/>
        </w:rPr>
        <w:t xml:space="preserve"> </w:t>
      </w:r>
      <w:r w:rsidRPr="00232D83">
        <w:rPr>
          <w:rFonts w:eastAsia="MS Mincho"/>
          <w:spacing w:val="2"/>
          <w:sz w:val="20"/>
        </w:rPr>
        <w:t>t</w:t>
      </w:r>
      <w:r w:rsidRPr="00232D83">
        <w:rPr>
          <w:rFonts w:eastAsia="MS Mincho"/>
          <w:spacing w:val="-1"/>
          <w:sz w:val="20"/>
        </w:rPr>
        <w:t>h</w:t>
      </w:r>
      <w:r w:rsidRPr="00232D83">
        <w:rPr>
          <w:rFonts w:eastAsia="MS Mincho"/>
          <w:spacing w:val="1"/>
          <w:sz w:val="20"/>
        </w:rPr>
        <w:t>ro</w:t>
      </w:r>
      <w:r w:rsidRPr="00232D83">
        <w:rPr>
          <w:rFonts w:eastAsia="MS Mincho"/>
          <w:spacing w:val="-1"/>
          <w:sz w:val="20"/>
        </w:rPr>
        <w:t>u</w:t>
      </w:r>
      <w:r w:rsidRPr="00232D83">
        <w:rPr>
          <w:rFonts w:eastAsia="MS Mincho"/>
          <w:spacing w:val="1"/>
          <w:sz w:val="20"/>
        </w:rPr>
        <w:t>g</w:t>
      </w:r>
      <w:r w:rsidRPr="00232D83">
        <w:rPr>
          <w:rFonts w:eastAsia="MS Mincho"/>
          <w:sz w:val="20"/>
        </w:rPr>
        <w:t>h</w:t>
      </w:r>
      <w:r w:rsidRPr="00232D83">
        <w:rPr>
          <w:rFonts w:eastAsia="MS Mincho"/>
          <w:spacing w:val="34"/>
          <w:sz w:val="20"/>
        </w:rPr>
        <w:t xml:space="preserve"> </w:t>
      </w:r>
      <w:r w:rsidRPr="00232D83">
        <w:rPr>
          <w:rFonts w:eastAsia="MS Mincho"/>
          <w:spacing w:val="2"/>
          <w:sz w:val="20"/>
        </w:rPr>
        <w:t>a</w:t>
      </w:r>
      <w:r w:rsidRPr="00232D83">
        <w:rPr>
          <w:rFonts w:eastAsia="MS Mincho"/>
          <w:spacing w:val="1"/>
          <w:sz w:val="20"/>
        </w:rPr>
        <w:t>n</w:t>
      </w:r>
      <w:r w:rsidRPr="00232D83">
        <w:rPr>
          <w:rFonts w:eastAsia="MS Mincho"/>
          <w:sz w:val="20"/>
        </w:rPr>
        <w:t>y</w:t>
      </w:r>
      <w:r w:rsidRPr="00232D83">
        <w:rPr>
          <w:rFonts w:eastAsia="MS Mincho"/>
          <w:spacing w:val="20"/>
          <w:sz w:val="20"/>
        </w:rPr>
        <w:t xml:space="preserve"> </w:t>
      </w:r>
      <w:r w:rsidRPr="00232D83">
        <w:rPr>
          <w:rFonts w:eastAsia="MS Mincho"/>
          <w:spacing w:val="3"/>
          <w:sz w:val="20"/>
        </w:rPr>
        <w:t>o</w:t>
      </w:r>
      <w:r w:rsidRPr="00232D83">
        <w:rPr>
          <w:rFonts w:eastAsia="MS Mincho"/>
          <w:spacing w:val="1"/>
          <w:sz w:val="20"/>
        </w:rPr>
        <w:t>n</w:t>
      </w:r>
      <w:r w:rsidRPr="00232D83">
        <w:rPr>
          <w:rFonts w:eastAsia="MS Mincho"/>
          <w:sz w:val="20"/>
        </w:rPr>
        <w:t>e</w:t>
      </w:r>
      <w:r w:rsidRPr="00232D83">
        <w:rPr>
          <w:rFonts w:eastAsia="MS Mincho"/>
          <w:spacing w:val="24"/>
          <w:sz w:val="20"/>
        </w:rPr>
        <w:t xml:space="preserve"> </w:t>
      </w:r>
      <w:r w:rsidRPr="00232D83">
        <w:rPr>
          <w:rFonts w:eastAsia="MS Mincho"/>
          <w:spacing w:val="1"/>
          <w:w w:val="104"/>
          <w:sz w:val="20"/>
        </w:rPr>
        <w:t>o</w:t>
      </w:r>
      <w:r w:rsidRPr="00232D83">
        <w:rPr>
          <w:rFonts w:eastAsia="MS Mincho"/>
          <w:w w:val="104"/>
          <w:sz w:val="20"/>
        </w:rPr>
        <w:t xml:space="preserve">f </w:t>
      </w:r>
      <w:r w:rsidRPr="00232D83">
        <w:rPr>
          <w:rFonts w:eastAsia="MS Mincho"/>
          <w:sz w:val="20"/>
        </w:rPr>
        <w:t>t</w:t>
      </w:r>
      <w:r w:rsidRPr="00232D83">
        <w:rPr>
          <w:rFonts w:eastAsia="MS Mincho"/>
          <w:spacing w:val="-1"/>
          <w:sz w:val="20"/>
        </w:rPr>
        <w:t>h</w:t>
      </w:r>
      <w:r w:rsidRPr="00232D83">
        <w:rPr>
          <w:rFonts w:eastAsia="MS Mincho"/>
          <w:sz w:val="20"/>
        </w:rPr>
        <w:t>e</w:t>
      </w:r>
      <w:r w:rsidRPr="00232D83">
        <w:rPr>
          <w:rFonts w:eastAsia="MS Mincho"/>
          <w:spacing w:val="12"/>
          <w:sz w:val="20"/>
        </w:rPr>
        <w:t xml:space="preserve"> </w:t>
      </w:r>
      <w:r w:rsidRPr="00232D83">
        <w:rPr>
          <w:rFonts w:eastAsia="MS Mincho"/>
          <w:spacing w:val="1"/>
          <w:sz w:val="20"/>
        </w:rPr>
        <w:t>o</w:t>
      </w:r>
      <w:r w:rsidRPr="00232D83">
        <w:rPr>
          <w:rFonts w:eastAsia="MS Mincho"/>
          <w:sz w:val="20"/>
        </w:rPr>
        <w:t>t</w:t>
      </w:r>
      <w:r w:rsidRPr="00232D83">
        <w:rPr>
          <w:rFonts w:eastAsia="MS Mincho"/>
          <w:spacing w:val="-1"/>
          <w:sz w:val="20"/>
        </w:rPr>
        <w:t>h</w:t>
      </w:r>
      <w:r w:rsidRPr="00232D83">
        <w:rPr>
          <w:rFonts w:eastAsia="MS Mincho"/>
          <w:sz w:val="20"/>
        </w:rPr>
        <w:t>er</w:t>
      </w:r>
      <w:r w:rsidRPr="00232D83">
        <w:rPr>
          <w:rFonts w:eastAsia="MS Mincho"/>
          <w:spacing w:val="20"/>
          <w:sz w:val="20"/>
        </w:rPr>
        <w:t xml:space="preserve"> </w:t>
      </w:r>
      <w:r w:rsidRPr="00232D83">
        <w:rPr>
          <w:rFonts w:eastAsia="MS Mincho"/>
          <w:spacing w:val="-4"/>
          <w:sz w:val="20"/>
        </w:rPr>
        <w:t>m</w:t>
      </w:r>
      <w:r w:rsidRPr="00232D83">
        <w:rPr>
          <w:rFonts w:eastAsia="MS Mincho"/>
          <w:spacing w:val="1"/>
          <w:sz w:val="20"/>
        </w:rPr>
        <w:t>od</w:t>
      </w:r>
      <w:r w:rsidRPr="00232D83">
        <w:rPr>
          <w:rFonts w:eastAsia="MS Mincho"/>
          <w:sz w:val="20"/>
        </w:rPr>
        <w:t>es</w:t>
      </w:r>
      <w:r w:rsidRPr="00232D83">
        <w:rPr>
          <w:rFonts w:eastAsia="MS Mincho"/>
          <w:spacing w:val="21"/>
          <w:sz w:val="20"/>
        </w:rPr>
        <w:t xml:space="preserve"> </w:t>
      </w:r>
      <w:r w:rsidRPr="00232D83">
        <w:rPr>
          <w:rFonts w:eastAsia="MS Mincho"/>
          <w:spacing w:val="3"/>
          <w:sz w:val="20"/>
        </w:rPr>
        <w:t>a</w:t>
      </w:r>
      <w:r w:rsidRPr="00232D83">
        <w:rPr>
          <w:rFonts w:eastAsia="MS Mincho"/>
          <w:sz w:val="20"/>
        </w:rPr>
        <w:t>s</w:t>
      </w:r>
      <w:r w:rsidRPr="00232D83">
        <w:rPr>
          <w:rFonts w:eastAsia="MS Mincho"/>
          <w:spacing w:val="8"/>
          <w:sz w:val="20"/>
        </w:rPr>
        <w:t xml:space="preserve"> </w:t>
      </w:r>
      <w:r w:rsidRPr="00232D83">
        <w:rPr>
          <w:rFonts w:eastAsia="MS Mincho"/>
          <w:spacing w:val="1"/>
          <w:sz w:val="20"/>
        </w:rPr>
        <w:t>d</w:t>
      </w:r>
      <w:r w:rsidRPr="00232D83">
        <w:rPr>
          <w:rFonts w:eastAsia="MS Mincho"/>
          <w:sz w:val="20"/>
        </w:rPr>
        <w:t>i</w:t>
      </w:r>
      <w:r w:rsidRPr="00232D83">
        <w:rPr>
          <w:rFonts w:eastAsia="MS Mincho"/>
          <w:spacing w:val="-1"/>
          <w:sz w:val="20"/>
        </w:rPr>
        <w:t>s</w:t>
      </w:r>
      <w:r w:rsidRPr="00232D83">
        <w:rPr>
          <w:rFonts w:eastAsia="MS Mincho"/>
          <w:sz w:val="20"/>
        </w:rPr>
        <w:t>c</w:t>
      </w:r>
      <w:r w:rsidRPr="00232D83">
        <w:rPr>
          <w:rFonts w:eastAsia="MS Mincho"/>
          <w:spacing w:val="1"/>
          <w:sz w:val="20"/>
        </w:rPr>
        <w:t>u</w:t>
      </w:r>
      <w:r w:rsidRPr="00232D83">
        <w:rPr>
          <w:rFonts w:eastAsia="MS Mincho"/>
          <w:spacing w:val="-1"/>
          <w:sz w:val="20"/>
        </w:rPr>
        <w:t>ss</w:t>
      </w:r>
      <w:r w:rsidRPr="00232D83">
        <w:rPr>
          <w:rFonts w:eastAsia="MS Mincho"/>
          <w:sz w:val="20"/>
        </w:rPr>
        <w:t>ed</w:t>
      </w:r>
      <w:r w:rsidRPr="00232D83">
        <w:rPr>
          <w:rFonts w:eastAsia="MS Mincho"/>
          <w:spacing w:val="32"/>
          <w:sz w:val="20"/>
        </w:rPr>
        <w:t xml:space="preserve"> </w:t>
      </w:r>
      <w:r w:rsidRPr="00232D83">
        <w:rPr>
          <w:rFonts w:eastAsia="MS Mincho"/>
          <w:spacing w:val="2"/>
          <w:sz w:val="20"/>
        </w:rPr>
        <w:t>i</w:t>
      </w:r>
      <w:r w:rsidRPr="00232D83">
        <w:rPr>
          <w:rFonts w:eastAsia="MS Mincho"/>
          <w:sz w:val="20"/>
        </w:rPr>
        <w:t>n</w:t>
      </w:r>
      <w:r w:rsidRPr="00232D83">
        <w:rPr>
          <w:rFonts w:eastAsia="MS Mincho"/>
          <w:spacing w:val="10"/>
          <w:sz w:val="20"/>
        </w:rPr>
        <w:t xml:space="preserve"> </w:t>
      </w:r>
      <w:r w:rsidRPr="00232D83">
        <w:rPr>
          <w:rFonts w:eastAsia="MS Mincho"/>
          <w:sz w:val="20"/>
        </w:rPr>
        <w:t>t</w:t>
      </w:r>
      <w:r w:rsidRPr="00232D83">
        <w:rPr>
          <w:rFonts w:eastAsia="MS Mincho"/>
          <w:spacing w:val="-1"/>
          <w:sz w:val="20"/>
        </w:rPr>
        <w:t>h</w:t>
      </w:r>
      <w:r w:rsidRPr="00232D83">
        <w:rPr>
          <w:rFonts w:eastAsia="MS Mincho"/>
          <w:spacing w:val="2"/>
          <w:sz w:val="20"/>
        </w:rPr>
        <w:t>i</w:t>
      </w:r>
      <w:r w:rsidRPr="00232D83">
        <w:rPr>
          <w:rFonts w:eastAsia="MS Mincho"/>
          <w:sz w:val="20"/>
        </w:rPr>
        <w:t>s</w:t>
      </w:r>
      <w:r w:rsidRPr="00232D83">
        <w:rPr>
          <w:rFonts w:eastAsia="MS Mincho"/>
          <w:spacing w:val="12"/>
          <w:sz w:val="20"/>
        </w:rPr>
        <w:t xml:space="preserve"> </w:t>
      </w:r>
      <w:r w:rsidRPr="00232D83">
        <w:rPr>
          <w:rFonts w:eastAsia="MS Mincho"/>
          <w:spacing w:val="-1"/>
          <w:w w:val="104"/>
          <w:sz w:val="20"/>
        </w:rPr>
        <w:t>s</w:t>
      </w:r>
      <w:r w:rsidRPr="00232D83">
        <w:rPr>
          <w:rFonts w:eastAsia="MS Mincho"/>
          <w:w w:val="104"/>
          <w:sz w:val="20"/>
        </w:rPr>
        <w:t>e</w:t>
      </w:r>
      <w:r w:rsidRPr="00232D83">
        <w:rPr>
          <w:rFonts w:eastAsia="MS Mincho"/>
          <w:spacing w:val="1"/>
          <w:w w:val="104"/>
          <w:sz w:val="20"/>
        </w:rPr>
        <w:t>c</w:t>
      </w:r>
      <w:r w:rsidRPr="00232D83">
        <w:rPr>
          <w:rFonts w:eastAsia="MS Mincho"/>
          <w:w w:val="104"/>
          <w:sz w:val="20"/>
        </w:rPr>
        <w:t>ti</w:t>
      </w:r>
      <w:r w:rsidRPr="00232D83">
        <w:rPr>
          <w:rFonts w:eastAsia="MS Mincho"/>
          <w:spacing w:val="3"/>
          <w:w w:val="104"/>
          <w:sz w:val="20"/>
        </w:rPr>
        <w:t>o</w:t>
      </w:r>
      <w:r w:rsidRPr="00232D83">
        <w:rPr>
          <w:rFonts w:eastAsia="MS Mincho"/>
          <w:spacing w:val="-1"/>
          <w:w w:val="104"/>
          <w:sz w:val="20"/>
        </w:rPr>
        <w:t>n</w:t>
      </w:r>
      <w:r w:rsidRPr="00232D83">
        <w:rPr>
          <w:rFonts w:eastAsia="MS Mincho"/>
          <w:w w:val="104"/>
          <w:sz w:val="20"/>
        </w:rPr>
        <w:t>;</w:t>
      </w:r>
    </w:p>
    <w:p w:rsidR="009D72D1" w:rsidRPr="00232D83" w:rsidRDefault="00E34099" w:rsidP="009D72D1">
      <w:pPr>
        <w:numPr>
          <w:ilvl w:val="2"/>
          <w:numId w:val="160"/>
        </w:numPr>
        <w:tabs>
          <w:tab w:val="clear" w:pos="2160"/>
        </w:tabs>
        <w:spacing w:after="200"/>
        <w:ind w:left="1440" w:hanging="720"/>
        <w:jc w:val="both"/>
        <w:rPr>
          <w:rFonts w:eastAsia="MS Mincho"/>
          <w:w w:val="104"/>
          <w:sz w:val="20"/>
          <w:szCs w:val="20"/>
        </w:rPr>
      </w:pPr>
      <w:r w:rsidRPr="00232D83">
        <w:rPr>
          <w:rFonts w:eastAsia="MS Mincho"/>
          <w:b/>
          <w:sz w:val="20"/>
        </w:rPr>
        <w:t>Dir</w:t>
      </w:r>
      <w:r w:rsidRPr="00232D83">
        <w:rPr>
          <w:rFonts w:eastAsia="MS Mincho"/>
          <w:b/>
          <w:spacing w:val="1"/>
          <w:sz w:val="20"/>
        </w:rPr>
        <w:t>e</w:t>
      </w:r>
      <w:r w:rsidRPr="00232D83">
        <w:rPr>
          <w:rFonts w:eastAsia="MS Mincho"/>
          <w:b/>
          <w:sz w:val="20"/>
        </w:rPr>
        <w:t>ct</w:t>
      </w:r>
      <w:r w:rsidRPr="00232D83">
        <w:rPr>
          <w:rFonts w:eastAsia="MS Mincho"/>
          <w:b/>
          <w:spacing w:val="18"/>
          <w:sz w:val="20"/>
        </w:rPr>
        <w:t xml:space="preserve"> </w:t>
      </w:r>
      <w:r w:rsidRPr="00232D83">
        <w:rPr>
          <w:rFonts w:eastAsia="MS Mincho"/>
          <w:b/>
          <w:sz w:val="20"/>
        </w:rPr>
        <w:t>Cr</w:t>
      </w:r>
      <w:r w:rsidRPr="00232D83">
        <w:rPr>
          <w:rFonts w:eastAsia="MS Mincho"/>
          <w:b/>
          <w:spacing w:val="1"/>
          <w:sz w:val="20"/>
        </w:rPr>
        <w:t>e</w:t>
      </w:r>
      <w:r w:rsidRPr="00232D83">
        <w:rPr>
          <w:rFonts w:eastAsia="MS Mincho"/>
          <w:b/>
          <w:sz w:val="20"/>
        </w:rPr>
        <w:t>di</w:t>
      </w:r>
      <w:r w:rsidRPr="00232D83">
        <w:rPr>
          <w:rFonts w:eastAsia="MS Mincho"/>
          <w:b/>
          <w:spacing w:val="2"/>
          <w:sz w:val="20"/>
        </w:rPr>
        <w:t>t</w:t>
      </w:r>
      <w:r w:rsidRPr="00232D83">
        <w:rPr>
          <w:rFonts w:eastAsia="MS Mincho"/>
          <w:spacing w:val="2"/>
          <w:sz w:val="20"/>
        </w:rPr>
        <w:t>—</w:t>
      </w:r>
      <w:r w:rsidRPr="00232D83">
        <w:rPr>
          <w:rFonts w:eastAsia="MS Mincho"/>
          <w:sz w:val="20"/>
          <w:szCs w:val="20"/>
        </w:rPr>
        <w:t>A</w:t>
      </w:r>
      <w:r w:rsidRPr="00232D83">
        <w:rPr>
          <w:rFonts w:eastAsia="MS Mincho"/>
          <w:spacing w:val="-1"/>
          <w:sz w:val="20"/>
          <w:szCs w:val="20"/>
        </w:rPr>
        <w:t>n</w:t>
      </w:r>
      <w:r w:rsidRPr="00232D83">
        <w:rPr>
          <w:rFonts w:eastAsia="MS Mincho"/>
          <w:sz w:val="20"/>
          <w:szCs w:val="20"/>
        </w:rPr>
        <w:t>c</w:t>
      </w:r>
      <w:r w:rsidRPr="00232D83">
        <w:rPr>
          <w:rFonts w:eastAsia="MS Mincho"/>
          <w:spacing w:val="-1"/>
          <w:sz w:val="20"/>
          <w:szCs w:val="20"/>
        </w:rPr>
        <w:t>h</w:t>
      </w:r>
      <w:r w:rsidRPr="00232D83">
        <w:rPr>
          <w:rFonts w:eastAsia="MS Mincho"/>
          <w:spacing w:val="1"/>
          <w:sz w:val="20"/>
          <w:szCs w:val="20"/>
        </w:rPr>
        <w:t>o</w:t>
      </w:r>
      <w:r w:rsidRPr="00232D83">
        <w:rPr>
          <w:rFonts w:eastAsia="MS Mincho"/>
          <w:sz w:val="20"/>
          <w:szCs w:val="20"/>
        </w:rPr>
        <w:t xml:space="preserve">r </w:t>
      </w:r>
      <w:r w:rsidRPr="00232D83">
        <w:rPr>
          <w:rFonts w:eastAsia="MS Mincho"/>
          <w:spacing w:val="1"/>
          <w:sz w:val="20"/>
          <w:szCs w:val="20"/>
        </w:rPr>
        <w:t>In</w:t>
      </w:r>
      <w:r w:rsidRPr="00232D83">
        <w:rPr>
          <w:rFonts w:eastAsia="MS Mincho"/>
          <w:spacing w:val="-1"/>
          <w:sz w:val="20"/>
          <w:szCs w:val="20"/>
        </w:rPr>
        <w:t>v</w:t>
      </w:r>
      <w:r w:rsidRPr="00232D83">
        <w:rPr>
          <w:rFonts w:eastAsia="MS Mincho"/>
          <w:sz w:val="20"/>
          <w:szCs w:val="20"/>
        </w:rPr>
        <w:t>e</w:t>
      </w:r>
      <w:r w:rsidRPr="00232D83">
        <w:rPr>
          <w:rFonts w:eastAsia="MS Mincho"/>
          <w:spacing w:val="2"/>
          <w:sz w:val="20"/>
          <w:szCs w:val="20"/>
        </w:rPr>
        <w:t>s</w:t>
      </w:r>
      <w:r w:rsidRPr="00232D83">
        <w:rPr>
          <w:rFonts w:eastAsia="MS Mincho"/>
          <w:sz w:val="20"/>
          <w:szCs w:val="20"/>
        </w:rPr>
        <w:t>t</w:t>
      </w:r>
      <w:r w:rsidRPr="00232D83">
        <w:rPr>
          <w:rFonts w:eastAsia="MS Mincho"/>
          <w:spacing w:val="1"/>
          <w:sz w:val="20"/>
          <w:szCs w:val="20"/>
        </w:rPr>
        <w:t>or</w:t>
      </w:r>
      <w:r w:rsidRPr="00232D83">
        <w:rPr>
          <w:rFonts w:eastAsia="MS Mincho"/>
          <w:sz w:val="20"/>
          <w:szCs w:val="20"/>
        </w:rPr>
        <w:t>s</w:t>
      </w:r>
      <w:r w:rsidRPr="00232D83">
        <w:rPr>
          <w:rFonts w:eastAsia="MS Mincho"/>
          <w:spacing w:val="26"/>
          <w:sz w:val="20"/>
        </w:rPr>
        <w:t xml:space="preserve"> </w:t>
      </w:r>
      <w:r w:rsidRPr="00232D83">
        <w:rPr>
          <w:rFonts w:eastAsia="MS Mincho"/>
          <w:spacing w:val="-1"/>
          <w:sz w:val="20"/>
        </w:rPr>
        <w:t>h</w:t>
      </w:r>
      <w:r w:rsidRPr="00232D83">
        <w:rPr>
          <w:rFonts w:eastAsia="MS Mincho"/>
          <w:sz w:val="20"/>
        </w:rPr>
        <w:t>a</w:t>
      </w:r>
      <w:r w:rsidRPr="00232D83">
        <w:rPr>
          <w:rFonts w:eastAsia="MS Mincho"/>
          <w:spacing w:val="-1"/>
          <w:sz w:val="20"/>
        </w:rPr>
        <w:t>v</w:t>
      </w:r>
      <w:r w:rsidRPr="00232D83">
        <w:rPr>
          <w:rFonts w:eastAsia="MS Mincho"/>
          <w:spacing w:val="2"/>
          <w:sz w:val="20"/>
        </w:rPr>
        <w:t>i</w:t>
      </w:r>
      <w:r w:rsidRPr="00232D83">
        <w:rPr>
          <w:rFonts w:eastAsia="MS Mincho"/>
          <w:spacing w:val="1"/>
          <w:sz w:val="20"/>
        </w:rPr>
        <w:t>n</w:t>
      </w:r>
      <w:r w:rsidRPr="00232D83">
        <w:rPr>
          <w:rFonts w:eastAsia="MS Mincho"/>
          <w:sz w:val="20"/>
        </w:rPr>
        <w:t>g</w:t>
      </w:r>
      <w:r w:rsidRPr="00232D83">
        <w:rPr>
          <w:rFonts w:eastAsia="MS Mincho"/>
          <w:spacing w:val="16"/>
          <w:sz w:val="20"/>
        </w:rPr>
        <w:t xml:space="preserve"> </w:t>
      </w:r>
      <w:r w:rsidRPr="00232D83">
        <w:rPr>
          <w:rFonts w:eastAsia="MS Mincho"/>
          <w:sz w:val="20"/>
        </w:rPr>
        <w:t>t</w:t>
      </w:r>
      <w:r w:rsidRPr="00232D83">
        <w:rPr>
          <w:rFonts w:eastAsia="MS Mincho"/>
          <w:spacing w:val="-1"/>
          <w:sz w:val="20"/>
        </w:rPr>
        <w:t>h</w:t>
      </w:r>
      <w:r w:rsidRPr="00232D83">
        <w:rPr>
          <w:rFonts w:eastAsia="MS Mincho"/>
          <w:sz w:val="20"/>
        </w:rPr>
        <w:t>eir</w:t>
      </w:r>
      <w:r w:rsidRPr="00232D83">
        <w:rPr>
          <w:rFonts w:eastAsia="MS Mincho"/>
          <w:spacing w:val="12"/>
          <w:sz w:val="20"/>
        </w:rPr>
        <w:t xml:space="preserve"> </w:t>
      </w:r>
      <w:r w:rsidRPr="00232D83">
        <w:rPr>
          <w:rFonts w:eastAsia="MS Mincho"/>
          <w:spacing w:val="1"/>
          <w:sz w:val="20"/>
        </w:rPr>
        <w:t>b</w:t>
      </w:r>
      <w:r w:rsidRPr="00232D83">
        <w:rPr>
          <w:rFonts w:eastAsia="MS Mincho"/>
          <w:sz w:val="20"/>
        </w:rPr>
        <w:t>a</w:t>
      </w:r>
      <w:r w:rsidRPr="00232D83">
        <w:rPr>
          <w:rFonts w:eastAsia="MS Mincho"/>
          <w:spacing w:val="1"/>
          <w:sz w:val="20"/>
        </w:rPr>
        <w:t>n</w:t>
      </w:r>
      <w:r w:rsidRPr="00232D83">
        <w:rPr>
          <w:rFonts w:eastAsia="MS Mincho"/>
          <w:sz w:val="20"/>
        </w:rPr>
        <w:t>k</w:t>
      </w:r>
      <w:r w:rsidRPr="00232D83">
        <w:rPr>
          <w:rFonts w:eastAsia="MS Mincho"/>
          <w:spacing w:val="11"/>
          <w:sz w:val="20"/>
        </w:rPr>
        <w:t xml:space="preserve"> </w:t>
      </w:r>
      <w:r w:rsidRPr="00232D83">
        <w:rPr>
          <w:rFonts w:eastAsia="MS Mincho"/>
          <w:sz w:val="20"/>
        </w:rPr>
        <w:t>a</w:t>
      </w:r>
      <w:r w:rsidRPr="00232D83">
        <w:rPr>
          <w:rFonts w:eastAsia="MS Mincho"/>
          <w:spacing w:val="1"/>
          <w:sz w:val="20"/>
        </w:rPr>
        <w:t>c</w:t>
      </w:r>
      <w:r w:rsidRPr="00232D83">
        <w:rPr>
          <w:rFonts w:eastAsia="MS Mincho"/>
          <w:sz w:val="20"/>
        </w:rPr>
        <w:t>c</w:t>
      </w:r>
      <w:r w:rsidRPr="00232D83">
        <w:rPr>
          <w:rFonts w:eastAsia="MS Mincho"/>
          <w:spacing w:val="1"/>
          <w:sz w:val="20"/>
        </w:rPr>
        <w:t>oun</w:t>
      </w:r>
      <w:r w:rsidRPr="00232D83">
        <w:rPr>
          <w:rFonts w:eastAsia="MS Mincho"/>
          <w:sz w:val="20"/>
        </w:rPr>
        <w:t>t</w:t>
      </w:r>
      <w:r w:rsidRPr="00232D83">
        <w:rPr>
          <w:rFonts w:eastAsia="MS Mincho"/>
          <w:spacing w:val="23"/>
          <w:sz w:val="20"/>
        </w:rPr>
        <w:t xml:space="preserve"> </w:t>
      </w:r>
      <w:r w:rsidRPr="00232D83">
        <w:rPr>
          <w:rFonts w:eastAsia="MS Mincho"/>
          <w:spacing w:val="-4"/>
          <w:sz w:val="20"/>
        </w:rPr>
        <w:t>w</w:t>
      </w:r>
      <w:r w:rsidRPr="00232D83">
        <w:rPr>
          <w:rFonts w:eastAsia="MS Mincho"/>
          <w:sz w:val="20"/>
        </w:rPr>
        <w:t>i</w:t>
      </w:r>
      <w:r w:rsidRPr="00232D83">
        <w:rPr>
          <w:rFonts w:eastAsia="MS Mincho"/>
          <w:spacing w:val="2"/>
          <w:sz w:val="20"/>
        </w:rPr>
        <w:t>t</w:t>
      </w:r>
      <w:r w:rsidRPr="00232D83">
        <w:rPr>
          <w:rFonts w:eastAsia="MS Mincho"/>
          <w:sz w:val="20"/>
        </w:rPr>
        <w:t>h</w:t>
      </w:r>
      <w:r w:rsidRPr="00232D83">
        <w:rPr>
          <w:rFonts w:eastAsia="MS Mincho"/>
          <w:spacing w:val="9"/>
          <w:sz w:val="20"/>
        </w:rPr>
        <w:t xml:space="preserve"> </w:t>
      </w:r>
      <w:r w:rsidRPr="00232D83">
        <w:rPr>
          <w:rFonts w:eastAsia="MS Mincho"/>
          <w:spacing w:val="2"/>
          <w:sz w:val="20"/>
        </w:rPr>
        <w:t>t</w:t>
      </w:r>
      <w:r w:rsidRPr="00232D83">
        <w:rPr>
          <w:rFonts w:eastAsia="MS Mincho"/>
          <w:spacing w:val="-1"/>
          <w:sz w:val="20"/>
        </w:rPr>
        <w:t>h</w:t>
      </w:r>
      <w:r w:rsidRPr="00232D83">
        <w:rPr>
          <w:rFonts w:eastAsia="MS Mincho"/>
          <w:sz w:val="20"/>
        </w:rPr>
        <w:t>e</w:t>
      </w:r>
      <w:r w:rsidRPr="00232D83">
        <w:rPr>
          <w:rFonts w:eastAsia="MS Mincho"/>
          <w:spacing w:val="7"/>
          <w:sz w:val="20"/>
        </w:rPr>
        <w:t xml:space="preserve"> </w:t>
      </w:r>
      <w:r w:rsidRPr="00232D83">
        <w:rPr>
          <w:rFonts w:eastAsia="MS Mincho"/>
          <w:spacing w:val="-1"/>
          <w:sz w:val="20"/>
        </w:rPr>
        <w:t>R</w:t>
      </w:r>
      <w:r w:rsidRPr="00232D83">
        <w:rPr>
          <w:rFonts w:eastAsia="MS Mincho"/>
          <w:spacing w:val="2"/>
          <w:sz w:val="20"/>
        </w:rPr>
        <w:t>e</w:t>
      </w:r>
      <w:r w:rsidRPr="00232D83">
        <w:rPr>
          <w:rFonts w:eastAsia="MS Mincho"/>
          <w:spacing w:val="1"/>
          <w:sz w:val="20"/>
        </w:rPr>
        <w:t>f</w:t>
      </w:r>
      <w:r w:rsidRPr="00232D83">
        <w:rPr>
          <w:rFonts w:eastAsia="MS Mincho"/>
          <w:spacing w:val="-1"/>
          <w:sz w:val="20"/>
        </w:rPr>
        <w:t>un</w:t>
      </w:r>
      <w:r w:rsidRPr="00232D83">
        <w:rPr>
          <w:rFonts w:eastAsia="MS Mincho"/>
          <w:sz w:val="20"/>
        </w:rPr>
        <w:t>d</w:t>
      </w:r>
      <w:r w:rsidRPr="00232D83">
        <w:rPr>
          <w:rFonts w:eastAsia="MS Mincho"/>
          <w:spacing w:val="20"/>
          <w:sz w:val="20"/>
        </w:rPr>
        <w:t xml:space="preserve"> </w:t>
      </w:r>
      <w:r w:rsidRPr="00232D83">
        <w:rPr>
          <w:rFonts w:eastAsia="MS Mincho"/>
          <w:spacing w:val="1"/>
          <w:sz w:val="20"/>
        </w:rPr>
        <w:t>B</w:t>
      </w:r>
      <w:r w:rsidRPr="00232D83">
        <w:rPr>
          <w:rFonts w:eastAsia="MS Mincho"/>
          <w:sz w:val="20"/>
        </w:rPr>
        <w:t>a</w:t>
      </w:r>
      <w:r w:rsidRPr="00232D83">
        <w:rPr>
          <w:rFonts w:eastAsia="MS Mincho"/>
          <w:spacing w:val="1"/>
          <w:sz w:val="20"/>
        </w:rPr>
        <w:t>n</w:t>
      </w:r>
      <w:r w:rsidRPr="00232D83">
        <w:rPr>
          <w:rFonts w:eastAsia="MS Mincho"/>
          <w:spacing w:val="-1"/>
          <w:sz w:val="20"/>
        </w:rPr>
        <w:t>k</w:t>
      </w:r>
      <w:r w:rsidRPr="00232D83">
        <w:rPr>
          <w:rFonts w:eastAsia="MS Mincho"/>
          <w:sz w:val="20"/>
        </w:rPr>
        <w:t>er</w:t>
      </w:r>
      <w:r w:rsidRPr="00232D83">
        <w:rPr>
          <w:rFonts w:eastAsia="MS Mincho"/>
          <w:spacing w:val="22"/>
          <w:sz w:val="20"/>
        </w:rPr>
        <w:t xml:space="preserve"> </w:t>
      </w:r>
      <w:r w:rsidRPr="00232D83">
        <w:rPr>
          <w:rFonts w:eastAsia="MS Mincho"/>
          <w:spacing w:val="-4"/>
          <w:sz w:val="20"/>
        </w:rPr>
        <w:t>m</w:t>
      </w:r>
      <w:r w:rsidRPr="00232D83">
        <w:rPr>
          <w:rFonts w:eastAsia="MS Mincho"/>
          <w:spacing w:val="2"/>
          <w:sz w:val="20"/>
        </w:rPr>
        <w:t>a</w:t>
      </w:r>
      <w:r w:rsidRPr="00232D83">
        <w:rPr>
          <w:rFonts w:eastAsia="MS Mincho"/>
          <w:sz w:val="20"/>
        </w:rPr>
        <w:t>y</w:t>
      </w:r>
      <w:r w:rsidRPr="00232D83">
        <w:rPr>
          <w:rFonts w:eastAsia="MS Mincho"/>
          <w:spacing w:val="9"/>
          <w:sz w:val="20"/>
        </w:rPr>
        <w:t xml:space="preserve"> </w:t>
      </w:r>
      <w:r w:rsidRPr="00232D83">
        <w:rPr>
          <w:rFonts w:eastAsia="MS Mincho"/>
          <w:spacing w:val="1"/>
          <w:w w:val="104"/>
          <w:sz w:val="20"/>
        </w:rPr>
        <w:t>b</w:t>
      </w:r>
      <w:r w:rsidRPr="00232D83">
        <w:rPr>
          <w:rFonts w:eastAsia="MS Mincho"/>
          <w:w w:val="104"/>
          <w:sz w:val="20"/>
        </w:rPr>
        <w:t xml:space="preserve">e </w:t>
      </w:r>
      <w:r w:rsidRPr="00232D83">
        <w:rPr>
          <w:rFonts w:eastAsia="MS Mincho"/>
          <w:sz w:val="20"/>
        </w:rPr>
        <w:t>eli</w:t>
      </w:r>
      <w:r w:rsidRPr="00232D83">
        <w:rPr>
          <w:rFonts w:eastAsia="MS Mincho"/>
          <w:spacing w:val="-1"/>
          <w:sz w:val="20"/>
        </w:rPr>
        <w:t>g</w:t>
      </w:r>
      <w:r w:rsidRPr="00232D83">
        <w:rPr>
          <w:rFonts w:eastAsia="MS Mincho"/>
          <w:sz w:val="20"/>
        </w:rPr>
        <w:t>i</w:t>
      </w:r>
      <w:r w:rsidRPr="00232D83">
        <w:rPr>
          <w:rFonts w:eastAsia="MS Mincho"/>
          <w:spacing w:val="1"/>
          <w:sz w:val="20"/>
        </w:rPr>
        <w:t>b</w:t>
      </w:r>
      <w:r w:rsidRPr="00232D83">
        <w:rPr>
          <w:rFonts w:eastAsia="MS Mincho"/>
          <w:sz w:val="20"/>
        </w:rPr>
        <w:t>le</w:t>
      </w:r>
      <w:r w:rsidRPr="00232D83">
        <w:rPr>
          <w:rFonts w:eastAsia="MS Mincho"/>
          <w:spacing w:val="24"/>
          <w:sz w:val="20"/>
        </w:rPr>
        <w:t xml:space="preserve"> </w:t>
      </w:r>
      <w:r w:rsidRPr="00232D83">
        <w:rPr>
          <w:rFonts w:eastAsia="MS Mincho"/>
          <w:sz w:val="20"/>
        </w:rPr>
        <w:t>to</w:t>
      </w:r>
      <w:r w:rsidRPr="00232D83">
        <w:rPr>
          <w:rFonts w:eastAsia="MS Mincho"/>
          <w:spacing w:val="9"/>
          <w:sz w:val="20"/>
        </w:rPr>
        <w:t xml:space="preserve"> </w:t>
      </w:r>
      <w:r w:rsidRPr="00232D83">
        <w:rPr>
          <w:rFonts w:eastAsia="MS Mincho"/>
          <w:spacing w:val="1"/>
          <w:sz w:val="20"/>
        </w:rPr>
        <w:t>r</w:t>
      </w:r>
      <w:r w:rsidRPr="00232D83">
        <w:rPr>
          <w:rFonts w:eastAsia="MS Mincho"/>
          <w:sz w:val="20"/>
        </w:rPr>
        <w:t>e</w:t>
      </w:r>
      <w:r w:rsidRPr="00232D83">
        <w:rPr>
          <w:rFonts w:eastAsia="MS Mincho"/>
          <w:spacing w:val="1"/>
          <w:sz w:val="20"/>
        </w:rPr>
        <w:t>c</w:t>
      </w:r>
      <w:r w:rsidRPr="00232D83">
        <w:rPr>
          <w:rFonts w:eastAsia="MS Mincho"/>
          <w:sz w:val="20"/>
        </w:rPr>
        <w:t>ei</w:t>
      </w:r>
      <w:r w:rsidRPr="00232D83">
        <w:rPr>
          <w:rFonts w:eastAsia="MS Mincho"/>
          <w:spacing w:val="-1"/>
          <w:sz w:val="20"/>
        </w:rPr>
        <w:t>v</w:t>
      </w:r>
      <w:r w:rsidRPr="00232D83">
        <w:rPr>
          <w:rFonts w:eastAsia="MS Mincho"/>
          <w:sz w:val="20"/>
        </w:rPr>
        <w:t>e</w:t>
      </w:r>
      <w:r w:rsidRPr="00232D83">
        <w:rPr>
          <w:rFonts w:eastAsia="MS Mincho"/>
          <w:spacing w:val="24"/>
          <w:sz w:val="20"/>
        </w:rPr>
        <w:t xml:space="preserve"> </w:t>
      </w:r>
      <w:r w:rsidRPr="00232D83">
        <w:rPr>
          <w:rFonts w:eastAsia="MS Mincho"/>
          <w:spacing w:val="1"/>
          <w:sz w:val="20"/>
        </w:rPr>
        <w:t>r</w:t>
      </w:r>
      <w:r w:rsidRPr="00232D83">
        <w:rPr>
          <w:rFonts w:eastAsia="MS Mincho"/>
          <w:sz w:val="20"/>
        </w:rPr>
        <w:t>e</w:t>
      </w:r>
      <w:r w:rsidRPr="00232D83">
        <w:rPr>
          <w:rFonts w:eastAsia="MS Mincho"/>
          <w:spacing w:val="1"/>
          <w:sz w:val="20"/>
        </w:rPr>
        <w:t>fu</w:t>
      </w:r>
      <w:r w:rsidRPr="00232D83">
        <w:rPr>
          <w:rFonts w:eastAsia="MS Mincho"/>
          <w:spacing w:val="-1"/>
          <w:sz w:val="20"/>
        </w:rPr>
        <w:t>n</w:t>
      </w:r>
      <w:r w:rsidRPr="00232D83">
        <w:rPr>
          <w:rFonts w:eastAsia="MS Mincho"/>
          <w:spacing w:val="1"/>
          <w:sz w:val="20"/>
        </w:rPr>
        <w:t>d</w:t>
      </w:r>
      <w:r w:rsidRPr="00232D83">
        <w:rPr>
          <w:rFonts w:eastAsia="MS Mincho"/>
          <w:spacing w:val="-1"/>
          <w:sz w:val="20"/>
        </w:rPr>
        <w:t>s</w:t>
      </w:r>
      <w:r w:rsidRPr="00232D83">
        <w:rPr>
          <w:rFonts w:eastAsia="MS Mincho"/>
          <w:sz w:val="20"/>
        </w:rPr>
        <w:t>,</w:t>
      </w:r>
      <w:r w:rsidRPr="00232D83">
        <w:rPr>
          <w:rFonts w:eastAsia="MS Mincho"/>
          <w:spacing w:val="26"/>
          <w:sz w:val="20"/>
        </w:rPr>
        <w:t xml:space="preserve"> </w:t>
      </w:r>
      <w:r w:rsidRPr="00232D83">
        <w:rPr>
          <w:rFonts w:eastAsia="MS Mincho"/>
          <w:sz w:val="20"/>
        </w:rPr>
        <w:t>if</w:t>
      </w:r>
      <w:r w:rsidRPr="00232D83">
        <w:rPr>
          <w:rFonts w:eastAsia="MS Mincho"/>
          <w:spacing w:val="5"/>
          <w:sz w:val="20"/>
        </w:rPr>
        <w:t xml:space="preserve"> </w:t>
      </w:r>
      <w:r w:rsidRPr="00232D83">
        <w:rPr>
          <w:rFonts w:eastAsia="MS Mincho"/>
          <w:spacing w:val="2"/>
          <w:sz w:val="20"/>
        </w:rPr>
        <w:t>a</w:t>
      </w:r>
      <w:r w:rsidRPr="00232D83">
        <w:rPr>
          <w:rFonts w:eastAsia="MS Mincho"/>
          <w:spacing w:val="1"/>
          <w:sz w:val="20"/>
        </w:rPr>
        <w:t>n</w:t>
      </w:r>
      <w:r w:rsidRPr="00232D83">
        <w:rPr>
          <w:rFonts w:eastAsia="MS Mincho"/>
          <w:spacing w:val="-3"/>
          <w:sz w:val="20"/>
        </w:rPr>
        <w:t>y</w:t>
      </w:r>
      <w:r w:rsidRPr="00232D83">
        <w:rPr>
          <w:rFonts w:eastAsia="MS Mincho"/>
          <w:sz w:val="20"/>
        </w:rPr>
        <w:t>,</w:t>
      </w:r>
      <w:r w:rsidRPr="00232D83">
        <w:rPr>
          <w:rFonts w:eastAsia="MS Mincho"/>
          <w:spacing w:val="15"/>
          <w:sz w:val="20"/>
        </w:rPr>
        <w:t xml:space="preserve"> </w:t>
      </w:r>
      <w:r w:rsidRPr="00232D83">
        <w:rPr>
          <w:rFonts w:eastAsia="MS Mincho"/>
          <w:spacing w:val="2"/>
          <w:sz w:val="20"/>
        </w:rPr>
        <w:t>t</w:t>
      </w:r>
      <w:r w:rsidRPr="00232D83">
        <w:rPr>
          <w:rFonts w:eastAsia="MS Mincho"/>
          <w:spacing w:val="-1"/>
          <w:sz w:val="20"/>
        </w:rPr>
        <w:t>h</w:t>
      </w:r>
      <w:r w:rsidRPr="00232D83">
        <w:rPr>
          <w:rFonts w:eastAsia="MS Mincho"/>
          <w:spacing w:val="1"/>
          <w:sz w:val="20"/>
        </w:rPr>
        <w:t>rou</w:t>
      </w:r>
      <w:r w:rsidRPr="00232D83">
        <w:rPr>
          <w:rFonts w:eastAsia="MS Mincho"/>
          <w:spacing w:val="-1"/>
          <w:sz w:val="20"/>
        </w:rPr>
        <w:t>g</w:t>
      </w:r>
      <w:r w:rsidRPr="00232D83">
        <w:rPr>
          <w:rFonts w:eastAsia="MS Mincho"/>
          <w:sz w:val="20"/>
        </w:rPr>
        <w:t>h</w:t>
      </w:r>
      <w:r w:rsidRPr="00232D83">
        <w:rPr>
          <w:rFonts w:eastAsia="MS Mincho"/>
          <w:spacing w:val="23"/>
          <w:sz w:val="20"/>
        </w:rPr>
        <w:t xml:space="preserve"> </w:t>
      </w:r>
      <w:r w:rsidRPr="00232D83">
        <w:rPr>
          <w:rFonts w:eastAsia="MS Mincho"/>
          <w:spacing w:val="1"/>
          <w:sz w:val="20"/>
        </w:rPr>
        <w:t>d</w:t>
      </w:r>
      <w:r w:rsidRPr="00232D83">
        <w:rPr>
          <w:rFonts w:eastAsia="MS Mincho"/>
          <w:sz w:val="20"/>
        </w:rPr>
        <w:t>ire</w:t>
      </w:r>
      <w:r w:rsidRPr="00232D83">
        <w:rPr>
          <w:rFonts w:eastAsia="MS Mincho"/>
          <w:spacing w:val="1"/>
          <w:sz w:val="20"/>
        </w:rPr>
        <w:t>c</w:t>
      </w:r>
      <w:r w:rsidRPr="00232D83">
        <w:rPr>
          <w:rFonts w:eastAsia="MS Mincho"/>
          <w:sz w:val="20"/>
        </w:rPr>
        <w:t>t</w:t>
      </w:r>
      <w:r w:rsidRPr="00232D83">
        <w:rPr>
          <w:rFonts w:eastAsia="MS Mincho"/>
          <w:spacing w:val="18"/>
          <w:sz w:val="20"/>
        </w:rPr>
        <w:t xml:space="preserve"> </w:t>
      </w:r>
      <w:r w:rsidRPr="00232D83">
        <w:rPr>
          <w:rFonts w:eastAsia="MS Mincho"/>
          <w:spacing w:val="1"/>
          <w:sz w:val="20"/>
        </w:rPr>
        <w:t>cr</w:t>
      </w:r>
      <w:r w:rsidRPr="00232D83">
        <w:rPr>
          <w:rFonts w:eastAsia="MS Mincho"/>
          <w:sz w:val="20"/>
        </w:rPr>
        <w:t>e</w:t>
      </w:r>
      <w:r w:rsidRPr="00232D83">
        <w:rPr>
          <w:rFonts w:eastAsia="MS Mincho"/>
          <w:spacing w:val="1"/>
          <w:sz w:val="20"/>
        </w:rPr>
        <w:t>d</w:t>
      </w:r>
      <w:r w:rsidRPr="00232D83">
        <w:rPr>
          <w:rFonts w:eastAsia="MS Mincho"/>
          <w:sz w:val="20"/>
        </w:rPr>
        <w:t>it</w:t>
      </w:r>
      <w:r w:rsidRPr="00232D83">
        <w:rPr>
          <w:rFonts w:eastAsia="MS Mincho"/>
          <w:spacing w:val="18"/>
          <w:sz w:val="20"/>
        </w:rPr>
        <w:t xml:space="preserve"> </w:t>
      </w:r>
      <w:r w:rsidRPr="00232D83">
        <w:rPr>
          <w:rFonts w:eastAsia="MS Mincho"/>
          <w:sz w:val="20"/>
        </w:rPr>
        <w:t>to</w:t>
      </w:r>
      <w:r w:rsidRPr="00232D83">
        <w:rPr>
          <w:rFonts w:eastAsia="MS Mincho"/>
          <w:spacing w:val="9"/>
          <w:sz w:val="20"/>
        </w:rPr>
        <w:t xml:space="preserve"> </w:t>
      </w:r>
      <w:r w:rsidRPr="00232D83">
        <w:rPr>
          <w:rFonts w:eastAsia="MS Mincho"/>
          <w:spacing w:val="-1"/>
          <w:sz w:val="20"/>
        </w:rPr>
        <w:t>su</w:t>
      </w:r>
      <w:r w:rsidRPr="00232D83">
        <w:rPr>
          <w:rFonts w:eastAsia="MS Mincho"/>
          <w:spacing w:val="2"/>
          <w:sz w:val="20"/>
        </w:rPr>
        <w:t>c</w:t>
      </w:r>
      <w:r w:rsidRPr="00232D83">
        <w:rPr>
          <w:rFonts w:eastAsia="MS Mincho"/>
          <w:sz w:val="20"/>
        </w:rPr>
        <w:t>h</w:t>
      </w:r>
      <w:r w:rsidRPr="00232D83">
        <w:rPr>
          <w:rFonts w:eastAsia="MS Mincho"/>
          <w:spacing w:val="14"/>
          <w:sz w:val="20"/>
        </w:rPr>
        <w:t xml:space="preserve"> </w:t>
      </w:r>
      <w:r w:rsidRPr="00232D83">
        <w:rPr>
          <w:rFonts w:eastAsia="MS Mincho"/>
          <w:spacing w:val="1"/>
          <w:sz w:val="20"/>
        </w:rPr>
        <w:t>b</w:t>
      </w:r>
      <w:r w:rsidRPr="00232D83">
        <w:rPr>
          <w:rFonts w:eastAsia="MS Mincho"/>
          <w:sz w:val="20"/>
        </w:rPr>
        <w:t>a</w:t>
      </w:r>
      <w:r w:rsidRPr="00232D83">
        <w:rPr>
          <w:rFonts w:eastAsia="MS Mincho"/>
          <w:spacing w:val="1"/>
          <w:sz w:val="20"/>
        </w:rPr>
        <w:t>n</w:t>
      </w:r>
      <w:r w:rsidRPr="00232D83">
        <w:rPr>
          <w:rFonts w:eastAsia="MS Mincho"/>
          <w:sz w:val="20"/>
        </w:rPr>
        <w:t>k</w:t>
      </w:r>
      <w:r w:rsidRPr="00232D83">
        <w:rPr>
          <w:rFonts w:eastAsia="MS Mincho"/>
          <w:spacing w:val="15"/>
          <w:sz w:val="20"/>
        </w:rPr>
        <w:t xml:space="preserve"> </w:t>
      </w:r>
      <w:r w:rsidRPr="00232D83">
        <w:rPr>
          <w:rFonts w:eastAsia="MS Mincho"/>
          <w:w w:val="104"/>
          <w:sz w:val="20"/>
        </w:rPr>
        <w:t>a</w:t>
      </w:r>
      <w:r w:rsidRPr="00232D83">
        <w:rPr>
          <w:rFonts w:eastAsia="MS Mincho"/>
          <w:spacing w:val="1"/>
          <w:w w:val="104"/>
          <w:sz w:val="20"/>
        </w:rPr>
        <w:t>c</w:t>
      </w:r>
      <w:r w:rsidRPr="00232D83">
        <w:rPr>
          <w:rFonts w:eastAsia="MS Mincho"/>
          <w:w w:val="104"/>
          <w:sz w:val="20"/>
        </w:rPr>
        <w:t>c</w:t>
      </w:r>
      <w:r w:rsidRPr="00232D83">
        <w:rPr>
          <w:rFonts w:eastAsia="MS Mincho"/>
          <w:spacing w:val="1"/>
          <w:w w:val="104"/>
          <w:sz w:val="20"/>
        </w:rPr>
        <w:t>o</w:t>
      </w:r>
      <w:r w:rsidRPr="00232D83">
        <w:rPr>
          <w:rFonts w:eastAsia="MS Mincho"/>
          <w:spacing w:val="-1"/>
          <w:w w:val="104"/>
          <w:sz w:val="20"/>
        </w:rPr>
        <w:t>un</w:t>
      </w:r>
      <w:r w:rsidRPr="00232D83">
        <w:rPr>
          <w:rFonts w:eastAsia="MS Mincho"/>
          <w:spacing w:val="2"/>
          <w:w w:val="104"/>
          <w:sz w:val="20"/>
        </w:rPr>
        <w:t>t</w:t>
      </w:r>
      <w:r w:rsidRPr="00232D83">
        <w:rPr>
          <w:rFonts w:eastAsia="MS Mincho"/>
          <w:w w:val="104"/>
          <w:sz w:val="20"/>
        </w:rPr>
        <w:t>;</w:t>
      </w:r>
      <w:r w:rsidRPr="00232D83">
        <w:rPr>
          <w:rFonts w:eastAsia="MS Mincho"/>
          <w:w w:val="104"/>
          <w:sz w:val="20"/>
          <w:szCs w:val="20"/>
        </w:rPr>
        <w:t xml:space="preserve"> </w:t>
      </w:r>
      <w:r w:rsidR="00367A3B">
        <w:rPr>
          <w:rFonts w:eastAsia="MS Mincho"/>
          <w:w w:val="104"/>
          <w:sz w:val="20"/>
          <w:szCs w:val="20"/>
        </w:rPr>
        <w:t>and</w:t>
      </w:r>
    </w:p>
    <w:p w:rsidR="009D72D1" w:rsidRPr="005D182B" w:rsidRDefault="00E34099" w:rsidP="009D72D1">
      <w:pPr>
        <w:numPr>
          <w:ilvl w:val="2"/>
          <w:numId w:val="160"/>
        </w:numPr>
        <w:tabs>
          <w:tab w:val="clear" w:pos="2160"/>
        </w:tabs>
        <w:spacing w:after="200"/>
        <w:ind w:left="1440" w:hanging="720"/>
        <w:jc w:val="both"/>
        <w:rPr>
          <w:rFonts w:eastAsia="MS Mincho"/>
          <w:sz w:val="20"/>
        </w:rPr>
      </w:pPr>
      <w:r w:rsidRPr="00232D83">
        <w:rPr>
          <w:rFonts w:eastAsia="MS Mincho"/>
          <w:b/>
          <w:sz w:val="20"/>
          <w:szCs w:val="20"/>
        </w:rPr>
        <w:t>R</w:t>
      </w:r>
      <w:r w:rsidRPr="00232D83">
        <w:rPr>
          <w:rFonts w:eastAsia="MS Mincho"/>
          <w:b/>
          <w:spacing w:val="2"/>
          <w:sz w:val="20"/>
          <w:szCs w:val="20"/>
        </w:rPr>
        <w:t>T</w:t>
      </w:r>
      <w:r w:rsidRPr="00232D83">
        <w:rPr>
          <w:rFonts w:eastAsia="MS Mincho"/>
          <w:b/>
          <w:spacing w:val="-1"/>
          <w:sz w:val="20"/>
          <w:szCs w:val="20"/>
        </w:rPr>
        <w:t>G</w:t>
      </w:r>
      <w:r w:rsidRPr="00232D83">
        <w:rPr>
          <w:rFonts w:eastAsia="MS Mincho"/>
          <w:b/>
          <w:sz w:val="20"/>
          <w:szCs w:val="20"/>
        </w:rPr>
        <w:t>S</w:t>
      </w:r>
      <w:r w:rsidRPr="00232D83">
        <w:rPr>
          <w:rFonts w:eastAsia="MS Mincho"/>
          <w:spacing w:val="2"/>
          <w:sz w:val="20"/>
          <w:szCs w:val="20"/>
        </w:rPr>
        <w:t>—</w:t>
      </w:r>
      <w:r w:rsidRPr="00232D83">
        <w:rPr>
          <w:rFonts w:eastAsia="MS Mincho"/>
          <w:sz w:val="20"/>
          <w:szCs w:val="20"/>
          <w:lang w:val="en-IN"/>
        </w:rPr>
        <w:t xml:space="preserve">Anchor Investors having a bank account with a bank branch which is RTGS enabled as per the information available on the website of RBI and whose refund amount exceeds </w:t>
      </w:r>
      <w:r w:rsidRPr="00232D83">
        <w:rPr>
          <w:sz w:val="20"/>
          <w:szCs w:val="20"/>
        </w:rPr>
        <w:t>₹</w:t>
      </w:r>
      <w:r w:rsidRPr="00232D83">
        <w:rPr>
          <w:rFonts w:eastAsia="MS Mincho"/>
          <w:sz w:val="20"/>
          <w:szCs w:val="20"/>
          <w:lang w:val="en-IN"/>
        </w:rPr>
        <w:t xml:space="preserve"> 0.2 million, shall be eligible to receive refund through RTGS, provided the Demographic Details downloaded from the </w:t>
      </w:r>
      <w:r w:rsidRPr="00232D83">
        <w:rPr>
          <w:rFonts w:eastAsia="MS Mincho"/>
          <w:bCs/>
          <w:sz w:val="20"/>
          <w:szCs w:val="20"/>
          <w:lang w:val="en-IN" w:eastAsia="en-IN"/>
        </w:rPr>
        <w:t>Depositories</w:t>
      </w:r>
      <w:r w:rsidRPr="00232D83">
        <w:rPr>
          <w:rFonts w:eastAsia="MS Mincho"/>
          <w:sz w:val="20"/>
          <w:szCs w:val="20"/>
          <w:lang w:val="en-IN"/>
        </w:rPr>
        <w:t xml:space="preserve"> contain the nine digit MICR code of the Anchor Investor’s bank which can be mapped with the RBI data to obtain the correspondi</w:t>
      </w:r>
      <w:r w:rsidRPr="00232D83">
        <w:rPr>
          <w:rFonts w:eastAsia="MS Mincho"/>
          <w:sz w:val="20"/>
          <w:szCs w:val="20"/>
          <w:lang w:val="en-IN"/>
        </w:rPr>
        <w:t xml:space="preserve">ng IFSC. Charges, if any, levied by the </w:t>
      </w:r>
      <w:r w:rsidR="00E46DD7">
        <w:rPr>
          <w:rFonts w:eastAsia="MS Mincho"/>
          <w:sz w:val="20"/>
          <w:szCs w:val="20"/>
          <w:lang w:val="en-IN"/>
        </w:rPr>
        <w:t xml:space="preserve">Anchor </w:t>
      </w:r>
      <w:r w:rsidRPr="00232D83">
        <w:rPr>
          <w:rFonts w:eastAsia="MS Mincho"/>
          <w:sz w:val="20"/>
          <w:szCs w:val="20"/>
          <w:lang w:val="en-IN"/>
        </w:rPr>
        <w:t>Escrow</w:t>
      </w:r>
      <w:r w:rsidRPr="00232D83">
        <w:rPr>
          <w:rFonts w:eastAsia="MS Mincho"/>
          <w:snapToGrid w:val="0"/>
          <w:sz w:val="20"/>
          <w:szCs w:val="20"/>
          <w:lang w:val="en-GB"/>
        </w:rPr>
        <w:t xml:space="preserve"> </w:t>
      </w:r>
      <w:r w:rsidRPr="00232D83">
        <w:rPr>
          <w:rFonts w:eastAsia="MS Mincho"/>
          <w:sz w:val="20"/>
          <w:szCs w:val="20"/>
          <w:lang w:val="en-IN"/>
        </w:rPr>
        <w:t>Bank for the same would be borne by our Company. Charges, if any, levied by the Anchor Investor’s bank receiving the credit would be borne by the Anchor Investor</w:t>
      </w:r>
      <w:r w:rsidR="00367A3B">
        <w:rPr>
          <w:rFonts w:eastAsia="MS Mincho"/>
          <w:sz w:val="20"/>
          <w:szCs w:val="20"/>
          <w:lang w:val="en-IN"/>
        </w:rPr>
        <w:t xml:space="preserve">; </w:t>
      </w:r>
      <w:r w:rsidR="00271595">
        <w:rPr>
          <w:rFonts w:eastAsia="MS Mincho"/>
          <w:sz w:val="20"/>
          <w:szCs w:val="20"/>
          <w:lang w:val="en-IN"/>
        </w:rPr>
        <w:t xml:space="preserve"> </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 xml:space="preserve">Please note that refunds through the </w:t>
      </w:r>
      <w:r w:rsidRPr="00232D83">
        <w:rPr>
          <w:rFonts w:eastAsia="MS Mincho"/>
          <w:sz w:val="20"/>
          <w:szCs w:val="20"/>
          <w:lang w:val="en-GB"/>
        </w:rPr>
        <w:t xml:space="preserve">abovementioned modes shall be credited only to the bank account from which the Bid Amount was remitted to the </w:t>
      </w:r>
      <w:r w:rsidR="00E46DD7">
        <w:rPr>
          <w:rFonts w:eastAsia="MS Mincho"/>
          <w:sz w:val="20"/>
          <w:szCs w:val="20"/>
          <w:lang w:val="en-GB"/>
        </w:rPr>
        <w:t>Escrow</w:t>
      </w:r>
      <w:r w:rsidR="005964F9" w:rsidRPr="00232D83">
        <w:rPr>
          <w:rFonts w:eastAsia="MS Mincho"/>
          <w:sz w:val="20"/>
          <w:szCs w:val="20"/>
          <w:lang w:val="en-GB"/>
        </w:rPr>
        <w:t xml:space="preserve"> </w:t>
      </w:r>
      <w:r w:rsidRPr="00232D83">
        <w:rPr>
          <w:rFonts w:eastAsia="MS Mincho"/>
          <w:sz w:val="20"/>
          <w:szCs w:val="20"/>
          <w:lang w:val="en-GB"/>
        </w:rPr>
        <w:t>Bank.</w:t>
      </w:r>
    </w:p>
    <w:p w:rsidR="009D72D1" w:rsidRPr="00232D83" w:rsidRDefault="00E34099" w:rsidP="009D72D1">
      <w:pPr>
        <w:widowControl w:val="0"/>
        <w:spacing w:after="200"/>
        <w:ind w:left="720"/>
        <w:jc w:val="both"/>
        <w:rPr>
          <w:rFonts w:eastAsia="MS Mincho"/>
          <w:sz w:val="20"/>
          <w:szCs w:val="20"/>
          <w:lang w:val="en-GB"/>
        </w:rPr>
      </w:pPr>
      <w:r w:rsidRPr="00232D83">
        <w:rPr>
          <w:rFonts w:eastAsia="MS Mincho"/>
          <w:sz w:val="20"/>
          <w:szCs w:val="20"/>
          <w:lang w:val="en-GB"/>
        </w:rPr>
        <w:t>For details of levy of charges, if any, for any of the above methods, Bank charges, if any, for cashing such cheques, pay orders or d</w:t>
      </w:r>
      <w:r w:rsidRPr="00232D83">
        <w:rPr>
          <w:rFonts w:eastAsia="MS Mincho"/>
          <w:sz w:val="20"/>
          <w:szCs w:val="20"/>
          <w:lang w:val="en-GB"/>
        </w:rPr>
        <w:t xml:space="preserve">emand drafts at other centers etc. </w:t>
      </w:r>
      <w:r w:rsidRPr="00232D83">
        <w:rPr>
          <w:rFonts w:eastAsia="MS Mincho"/>
          <w:bCs/>
          <w:sz w:val="20"/>
          <w:szCs w:val="20"/>
          <w:lang w:val="en-GB"/>
        </w:rPr>
        <w:t>Bidders/Applicants may</w:t>
      </w:r>
      <w:r w:rsidRPr="00232D83">
        <w:rPr>
          <w:rFonts w:eastAsia="MS Mincho"/>
          <w:sz w:val="20"/>
          <w:szCs w:val="20"/>
          <w:lang w:val="en-GB"/>
        </w:rPr>
        <w:t xml:space="preserve"> refer to RHP/Prospectus.</w:t>
      </w:r>
    </w:p>
    <w:p w:rsidR="009D72D1" w:rsidRPr="00232D83" w:rsidRDefault="00E34099" w:rsidP="009D72D1">
      <w:pPr>
        <w:widowControl w:val="0"/>
        <w:numPr>
          <w:ilvl w:val="1"/>
          <w:numId w:val="105"/>
        </w:numPr>
        <w:tabs>
          <w:tab w:val="clear" w:pos="0"/>
        </w:tabs>
        <w:autoSpaceDE w:val="0"/>
        <w:autoSpaceDN w:val="0"/>
        <w:adjustRightInd w:val="0"/>
        <w:spacing w:after="200"/>
        <w:ind w:hanging="720"/>
        <w:jc w:val="both"/>
        <w:rPr>
          <w:rFonts w:eastAsia="MS Mincho"/>
          <w:b/>
          <w:sz w:val="20"/>
          <w:szCs w:val="20"/>
          <w:lang w:val="en-GB"/>
        </w:rPr>
      </w:pPr>
      <w:r w:rsidRPr="00232D83">
        <w:rPr>
          <w:rFonts w:eastAsia="MS Mincho"/>
          <w:b/>
          <w:sz w:val="20"/>
          <w:szCs w:val="20"/>
          <w:lang w:val="en-GB"/>
        </w:rPr>
        <w:t>INTEREST IN CASE OF DELAY IN ALLOTMENT OR REFUND</w:t>
      </w:r>
    </w:p>
    <w:p w:rsidR="009D72D1" w:rsidRPr="00232D83" w:rsidRDefault="00E34099" w:rsidP="009D72D1">
      <w:pPr>
        <w:widowControl w:val="0"/>
        <w:autoSpaceDE w:val="0"/>
        <w:autoSpaceDN w:val="0"/>
        <w:adjustRightInd w:val="0"/>
        <w:spacing w:after="200"/>
        <w:ind w:left="720"/>
        <w:jc w:val="both"/>
        <w:rPr>
          <w:rFonts w:eastAsia="MS Mincho"/>
          <w:sz w:val="20"/>
          <w:szCs w:val="20"/>
          <w:lang w:val="en-GB"/>
        </w:rPr>
      </w:pPr>
      <w:r w:rsidRPr="00232D83">
        <w:rPr>
          <w:rFonts w:eastAsia="MS Mincho"/>
          <w:sz w:val="20"/>
          <w:szCs w:val="20"/>
          <w:lang w:val="en-GB"/>
        </w:rPr>
        <w:t xml:space="preserve">The </w:t>
      </w:r>
      <w:r w:rsidR="003A1BC7">
        <w:rPr>
          <w:rFonts w:eastAsia="MS Mincho"/>
          <w:bCs/>
          <w:sz w:val="20"/>
          <w:szCs w:val="20"/>
          <w:lang w:val="en-GB"/>
        </w:rPr>
        <w:t>Issuer</w:t>
      </w:r>
      <w:r w:rsidRPr="00232D83">
        <w:rPr>
          <w:rFonts w:eastAsia="MS Mincho"/>
          <w:sz w:val="20"/>
          <w:szCs w:val="20"/>
          <w:lang w:val="en-GB"/>
        </w:rPr>
        <w:t xml:space="preserve"> may pay interest at the rate of 15% per annum if refund orders</w:t>
      </w:r>
      <w:r w:rsidR="00E755F8">
        <w:rPr>
          <w:rFonts w:eastAsia="MS Mincho"/>
          <w:sz w:val="20"/>
          <w:szCs w:val="20"/>
          <w:lang w:val="en-GB"/>
        </w:rPr>
        <w:t>, as applicable,</w:t>
      </w:r>
      <w:r w:rsidRPr="00232D83">
        <w:rPr>
          <w:rFonts w:eastAsia="MS Mincho"/>
          <w:sz w:val="20"/>
          <w:szCs w:val="20"/>
          <w:lang w:val="en-GB"/>
        </w:rPr>
        <w:t xml:space="preserve"> are not dispatched or if, in a case where the refund or portion thereof is made in electronic manner, the refund instructions have not been given to the clearing system in the disclosed manner and/or demat credits are not made to </w:t>
      </w:r>
      <w:r w:rsidRPr="00232D83">
        <w:rPr>
          <w:rFonts w:eastAsia="MS Mincho"/>
          <w:bCs/>
          <w:sz w:val="20"/>
          <w:szCs w:val="20"/>
          <w:lang w:val="en-GB"/>
        </w:rPr>
        <w:t>Bidders/Applicants</w:t>
      </w:r>
      <w:r w:rsidRPr="00232D83">
        <w:rPr>
          <w:rFonts w:eastAsia="MS Mincho"/>
          <w:sz w:val="20"/>
          <w:szCs w:val="20"/>
          <w:lang w:val="en-GB"/>
        </w:rPr>
        <w:t xml:space="preserve"> or ins</w:t>
      </w:r>
      <w:r w:rsidRPr="00232D83">
        <w:rPr>
          <w:rFonts w:eastAsia="MS Mincho"/>
          <w:sz w:val="20"/>
          <w:szCs w:val="20"/>
          <w:lang w:val="en-GB"/>
        </w:rPr>
        <w:t xml:space="preserve">tructions for unblocking of funds in the </w:t>
      </w:r>
      <w:r w:rsidR="00704AA6">
        <w:rPr>
          <w:rFonts w:eastAsia="MS Mincho"/>
          <w:sz w:val="20"/>
          <w:szCs w:val="20"/>
          <w:lang w:val="en-GB"/>
        </w:rPr>
        <w:t>ASBA</w:t>
      </w:r>
      <w:r w:rsidR="00704AA6" w:rsidRPr="00232D83">
        <w:rPr>
          <w:rFonts w:eastAsia="MS Mincho"/>
          <w:sz w:val="20"/>
          <w:szCs w:val="20"/>
          <w:lang w:val="en-GB"/>
        </w:rPr>
        <w:t xml:space="preserve"> </w:t>
      </w:r>
      <w:r w:rsidRPr="00232D83">
        <w:rPr>
          <w:rFonts w:eastAsia="MS Mincho"/>
          <w:sz w:val="20"/>
          <w:szCs w:val="20"/>
          <w:lang w:val="en-GB"/>
        </w:rPr>
        <w:t xml:space="preserve">Account are not dispatched within the </w:t>
      </w:r>
      <w:r w:rsidR="00733848">
        <w:rPr>
          <w:rFonts w:eastAsia="MS Mincho"/>
          <w:sz w:val="20"/>
          <w:szCs w:val="20"/>
          <w:lang w:val="en-GB"/>
        </w:rPr>
        <w:t>six</w:t>
      </w:r>
      <w:r w:rsidR="000A4D66">
        <w:rPr>
          <w:rFonts w:eastAsia="MS Mincho"/>
          <w:sz w:val="20"/>
          <w:szCs w:val="20"/>
          <w:lang w:val="en-GB"/>
        </w:rPr>
        <w:t xml:space="preserve"> </w:t>
      </w:r>
      <w:r w:rsidRPr="00232D83">
        <w:rPr>
          <w:rFonts w:eastAsia="MS Mincho"/>
          <w:sz w:val="20"/>
          <w:szCs w:val="20"/>
          <w:lang w:val="en-GB"/>
        </w:rPr>
        <w:t xml:space="preserve">Working Days </w:t>
      </w:r>
      <w:r w:rsidRPr="00232D83">
        <w:rPr>
          <w:rFonts w:eastAsia="MS Mincho"/>
          <w:bCs/>
          <w:sz w:val="20"/>
          <w:szCs w:val="20"/>
          <w:lang w:val="en-GB"/>
        </w:rPr>
        <w:t>of the Bid/</w:t>
      </w:r>
      <w:r w:rsidR="00486CED">
        <w:rPr>
          <w:rFonts w:eastAsia="MS Mincho"/>
          <w:sz w:val="20"/>
          <w:szCs w:val="20"/>
          <w:lang w:val="en-GB"/>
        </w:rPr>
        <w:t>Offer</w:t>
      </w:r>
      <w:r w:rsidRPr="00232D83">
        <w:rPr>
          <w:rFonts w:eastAsia="MS Mincho"/>
          <w:bCs/>
          <w:sz w:val="20"/>
          <w:szCs w:val="20"/>
          <w:lang w:val="en-GB"/>
        </w:rPr>
        <w:t xml:space="preserve"> Closing Date</w:t>
      </w:r>
      <w:r w:rsidRPr="00232D83">
        <w:rPr>
          <w:rFonts w:eastAsia="MS Mincho"/>
          <w:sz w:val="20"/>
          <w:szCs w:val="20"/>
          <w:lang w:val="en-GB"/>
        </w:rPr>
        <w:t>.</w:t>
      </w:r>
    </w:p>
    <w:p w:rsidR="009D72D1" w:rsidRPr="00232D83" w:rsidRDefault="00E34099" w:rsidP="009D72D1">
      <w:pPr>
        <w:widowControl w:val="0"/>
        <w:autoSpaceDE w:val="0"/>
        <w:autoSpaceDN w:val="0"/>
        <w:adjustRightInd w:val="0"/>
        <w:spacing w:after="200"/>
        <w:ind w:left="720"/>
        <w:jc w:val="both"/>
        <w:rPr>
          <w:rFonts w:eastAsia="MS Mincho"/>
          <w:sz w:val="20"/>
          <w:szCs w:val="20"/>
          <w:lang w:val="en-GB"/>
        </w:rPr>
      </w:pPr>
      <w:r w:rsidRPr="00232D83">
        <w:rPr>
          <w:rFonts w:eastAsia="MS Mincho"/>
          <w:bCs/>
          <w:sz w:val="20"/>
          <w:szCs w:val="20"/>
          <w:lang w:val="en-GB"/>
        </w:rPr>
        <w:t xml:space="preserve">The </w:t>
      </w:r>
      <w:r w:rsidR="003A1BC7">
        <w:rPr>
          <w:rFonts w:eastAsia="MS Mincho"/>
          <w:bCs/>
          <w:sz w:val="20"/>
          <w:szCs w:val="20"/>
          <w:lang w:val="en-GB"/>
        </w:rPr>
        <w:t>Issuer</w:t>
      </w:r>
      <w:r w:rsidRPr="00232D83">
        <w:rPr>
          <w:rFonts w:eastAsia="MS Mincho"/>
          <w:bCs/>
          <w:sz w:val="20"/>
          <w:szCs w:val="20"/>
          <w:lang w:val="en-GB"/>
        </w:rPr>
        <w:t xml:space="preserve"> may pay interest at 15% per annum for any delay beyond 15 days from the Bid/ </w:t>
      </w:r>
      <w:r w:rsidR="00486CED">
        <w:rPr>
          <w:rFonts w:eastAsia="MS Mincho"/>
          <w:sz w:val="20"/>
          <w:szCs w:val="20"/>
          <w:lang w:val="en-GB"/>
        </w:rPr>
        <w:t>Offer</w:t>
      </w:r>
      <w:r w:rsidRPr="00232D83">
        <w:rPr>
          <w:rFonts w:eastAsia="MS Mincho"/>
          <w:bCs/>
          <w:sz w:val="20"/>
          <w:szCs w:val="20"/>
          <w:lang w:val="en-GB"/>
        </w:rPr>
        <w:t xml:space="preserve"> Closing Date, if Allotment is </w:t>
      </w:r>
      <w:r w:rsidRPr="00232D83">
        <w:rPr>
          <w:rFonts w:eastAsia="MS Mincho"/>
          <w:bCs/>
          <w:sz w:val="20"/>
          <w:szCs w:val="20"/>
          <w:lang w:val="en-GB"/>
        </w:rPr>
        <w:t>not made</w:t>
      </w:r>
      <w:r w:rsidRPr="00232D83">
        <w:rPr>
          <w:rFonts w:eastAsia="MS Mincho"/>
          <w:sz w:val="20"/>
          <w:szCs w:val="20"/>
          <w:lang w:val="en-GB"/>
        </w:rPr>
        <w:t>.</w:t>
      </w:r>
    </w:p>
    <w:p w:rsidR="009D72D1" w:rsidRDefault="00E34099" w:rsidP="009D72D1">
      <w:pPr>
        <w:rPr>
          <w:rFonts w:eastAsia="MS Mincho"/>
          <w:b/>
          <w:sz w:val="20"/>
        </w:rPr>
      </w:pPr>
      <w:r>
        <w:rPr>
          <w:rFonts w:eastAsia="MS Mincho"/>
          <w:b/>
          <w:sz w:val="20"/>
        </w:rPr>
        <w:br w:type="page"/>
      </w:r>
    </w:p>
    <w:p w:rsidR="009D72D1" w:rsidRPr="00232D83" w:rsidRDefault="00E34099" w:rsidP="009D72D1">
      <w:pPr>
        <w:spacing w:after="200"/>
        <w:ind w:left="2293"/>
        <w:rPr>
          <w:rFonts w:eastAsia="MS Mincho"/>
          <w:sz w:val="20"/>
        </w:rPr>
      </w:pPr>
      <w:r w:rsidRPr="00232D83">
        <w:rPr>
          <w:rFonts w:eastAsia="MS Mincho"/>
          <w:b/>
          <w:sz w:val="20"/>
        </w:rPr>
        <w:t>SECTION 9: GLOSSARY AND ABBREVIATIONS</w:t>
      </w:r>
    </w:p>
    <w:p w:rsidR="009D72D1" w:rsidRPr="00232D83" w:rsidRDefault="00E34099" w:rsidP="009D72D1">
      <w:pPr>
        <w:spacing w:after="200"/>
        <w:jc w:val="both"/>
        <w:rPr>
          <w:sz w:val="20"/>
          <w:lang w:val="en-GB"/>
        </w:rPr>
      </w:pPr>
      <w:r w:rsidRPr="00232D83">
        <w:rPr>
          <w:rFonts w:eastAsia="MS Mincho"/>
          <w:i/>
          <w:sz w:val="20"/>
        </w:rPr>
        <w:t>Unless the context otherwise indicates or implies, certain definitions and abbreviations used in this document may have the meaning as provided below. References to any legislation, act or regulation may be to such legislation, act or regulation as amended</w:t>
      </w:r>
      <w:r w:rsidRPr="00232D83">
        <w:rPr>
          <w:rFonts w:eastAsia="MS Mincho"/>
          <w:i/>
          <w:sz w:val="20"/>
        </w:rPr>
        <w:t xml:space="preserve"> from time to time. In case of inconsistency in the description of a term mentioned herein below and the description ascribed to such term in </w:t>
      </w:r>
      <w:r w:rsidR="006F0A16">
        <w:rPr>
          <w:rFonts w:eastAsia="MS Mincho"/>
          <w:i/>
          <w:sz w:val="20"/>
        </w:rPr>
        <w:t>the</w:t>
      </w:r>
      <w:r w:rsidR="006F0A16" w:rsidRPr="00232D83">
        <w:rPr>
          <w:rFonts w:eastAsia="MS Mincho"/>
          <w:i/>
          <w:sz w:val="20"/>
        </w:rPr>
        <w:t xml:space="preserve"> </w:t>
      </w:r>
      <w:r w:rsidRPr="00232D83">
        <w:rPr>
          <w:rFonts w:eastAsia="MS Mincho"/>
          <w:i/>
          <w:sz w:val="20"/>
        </w:rPr>
        <w:t>Red Herring Prospectus</w:t>
      </w:r>
      <w:r w:rsidR="006F0A16">
        <w:rPr>
          <w:rFonts w:eastAsia="MS Mincho"/>
          <w:i/>
          <w:sz w:val="20"/>
        </w:rPr>
        <w:t>/Prospectus</w:t>
      </w:r>
      <w:r w:rsidRPr="00232D83">
        <w:rPr>
          <w:rFonts w:eastAsia="MS Mincho"/>
          <w:i/>
          <w:sz w:val="20"/>
        </w:rPr>
        <w:t xml:space="preserve">, the description as ascribed to such term in </w:t>
      </w:r>
      <w:r w:rsidR="006F0A16">
        <w:rPr>
          <w:rFonts w:eastAsia="MS Mincho"/>
          <w:i/>
          <w:sz w:val="20"/>
        </w:rPr>
        <w:t>the</w:t>
      </w:r>
      <w:r w:rsidR="006F0A16" w:rsidRPr="00232D83">
        <w:rPr>
          <w:rFonts w:eastAsia="MS Mincho"/>
          <w:i/>
          <w:sz w:val="20"/>
        </w:rPr>
        <w:t xml:space="preserve"> </w:t>
      </w:r>
      <w:r w:rsidRPr="00232D83">
        <w:rPr>
          <w:rFonts w:eastAsia="MS Mincho"/>
          <w:i/>
          <w:sz w:val="20"/>
        </w:rPr>
        <w:t>Red Herring Prospectus</w:t>
      </w:r>
      <w:r w:rsidR="006F0A16">
        <w:rPr>
          <w:rFonts w:eastAsia="MS Mincho"/>
          <w:i/>
          <w:sz w:val="20"/>
        </w:rPr>
        <w:t>/</w:t>
      </w:r>
      <w:r w:rsidR="006F0A16" w:rsidRPr="006F0A16">
        <w:rPr>
          <w:rFonts w:eastAsia="MS Mincho"/>
          <w:i/>
          <w:sz w:val="20"/>
        </w:rPr>
        <w:t xml:space="preserve"> </w:t>
      </w:r>
      <w:r w:rsidR="006F0A16">
        <w:rPr>
          <w:rFonts w:eastAsia="MS Mincho"/>
          <w:i/>
          <w:sz w:val="20"/>
        </w:rPr>
        <w:t>Prospectus</w:t>
      </w:r>
      <w:r w:rsidRPr="00232D83">
        <w:rPr>
          <w:rFonts w:eastAsia="MS Mincho"/>
          <w:i/>
          <w:sz w:val="20"/>
        </w:rPr>
        <w:t xml:space="preserve"> shall prevail.</w:t>
      </w:r>
    </w:p>
    <w:tbl>
      <w:tblPr>
        <w:tblW w:w="9041" w:type="dxa"/>
        <w:jc w:val="center"/>
        <w:tblBorders>
          <w:top w:val="single" w:sz="4" w:space="0" w:color="363435"/>
          <w:bottom w:val="single" w:sz="4" w:space="0" w:color="363435"/>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416"/>
        <w:gridCol w:w="6625"/>
      </w:tblGrid>
      <w:tr w:rsidR="003A20C8" w:rsidTr="00043065">
        <w:trPr>
          <w:trHeight w:hRule="exact" w:val="283"/>
          <w:tblHeader/>
          <w:jc w:val="center"/>
        </w:trPr>
        <w:tc>
          <w:tcPr>
            <w:tcW w:w="2416" w:type="dxa"/>
            <w:shd w:val="clear" w:color="auto" w:fill="C6C8CA"/>
          </w:tcPr>
          <w:p w:rsidR="009D72D1" w:rsidRPr="00232D83" w:rsidRDefault="00E34099" w:rsidP="00043065">
            <w:pPr>
              <w:ind w:left="113" w:right="113"/>
              <w:rPr>
                <w:rFonts w:eastAsia="MS Mincho"/>
                <w:b/>
                <w:sz w:val="18"/>
                <w:szCs w:val="18"/>
              </w:rPr>
            </w:pPr>
            <w:r w:rsidRPr="00232D83">
              <w:rPr>
                <w:rFonts w:eastAsia="MS Mincho"/>
                <w:b/>
                <w:sz w:val="18"/>
                <w:szCs w:val="18"/>
              </w:rPr>
              <w:t>Term</w:t>
            </w:r>
          </w:p>
        </w:tc>
        <w:tc>
          <w:tcPr>
            <w:tcW w:w="6625" w:type="dxa"/>
            <w:shd w:val="clear" w:color="auto" w:fill="C6C8CA"/>
          </w:tcPr>
          <w:p w:rsidR="009D72D1" w:rsidRPr="00232D83" w:rsidRDefault="00E34099" w:rsidP="00043065">
            <w:pPr>
              <w:ind w:left="113" w:right="113"/>
              <w:rPr>
                <w:rFonts w:eastAsia="MS Mincho"/>
                <w:b/>
                <w:sz w:val="18"/>
                <w:szCs w:val="18"/>
              </w:rPr>
            </w:pPr>
            <w:r w:rsidRPr="00232D83">
              <w:rPr>
                <w:rFonts w:eastAsia="MS Mincho"/>
                <w:b/>
                <w:sz w:val="18"/>
                <w:szCs w:val="18"/>
              </w:rPr>
              <w:t>Description</w:t>
            </w:r>
          </w:p>
        </w:tc>
      </w:tr>
      <w:tr w:rsidR="003A20C8" w:rsidTr="00043065">
        <w:trPr>
          <w:trHeight w:hRule="exact" w:val="52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Allotment/Allot/Allotted</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allotment of Equity Shares pursuant to the </w:t>
            </w:r>
            <w:r w:rsidR="00486CED">
              <w:rPr>
                <w:rFonts w:eastAsia="MS Mincho"/>
                <w:sz w:val="18"/>
                <w:szCs w:val="18"/>
                <w:lang w:val="en-GB"/>
              </w:rPr>
              <w:t>Offer</w:t>
            </w:r>
            <w:r w:rsidRPr="00232D83">
              <w:rPr>
                <w:rFonts w:eastAsia="MS Mincho"/>
                <w:sz w:val="18"/>
                <w:szCs w:val="18"/>
                <w:lang w:val="en-GB"/>
              </w:rPr>
              <w:t xml:space="preserve"> </w:t>
            </w:r>
            <w:r w:rsidRPr="00232D83">
              <w:rPr>
                <w:rFonts w:eastAsia="MS Mincho"/>
                <w:sz w:val="18"/>
                <w:szCs w:val="18"/>
              </w:rPr>
              <w:t>to successful Bidders/Applicants</w:t>
            </w:r>
          </w:p>
        </w:tc>
      </w:tr>
      <w:tr w:rsidR="003A20C8" w:rsidTr="00043065">
        <w:trPr>
          <w:trHeight w:hRule="exact" w:val="73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Allotment Advice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Note or </w:t>
            </w:r>
            <w:r w:rsidRPr="00232D83">
              <w:rPr>
                <w:rFonts w:eastAsia="MS Mincho"/>
                <w:sz w:val="18"/>
                <w:szCs w:val="18"/>
              </w:rPr>
              <w:t>advice or intimation of Allotment sent to the Bidders/Applicants who have been Allotted Equity Shares after the Basis of Allotment has been approved by the designated Stock Exchanges</w:t>
            </w:r>
          </w:p>
        </w:tc>
      </w:tr>
      <w:tr w:rsidR="003A20C8" w:rsidTr="00043065">
        <w:trPr>
          <w:trHeight w:hRule="exact" w:val="28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Allottee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 Bidder/Applicant to whom the Equity Shares are Allotted</w:t>
            </w:r>
          </w:p>
        </w:tc>
      </w:tr>
      <w:tr w:rsidR="003A20C8" w:rsidTr="00733848">
        <w:trPr>
          <w:trHeight w:hRule="exact" w:val="730"/>
          <w:jc w:val="center"/>
        </w:trPr>
        <w:tc>
          <w:tcPr>
            <w:tcW w:w="2416" w:type="dxa"/>
          </w:tcPr>
          <w:p w:rsidR="00733848" w:rsidRPr="00232D83" w:rsidRDefault="00E34099" w:rsidP="00043065">
            <w:pPr>
              <w:ind w:left="113" w:right="113"/>
              <w:jc w:val="both"/>
              <w:rPr>
                <w:rFonts w:eastAsia="MS Mincho"/>
                <w:sz w:val="18"/>
                <w:szCs w:val="18"/>
              </w:rPr>
            </w:pPr>
            <w:r w:rsidRPr="00733848">
              <w:rPr>
                <w:rFonts w:eastAsia="MS Mincho"/>
                <w:sz w:val="18"/>
                <w:szCs w:val="18"/>
              </w:rPr>
              <w:t>Anchor Escrow Account</w:t>
            </w:r>
          </w:p>
        </w:tc>
        <w:tc>
          <w:tcPr>
            <w:tcW w:w="6625" w:type="dxa"/>
          </w:tcPr>
          <w:p w:rsidR="00733848" w:rsidRPr="00232D83" w:rsidRDefault="00E34099" w:rsidP="00043065">
            <w:pPr>
              <w:ind w:left="113" w:right="113"/>
              <w:jc w:val="both"/>
              <w:rPr>
                <w:rFonts w:eastAsia="MS Mincho"/>
                <w:sz w:val="18"/>
                <w:szCs w:val="18"/>
              </w:rPr>
            </w:pPr>
            <w:r w:rsidRPr="00733848">
              <w:rPr>
                <w:rFonts w:eastAsia="MS Mincho"/>
                <w:sz w:val="18"/>
                <w:szCs w:val="18"/>
              </w:rPr>
              <w:t>Account opened with the Anchor Collection Bank and in whose favour the Anchor Investors may transfer money through NEFT/RTGS/direct credit in respect of the Bid Amount when submitting a Bid.</w:t>
            </w:r>
          </w:p>
        </w:tc>
      </w:tr>
      <w:tr w:rsidR="003A20C8" w:rsidTr="00733848">
        <w:trPr>
          <w:trHeight w:hRule="exact" w:val="361"/>
          <w:jc w:val="center"/>
        </w:trPr>
        <w:tc>
          <w:tcPr>
            <w:tcW w:w="2416" w:type="dxa"/>
          </w:tcPr>
          <w:p w:rsidR="00733848" w:rsidRPr="00733848" w:rsidRDefault="00E34099" w:rsidP="00043065">
            <w:pPr>
              <w:ind w:left="113" w:right="113"/>
              <w:jc w:val="both"/>
              <w:rPr>
                <w:rFonts w:eastAsia="MS Mincho"/>
                <w:sz w:val="18"/>
                <w:szCs w:val="18"/>
              </w:rPr>
            </w:pPr>
            <w:r w:rsidRPr="00733848">
              <w:rPr>
                <w:rFonts w:eastAsia="MS Mincho"/>
                <w:sz w:val="18"/>
                <w:szCs w:val="18"/>
              </w:rPr>
              <w:t>Anchor Escrow Bank</w:t>
            </w:r>
          </w:p>
        </w:tc>
        <w:tc>
          <w:tcPr>
            <w:tcW w:w="6625" w:type="dxa"/>
          </w:tcPr>
          <w:p w:rsidR="00733848" w:rsidRPr="00733848" w:rsidRDefault="00E34099" w:rsidP="00043065">
            <w:pPr>
              <w:ind w:left="113" w:right="113"/>
              <w:jc w:val="both"/>
              <w:rPr>
                <w:rFonts w:eastAsia="MS Mincho"/>
                <w:sz w:val="18"/>
                <w:szCs w:val="18"/>
              </w:rPr>
            </w:pPr>
            <w:r w:rsidRPr="00733848">
              <w:rPr>
                <w:rFonts w:eastAsia="MS Mincho"/>
                <w:sz w:val="18"/>
                <w:szCs w:val="18"/>
              </w:rPr>
              <w:t xml:space="preserve">Refer to </w:t>
            </w:r>
            <w:r w:rsidRPr="00733848">
              <w:rPr>
                <w:rFonts w:eastAsia="MS Mincho"/>
                <w:sz w:val="18"/>
                <w:szCs w:val="18"/>
              </w:rPr>
              <w:t>definition of Banker(s) to the Issue</w:t>
            </w:r>
          </w:p>
        </w:tc>
      </w:tr>
      <w:tr w:rsidR="003A20C8" w:rsidTr="00043065">
        <w:trPr>
          <w:trHeight w:hRule="exact" w:val="667"/>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Anchor Investor</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 Qualified Institutional Buyer, applying under the Anchor Investor Portion in accordance with the requirements specified in SEBI ICDR Regulations and the Red Herring Prospectus</w:t>
            </w:r>
          </w:p>
        </w:tc>
      </w:tr>
      <w:tr w:rsidR="003A20C8" w:rsidTr="00043065">
        <w:trPr>
          <w:trHeight w:hRule="exact" w:val="104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Anchor Investor </w:t>
            </w:r>
            <w:r w:rsidRPr="00232D83">
              <w:rPr>
                <w:rFonts w:eastAsia="MS Mincho"/>
                <w:sz w:val="18"/>
                <w:szCs w:val="18"/>
              </w:rPr>
              <w:t>Portion</w:t>
            </w:r>
          </w:p>
        </w:tc>
        <w:tc>
          <w:tcPr>
            <w:tcW w:w="6625" w:type="dxa"/>
          </w:tcPr>
          <w:p w:rsidR="009D72D1" w:rsidRPr="00232D83" w:rsidRDefault="00E34099" w:rsidP="004E3DCC">
            <w:pPr>
              <w:ind w:left="113" w:right="113"/>
              <w:jc w:val="both"/>
              <w:rPr>
                <w:rFonts w:eastAsia="MS Mincho"/>
                <w:sz w:val="18"/>
                <w:szCs w:val="18"/>
              </w:rPr>
            </w:pPr>
            <w:r w:rsidRPr="00232D83">
              <w:rPr>
                <w:rFonts w:eastAsia="MS Mincho"/>
                <w:sz w:val="18"/>
                <w:szCs w:val="18"/>
              </w:rPr>
              <w:t xml:space="preserve">Up to 60% of the QIB Category which may be allocated by the </w:t>
            </w:r>
            <w:r w:rsidR="003A1BC7">
              <w:rPr>
                <w:rFonts w:eastAsia="MS Mincho"/>
                <w:sz w:val="18"/>
                <w:szCs w:val="18"/>
              </w:rPr>
              <w:t>Issuer</w:t>
            </w:r>
            <w:r w:rsidRPr="00232D83">
              <w:rPr>
                <w:rFonts w:eastAsia="MS Mincho"/>
                <w:sz w:val="18"/>
                <w:szCs w:val="18"/>
              </w:rPr>
              <w:t xml:space="preserve"> in consultation with the </w:t>
            </w:r>
            <w:r w:rsidR="004E3DCC">
              <w:rPr>
                <w:rFonts w:eastAsia="MS Mincho"/>
                <w:sz w:val="18"/>
                <w:szCs w:val="18"/>
              </w:rPr>
              <w:t>BRLMs</w:t>
            </w:r>
            <w:r w:rsidRPr="00232D83">
              <w:rPr>
                <w:rFonts w:eastAsia="MS Mincho"/>
                <w:sz w:val="18"/>
                <w:szCs w:val="18"/>
              </w:rPr>
              <w:t>, to Anchor Investors on a discretionary basis. One-third of the Anchor Investor Portion is reserved for domestic Mutual Funds, subject to valid Bids b</w:t>
            </w:r>
            <w:r w:rsidRPr="00232D83">
              <w:rPr>
                <w:rFonts w:eastAsia="MS Mincho"/>
                <w:sz w:val="18"/>
                <w:szCs w:val="18"/>
              </w:rPr>
              <w:t>eing received from domestic Mutual Funds at or above the price at which allocation is being done to Anchor Investors</w:t>
            </w:r>
          </w:p>
        </w:tc>
      </w:tr>
      <w:tr w:rsidR="003A20C8" w:rsidTr="00043065">
        <w:trPr>
          <w:trHeight w:hRule="exact" w:val="42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Application Form</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form in terms of which the Applicant should make an application for Allotment in case of issues other than Book Built Issues, includes Fixed Price </w:t>
            </w:r>
            <w:r w:rsidR="00486CED">
              <w:rPr>
                <w:rFonts w:eastAsia="MS Mincho"/>
                <w:sz w:val="18"/>
                <w:szCs w:val="18"/>
              </w:rPr>
              <w:t>Offer</w:t>
            </w:r>
          </w:p>
        </w:tc>
      </w:tr>
      <w:tr w:rsidR="003A20C8" w:rsidTr="003506BC">
        <w:trPr>
          <w:trHeight w:hRule="exact" w:val="94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Application Supported by</w:t>
            </w:r>
          </w:p>
          <w:p w:rsidR="009D72D1" w:rsidRPr="00232D83" w:rsidRDefault="00E34099" w:rsidP="00043065">
            <w:pPr>
              <w:ind w:left="113" w:right="113"/>
              <w:jc w:val="both"/>
              <w:rPr>
                <w:rFonts w:eastAsia="MS Mincho"/>
                <w:sz w:val="18"/>
                <w:szCs w:val="18"/>
              </w:rPr>
            </w:pPr>
            <w:r w:rsidRPr="00232D83">
              <w:rPr>
                <w:rFonts w:eastAsia="MS Mincho"/>
                <w:sz w:val="18"/>
                <w:szCs w:val="18"/>
              </w:rPr>
              <w:t>Blocked Amount /ASBA</w:t>
            </w:r>
          </w:p>
        </w:tc>
        <w:tc>
          <w:tcPr>
            <w:tcW w:w="6625" w:type="dxa"/>
          </w:tcPr>
          <w:p w:rsidR="009D72D1" w:rsidRPr="00232D83" w:rsidRDefault="00E34099" w:rsidP="006F0A16">
            <w:pPr>
              <w:ind w:left="113" w:right="113"/>
              <w:jc w:val="both"/>
              <w:rPr>
                <w:rFonts w:eastAsia="MS Mincho"/>
                <w:sz w:val="18"/>
                <w:szCs w:val="18"/>
              </w:rPr>
            </w:pPr>
            <w:r w:rsidRPr="00232D83">
              <w:rPr>
                <w:rFonts w:eastAsia="MS Mincho"/>
                <w:sz w:val="18"/>
                <w:szCs w:val="18"/>
              </w:rPr>
              <w:t>An application, whether physical or electronic, used</w:t>
            </w:r>
            <w:r w:rsidRPr="00232D83">
              <w:rPr>
                <w:rFonts w:eastAsia="MS Mincho"/>
                <w:sz w:val="18"/>
                <w:szCs w:val="18"/>
              </w:rPr>
              <w:t xml:space="preserve"> by Bidders/Applicants, other than Anchor Investors, to make a Bid and authorising an SCSB to block the Bid Amount in the specified bank account maintained with such SCSB</w:t>
            </w:r>
            <w:r w:rsidR="000A4D66">
              <w:rPr>
                <w:rFonts w:eastAsia="MS Mincho"/>
                <w:sz w:val="18"/>
                <w:szCs w:val="18"/>
              </w:rPr>
              <w:t xml:space="preserve"> and will include amounts blocked by RIIs using the UPI mechanism</w:t>
            </w:r>
          </w:p>
        </w:tc>
      </w:tr>
      <w:tr w:rsidR="003A20C8" w:rsidTr="00A62E98">
        <w:trPr>
          <w:trHeight w:hRule="exact" w:val="64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ASBA Account</w:t>
            </w:r>
          </w:p>
        </w:tc>
        <w:tc>
          <w:tcPr>
            <w:tcW w:w="6625" w:type="dxa"/>
          </w:tcPr>
          <w:p w:rsidR="00E755F8" w:rsidRDefault="00E34099" w:rsidP="00E755F8">
            <w:pPr>
              <w:ind w:left="113" w:right="113"/>
              <w:jc w:val="both"/>
              <w:rPr>
                <w:rFonts w:eastAsia="MS Mincho"/>
                <w:sz w:val="18"/>
                <w:szCs w:val="18"/>
              </w:rPr>
            </w:pPr>
            <w:r w:rsidRPr="00231B30">
              <w:rPr>
                <w:rFonts w:eastAsia="MS Mincho"/>
                <w:sz w:val="18"/>
                <w:szCs w:val="18"/>
              </w:rPr>
              <w:t xml:space="preserve">Account maintained with an SCSB which may be blocked by such SCSB </w:t>
            </w:r>
            <w:r w:rsidRPr="00231B30">
              <w:rPr>
                <w:sz w:val="18"/>
                <w:szCs w:val="18"/>
                <w:lang w:val="en-GB"/>
              </w:rPr>
              <w:t xml:space="preserve">or the account of the RII Bidder blocked </w:t>
            </w:r>
            <w:r>
              <w:rPr>
                <w:sz w:val="18"/>
                <w:szCs w:val="18"/>
                <w:lang w:val="en-GB"/>
              </w:rPr>
              <w:t xml:space="preserve">upon acceptance of UPI Mandate Request by RIIs using the UPI Mechanism </w:t>
            </w:r>
            <w:r w:rsidRPr="00231B30">
              <w:rPr>
                <w:rFonts w:eastAsia="MS Mincho"/>
                <w:sz w:val="18"/>
                <w:szCs w:val="18"/>
              </w:rPr>
              <w:t>to the extent of the Bid Amount of the Bidder/Applicant</w:t>
            </w:r>
          </w:p>
          <w:p w:rsidR="00A62E98" w:rsidRDefault="00A62E98" w:rsidP="00043065">
            <w:pPr>
              <w:ind w:left="113" w:right="113"/>
              <w:jc w:val="both"/>
              <w:rPr>
                <w:rFonts w:eastAsia="MS Mincho"/>
                <w:sz w:val="18"/>
                <w:szCs w:val="18"/>
              </w:rPr>
            </w:pPr>
          </w:p>
          <w:p w:rsidR="00A62E98" w:rsidRDefault="00A62E98" w:rsidP="00043065">
            <w:pPr>
              <w:ind w:left="113" w:right="113"/>
              <w:jc w:val="both"/>
              <w:rPr>
                <w:rFonts w:eastAsia="MS Mincho"/>
                <w:sz w:val="18"/>
                <w:szCs w:val="18"/>
              </w:rPr>
            </w:pPr>
          </w:p>
          <w:p w:rsidR="00A62E98" w:rsidRDefault="00A62E98" w:rsidP="00043065">
            <w:pPr>
              <w:ind w:left="113" w:right="113"/>
              <w:jc w:val="both"/>
              <w:rPr>
                <w:rFonts w:eastAsia="MS Mincho"/>
                <w:sz w:val="18"/>
                <w:szCs w:val="18"/>
              </w:rPr>
            </w:pPr>
          </w:p>
          <w:p w:rsidR="00A62E98" w:rsidRDefault="00A62E98" w:rsidP="00043065">
            <w:pPr>
              <w:ind w:left="113" w:right="113"/>
              <w:jc w:val="both"/>
              <w:rPr>
                <w:rFonts w:eastAsia="MS Mincho"/>
                <w:sz w:val="18"/>
                <w:szCs w:val="18"/>
              </w:rPr>
            </w:pPr>
          </w:p>
          <w:p w:rsidR="00A62E98" w:rsidRDefault="00A62E98" w:rsidP="00043065">
            <w:pPr>
              <w:ind w:left="113" w:right="113"/>
              <w:jc w:val="both"/>
              <w:rPr>
                <w:rFonts w:eastAsia="MS Mincho"/>
                <w:sz w:val="18"/>
                <w:szCs w:val="18"/>
              </w:rPr>
            </w:pPr>
          </w:p>
          <w:p w:rsidR="00A62E98" w:rsidRDefault="00A62E98" w:rsidP="00043065">
            <w:pPr>
              <w:ind w:left="113" w:right="113"/>
              <w:jc w:val="both"/>
              <w:rPr>
                <w:rFonts w:eastAsia="MS Mincho"/>
                <w:sz w:val="18"/>
                <w:szCs w:val="18"/>
              </w:rPr>
            </w:pPr>
          </w:p>
          <w:p w:rsidR="00A62E98" w:rsidRDefault="00A62E98" w:rsidP="00043065">
            <w:pPr>
              <w:ind w:left="113" w:right="113"/>
              <w:jc w:val="both"/>
              <w:rPr>
                <w:rFonts w:eastAsia="MS Mincho"/>
                <w:sz w:val="18"/>
                <w:szCs w:val="18"/>
              </w:rPr>
            </w:pPr>
          </w:p>
          <w:p w:rsidR="00A62E98" w:rsidRPr="00232D83" w:rsidRDefault="00A62E98" w:rsidP="00043065">
            <w:pPr>
              <w:ind w:left="113" w:right="113"/>
              <w:jc w:val="both"/>
              <w:rPr>
                <w:rFonts w:eastAsia="MS Mincho"/>
                <w:sz w:val="18"/>
                <w:szCs w:val="18"/>
              </w:rPr>
            </w:pPr>
          </w:p>
        </w:tc>
      </w:tr>
      <w:tr w:rsidR="003A20C8" w:rsidTr="004E3DCC">
        <w:trPr>
          <w:trHeight w:hRule="exact" w:val="910"/>
          <w:jc w:val="center"/>
        </w:trPr>
        <w:tc>
          <w:tcPr>
            <w:tcW w:w="2416" w:type="dxa"/>
          </w:tcPr>
          <w:p w:rsidR="009D72D1" w:rsidRPr="00232D83" w:rsidRDefault="00E34099" w:rsidP="004E3DCC">
            <w:pPr>
              <w:ind w:left="113" w:right="113"/>
              <w:jc w:val="both"/>
              <w:rPr>
                <w:rFonts w:eastAsia="MS Mincho"/>
                <w:sz w:val="18"/>
                <w:szCs w:val="18"/>
              </w:rPr>
            </w:pPr>
            <w:r w:rsidRPr="00232D83">
              <w:rPr>
                <w:rFonts w:eastAsia="MS Mincho"/>
                <w:sz w:val="18"/>
                <w:szCs w:val="18"/>
              </w:rPr>
              <w:t xml:space="preserve">Banker(s) to the </w:t>
            </w:r>
            <w:r w:rsidR="00486CED">
              <w:rPr>
                <w:rFonts w:eastAsia="MS Mincho"/>
                <w:sz w:val="18"/>
                <w:szCs w:val="18"/>
              </w:rPr>
              <w:t>Offer</w:t>
            </w:r>
            <w:r w:rsidRPr="00232D83">
              <w:rPr>
                <w:rFonts w:eastAsia="MS Mincho"/>
                <w:sz w:val="18"/>
                <w:szCs w:val="18"/>
              </w:rPr>
              <w:t xml:space="preserve">/ </w:t>
            </w:r>
            <w:r w:rsidR="004E3DCC">
              <w:rPr>
                <w:rFonts w:eastAsia="MS Mincho"/>
                <w:sz w:val="18"/>
                <w:szCs w:val="18"/>
              </w:rPr>
              <w:t xml:space="preserve">Anchor </w:t>
            </w:r>
            <w:r w:rsidRPr="00232D83">
              <w:rPr>
                <w:rFonts w:eastAsia="MS Mincho"/>
                <w:sz w:val="18"/>
                <w:szCs w:val="18"/>
              </w:rPr>
              <w:t>Escrow Bank(s)/Collecting Banker</w:t>
            </w:r>
          </w:p>
        </w:tc>
        <w:tc>
          <w:tcPr>
            <w:tcW w:w="6625" w:type="dxa"/>
          </w:tcPr>
          <w:p w:rsidR="009D72D1" w:rsidRPr="004E3DCC" w:rsidRDefault="00E34099" w:rsidP="00043065">
            <w:pPr>
              <w:ind w:left="113" w:right="113"/>
              <w:jc w:val="both"/>
              <w:rPr>
                <w:rFonts w:eastAsia="MS Mincho"/>
                <w:sz w:val="18"/>
                <w:szCs w:val="18"/>
              </w:rPr>
            </w:pPr>
            <w:r w:rsidRPr="004E3DCC">
              <w:rPr>
                <w:rFonts w:eastAsia="MS Mincho"/>
                <w:sz w:val="18"/>
                <w:szCs w:val="18"/>
              </w:rPr>
              <w:t xml:space="preserve">The banks which are clearing members and registered with SEBI as Banker to the </w:t>
            </w:r>
            <w:r w:rsidR="00486CED">
              <w:rPr>
                <w:rFonts w:eastAsia="MS Mincho"/>
                <w:sz w:val="18"/>
                <w:szCs w:val="18"/>
                <w:lang w:val="en-GB"/>
              </w:rPr>
              <w:t>Offer</w:t>
            </w:r>
            <w:r w:rsidRPr="004E3DCC">
              <w:rPr>
                <w:rFonts w:eastAsia="MS Mincho"/>
                <w:sz w:val="18"/>
                <w:szCs w:val="18"/>
                <w:lang w:val="en-GB"/>
              </w:rPr>
              <w:t xml:space="preserve"> </w:t>
            </w:r>
            <w:r w:rsidRPr="004E3DCC">
              <w:rPr>
                <w:rFonts w:eastAsia="MS Mincho"/>
                <w:sz w:val="18"/>
                <w:szCs w:val="18"/>
              </w:rPr>
              <w:t xml:space="preserve">with whom the </w:t>
            </w:r>
            <w:r w:rsidR="004E3DCC" w:rsidRPr="004E3DCC">
              <w:rPr>
                <w:rFonts w:eastAsia="MS Mincho"/>
                <w:sz w:val="18"/>
                <w:szCs w:val="18"/>
              </w:rPr>
              <w:t>Anchor Escrow Account</w:t>
            </w:r>
            <w:r w:rsidRPr="004E3DCC">
              <w:rPr>
                <w:rFonts w:eastAsia="MS Mincho"/>
                <w:sz w:val="18"/>
                <w:szCs w:val="18"/>
              </w:rPr>
              <w:t>s for Anchor Investors may be opened, and as disclosed in the RHP/Prospe</w:t>
            </w:r>
            <w:r w:rsidRPr="004E3DCC">
              <w:rPr>
                <w:rFonts w:eastAsia="MS Mincho"/>
                <w:sz w:val="18"/>
                <w:szCs w:val="18"/>
              </w:rPr>
              <w:t xml:space="preserve">ctus and Bid cum Application Form of the </w:t>
            </w:r>
            <w:r w:rsidR="003A1BC7">
              <w:rPr>
                <w:rFonts w:eastAsia="MS Mincho"/>
                <w:bCs/>
                <w:sz w:val="18"/>
                <w:szCs w:val="18"/>
                <w:lang w:val="en-GB"/>
              </w:rPr>
              <w:t>Issuer</w:t>
            </w:r>
          </w:p>
        </w:tc>
      </w:tr>
      <w:tr w:rsidR="003A20C8" w:rsidTr="00043065">
        <w:trPr>
          <w:trHeight w:hRule="exact" w:val="436"/>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Basis of Allotment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basis on which the Equity Shares may be Allotted to successful Bidders/Applicants under the </w:t>
            </w:r>
            <w:r w:rsidR="00486CED">
              <w:rPr>
                <w:rFonts w:eastAsia="MS Mincho"/>
                <w:sz w:val="18"/>
                <w:szCs w:val="18"/>
                <w:lang w:val="en-GB"/>
              </w:rPr>
              <w:t>Offer</w:t>
            </w:r>
          </w:p>
        </w:tc>
      </w:tr>
      <w:tr w:rsidR="003A20C8" w:rsidTr="00043065">
        <w:trPr>
          <w:trHeight w:hRule="exact" w:val="129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Bid</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An indication to make an offer during the Bid/</w:t>
            </w:r>
            <w:r w:rsidR="00486CED">
              <w:rPr>
                <w:rFonts w:eastAsia="MS Mincho"/>
                <w:sz w:val="18"/>
                <w:szCs w:val="18"/>
                <w:lang w:val="en-GB"/>
              </w:rPr>
              <w:t>Offer</w:t>
            </w:r>
            <w:r w:rsidRPr="00232D83">
              <w:rPr>
                <w:rFonts w:eastAsia="MS Mincho"/>
                <w:sz w:val="18"/>
                <w:szCs w:val="18"/>
                <w:lang w:val="en-GB"/>
              </w:rPr>
              <w:t xml:space="preserve"> </w:t>
            </w:r>
            <w:r w:rsidRPr="00232D83">
              <w:rPr>
                <w:rFonts w:eastAsia="MS Mincho"/>
                <w:sz w:val="18"/>
                <w:szCs w:val="18"/>
              </w:rPr>
              <w:t xml:space="preserve">Period by a </w:t>
            </w:r>
            <w:r w:rsidRPr="00232D83">
              <w:rPr>
                <w:rFonts w:eastAsia="MS Mincho"/>
                <w:sz w:val="18"/>
                <w:szCs w:val="18"/>
              </w:rPr>
              <w:t>prospective Bidder pursuant to submission of Bid cum Application Form or during the Anchor Investor Bid/</w:t>
            </w:r>
            <w:r w:rsidRPr="00232D83">
              <w:rPr>
                <w:rFonts w:eastAsia="MS Mincho"/>
                <w:sz w:val="18"/>
                <w:szCs w:val="18"/>
                <w:lang w:val="en-GB"/>
              </w:rPr>
              <w:t xml:space="preserve"> </w:t>
            </w:r>
            <w:r w:rsidR="00486CED">
              <w:rPr>
                <w:rFonts w:eastAsia="MS Mincho"/>
                <w:sz w:val="18"/>
                <w:szCs w:val="18"/>
                <w:lang w:val="en-GB"/>
              </w:rPr>
              <w:t>Offer</w:t>
            </w:r>
            <w:r w:rsidRPr="00232D83">
              <w:rPr>
                <w:rFonts w:eastAsia="MS Mincho"/>
                <w:sz w:val="18"/>
                <w:szCs w:val="18"/>
                <w:lang w:val="en-GB"/>
              </w:rPr>
              <w:t xml:space="preserve"> </w:t>
            </w:r>
            <w:r w:rsidRPr="00232D83">
              <w:rPr>
                <w:rFonts w:eastAsia="MS Mincho"/>
                <w:sz w:val="18"/>
                <w:szCs w:val="18"/>
              </w:rPr>
              <w:t xml:space="preserve">Date by the Anchor Investors, to subscribe for or purchase the Equity Shares of the </w:t>
            </w:r>
            <w:r w:rsidR="003A1BC7">
              <w:rPr>
                <w:rFonts w:eastAsia="MS Mincho"/>
                <w:sz w:val="18"/>
                <w:szCs w:val="18"/>
              </w:rPr>
              <w:t>Issuer</w:t>
            </w:r>
            <w:r w:rsidRPr="00232D83">
              <w:rPr>
                <w:rFonts w:eastAsia="MS Mincho"/>
                <w:sz w:val="18"/>
                <w:szCs w:val="18"/>
              </w:rPr>
              <w:t xml:space="preserve"> at a price within the Price Band, including all revisi</w:t>
            </w:r>
            <w:r w:rsidRPr="00232D83">
              <w:rPr>
                <w:rFonts w:eastAsia="MS Mincho"/>
                <w:sz w:val="18"/>
                <w:szCs w:val="18"/>
              </w:rPr>
              <w:t>ons and modifications thereto. In case of issues undertaken through the fixed price process, all references to a Bid should be construed to mean an Application</w:t>
            </w:r>
          </w:p>
        </w:tc>
      </w:tr>
      <w:tr w:rsidR="003A20C8" w:rsidTr="00043065">
        <w:trPr>
          <w:trHeight w:hRule="exact" w:val="102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Bid Amount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highest value of the optional Bids indicated in the Bid cum </w:t>
            </w:r>
            <w:r w:rsidRPr="00232D83">
              <w:rPr>
                <w:rFonts w:eastAsia="MS Mincho"/>
                <w:sz w:val="18"/>
                <w:szCs w:val="18"/>
              </w:rPr>
              <w:t>Application Form and payable by the Bidder/Applicant upon submission of the Bid (except for Anchor Investors), less discounts (if applicable). In case of issues undertaken through the fixed price process, all references to the Bid Amount should be construe</w:t>
            </w:r>
            <w:r w:rsidRPr="00232D83">
              <w:rPr>
                <w:rFonts w:eastAsia="MS Mincho"/>
                <w:sz w:val="18"/>
                <w:szCs w:val="18"/>
              </w:rPr>
              <w:t>d to mean the Application Amount</w:t>
            </w:r>
          </w:p>
        </w:tc>
      </w:tr>
      <w:tr w:rsidR="003A20C8" w:rsidTr="00043065">
        <w:trPr>
          <w:trHeight w:hRule="exact" w:val="128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Bid/</w:t>
            </w:r>
            <w:r w:rsidR="00486CED">
              <w:rPr>
                <w:rFonts w:eastAsia="MS Mincho"/>
                <w:sz w:val="18"/>
                <w:szCs w:val="18"/>
                <w:lang w:val="en-GB"/>
              </w:rPr>
              <w:t>Offer</w:t>
            </w:r>
            <w:r w:rsidRPr="00232D83">
              <w:rPr>
                <w:rFonts w:eastAsia="MS Mincho"/>
                <w:sz w:val="18"/>
                <w:szCs w:val="18"/>
              </w:rPr>
              <w:t xml:space="preserve"> Closing Date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Except in the case of Anchor Investors (if applicable), the date after which the Designated Intermediaries may not accept any Bids for the </w:t>
            </w:r>
            <w:r w:rsidR="00486CED">
              <w:rPr>
                <w:rFonts w:eastAsia="MS Mincho"/>
                <w:sz w:val="18"/>
                <w:szCs w:val="18"/>
              </w:rPr>
              <w:t>Offer</w:t>
            </w:r>
            <w:r w:rsidRPr="00232D83">
              <w:rPr>
                <w:rFonts w:eastAsia="MS Mincho"/>
                <w:sz w:val="18"/>
                <w:szCs w:val="18"/>
              </w:rPr>
              <w:t>, which may be notified in an English national daily, a Hindi national daily and a regional language newspaper a</w:t>
            </w:r>
            <w:r w:rsidRPr="00232D83">
              <w:rPr>
                <w:rFonts w:eastAsia="MS Mincho"/>
                <w:sz w:val="18"/>
                <w:szCs w:val="18"/>
              </w:rPr>
              <w:t xml:space="preserve">t the place where the registered office of the </w:t>
            </w:r>
            <w:r w:rsidR="003A1BC7">
              <w:rPr>
                <w:rFonts w:eastAsia="MS Mincho"/>
                <w:bCs/>
                <w:sz w:val="18"/>
                <w:szCs w:val="18"/>
                <w:lang w:val="en-GB"/>
              </w:rPr>
              <w:t>Issuer</w:t>
            </w:r>
            <w:r w:rsidRPr="00232D83">
              <w:rPr>
                <w:rFonts w:eastAsia="MS Mincho"/>
                <w:sz w:val="18"/>
                <w:szCs w:val="18"/>
              </w:rPr>
              <w:t xml:space="preserve"> is situated, each with wide circulation. Applicants/Bidders may refer to the RHP/Prospectus for the Bid/</w:t>
            </w:r>
            <w:r w:rsidR="00486CED">
              <w:rPr>
                <w:rFonts w:eastAsia="MS Mincho"/>
                <w:sz w:val="18"/>
                <w:szCs w:val="18"/>
                <w:lang w:val="en-GB"/>
              </w:rPr>
              <w:t>Offer</w:t>
            </w:r>
            <w:r w:rsidRPr="00232D83">
              <w:rPr>
                <w:rFonts w:eastAsia="MS Mincho"/>
                <w:sz w:val="18"/>
                <w:szCs w:val="18"/>
              </w:rPr>
              <w:t xml:space="preserve"> Closing Date</w:t>
            </w:r>
          </w:p>
        </w:tc>
      </w:tr>
      <w:tr w:rsidR="003A20C8" w:rsidTr="00043065">
        <w:trPr>
          <w:trHeight w:hRule="exact" w:val="1119"/>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Bid/</w:t>
            </w:r>
            <w:r w:rsidR="00486CED">
              <w:rPr>
                <w:rFonts w:eastAsia="MS Mincho"/>
                <w:sz w:val="18"/>
                <w:szCs w:val="18"/>
                <w:lang w:val="en-GB"/>
              </w:rPr>
              <w:t>Offer</w:t>
            </w:r>
            <w:r w:rsidRPr="00232D83">
              <w:rPr>
                <w:rFonts w:eastAsia="MS Mincho"/>
                <w:sz w:val="18"/>
                <w:szCs w:val="18"/>
                <w:lang w:val="en-GB"/>
              </w:rPr>
              <w:t xml:space="preserve"> </w:t>
            </w:r>
            <w:r w:rsidRPr="00232D83">
              <w:rPr>
                <w:rFonts w:eastAsia="MS Mincho"/>
                <w:sz w:val="18"/>
                <w:szCs w:val="18"/>
              </w:rPr>
              <w:t>Opening Date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The date on which the Designated Intermediaries may sta</w:t>
            </w:r>
            <w:r w:rsidRPr="00232D83">
              <w:rPr>
                <w:rFonts w:eastAsia="MS Mincho"/>
                <w:sz w:val="18"/>
                <w:szCs w:val="18"/>
              </w:rPr>
              <w:t xml:space="preserve">rt accepting Bids for the </w:t>
            </w:r>
            <w:r w:rsidR="00486CED">
              <w:rPr>
                <w:rFonts w:eastAsia="MS Mincho"/>
                <w:sz w:val="18"/>
                <w:szCs w:val="18"/>
                <w:lang w:val="en-GB"/>
              </w:rPr>
              <w:t>Offer</w:t>
            </w:r>
            <w:r w:rsidRPr="00232D83">
              <w:rPr>
                <w:rFonts w:eastAsia="MS Mincho"/>
                <w:sz w:val="18"/>
                <w:szCs w:val="18"/>
              </w:rPr>
              <w:t xml:space="preserve">, which may be the date notified in an English national daily, a Hindi national daily and a regional language newspaper at the place where the registered office of the </w:t>
            </w:r>
            <w:r w:rsidR="003A1BC7">
              <w:rPr>
                <w:rFonts w:eastAsia="MS Mincho"/>
                <w:sz w:val="18"/>
                <w:szCs w:val="18"/>
              </w:rPr>
              <w:t>Issuer</w:t>
            </w:r>
            <w:r w:rsidRPr="00232D83">
              <w:rPr>
                <w:rFonts w:eastAsia="MS Mincho"/>
                <w:sz w:val="18"/>
                <w:szCs w:val="18"/>
              </w:rPr>
              <w:t xml:space="preserve"> is situated, each with wide circulation. Applicant</w:t>
            </w:r>
            <w:r w:rsidRPr="00232D83">
              <w:rPr>
                <w:rFonts w:eastAsia="MS Mincho"/>
                <w:sz w:val="18"/>
                <w:szCs w:val="18"/>
              </w:rPr>
              <w:t>s/Bidders may refer to the RHP/Prospectus for the Bid/</w:t>
            </w:r>
            <w:r w:rsidR="00486CED">
              <w:rPr>
                <w:rFonts w:eastAsia="MS Mincho"/>
                <w:sz w:val="18"/>
                <w:szCs w:val="18"/>
                <w:lang w:val="en-GB"/>
              </w:rPr>
              <w:t>Offer</w:t>
            </w:r>
            <w:r w:rsidRPr="00232D83">
              <w:rPr>
                <w:rFonts w:eastAsia="MS Mincho"/>
                <w:sz w:val="18"/>
                <w:szCs w:val="18"/>
                <w:lang w:val="en-GB"/>
              </w:rPr>
              <w:t xml:space="preserve"> </w:t>
            </w:r>
            <w:r w:rsidRPr="00232D83">
              <w:rPr>
                <w:rFonts w:eastAsia="MS Mincho"/>
                <w:sz w:val="18"/>
                <w:szCs w:val="18"/>
              </w:rPr>
              <w:t>Opening Date</w:t>
            </w:r>
          </w:p>
        </w:tc>
      </w:tr>
      <w:tr w:rsidR="003A20C8" w:rsidTr="00043065">
        <w:trPr>
          <w:trHeight w:hRule="exact" w:val="153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Bid/</w:t>
            </w:r>
            <w:r w:rsidR="00486CED">
              <w:rPr>
                <w:rFonts w:eastAsia="MS Mincho"/>
                <w:sz w:val="18"/>
                <w:szCs w:val="18"/>
                <w:lang w:val="en-GB"/>
              </w:rPr>
              <w:t>Offer</w:t>
            </w:r>
            <w:r w:rsidRPr="00232D83">
              <w:rPr>
                <w:rFonts w:eastAsia="MS Mincho"/>
                <w:sz w:val="18"/>
                <w:szCs w:val="18"/>
              </w:rPr>
              <w:t xml:space="preserve"> Period</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Except in the case of Anchor Investors (if applicable), the period between the Bid/</w:t>
            </w:r>
            <w:r w:rsidRPr="00232D83">
              <w:rPr>
                <w:rFonts w:eastAsia="MS Mincho"/>
                <w:sz w:val="18"/>
                <w:szCs w:val="18"/>
                <w:lang w:val="en-GB"/>
              </w:rPr>
              <w:t xml:space="preserve"> </w:t>
            </w:r>
            <w:r w:rsidR="00486CED">
              <w:rPr>
                <w:rFonts w:eastAsia="MS Mincho"/>
                <w:sz w:val="18"/>
                <w:szCs w:val="18"/>
                <w:lang w:val="en-GB"/>
              </w:rPr>
              <w:t>Offer</w:t>
            </w:r>
            <w:r w:rsidRPr="00232D83">
              <w:rPr>
                <w:rFonts w:eastAsia="MS Mincho"/>
                <w:sz w:val="18"/>
                <w:szCs w:val="18"/>
              </w:rPr>
              <w:t xml:space="preserve"> Opening Date and the Bid/</w:t>
            </w:r>
            <w:r w:rsidR="00486CED">
              <w:rPr>
                <w:rFonts w:eastAsia="MS Mincho"/>
                <w:sz w:val="18"/>
                <w:szCs w:val="18"/>
                <w:lang w:val="en-GB"/>
              </w:rPr>
              <w:t>Offer</w:t>
            </w:r>
            <w:r w:rsidRPr="00232D83">
              <w:rPr>
                <w:rFonts w:eastAsia="MS Mincho"/>
                <w:sz w:val="18"/>
                <w:szCs w:val="18"/>
              </w:rPr>
              <w:t xml:space="preserve"> Closing Date inclusive of both days and during which prospective Bidders/Applicants (other than Anchor Investors) can submit their Bids, inclusive of any revisions thereof. The </w:t>
            </w:r>
            <w:r w:rsidR="003A1BC7">
              <w:rPr>
                <w:rFonts w:eastAsia="MS Mincho"/>
                <w:sz w:val="18"/>
                <w:szCs w:val="18"/>
              </w:rPr>
              <w:t>Issuer</w:t>
            </w:r>
            <w:r w:rsidRPr="00232D83">
              <w:rPr>
                <w:rFonts w:eastAsia="MS Mincho"/>
                <w:sz w:val="18"/>
                <w:szCs w:val="18"/>
              </w:rPr>
              <w:t xml:space="preserve"> may consider closing the Bid/</w:t>
            </w:r>
            <w:r w:rsidRPr="00232D83">
              <w:rPr>
                <w:rFonts w:eastAsia="MS Mincho"/>
                <w:sz w:val="18"/>
                <w:szCs w:val="18"/>
                <w:lang w:val="en-GB"/>
              </w:rPr>
              <w:t xml:space="preserve"> </w:t>
            </w:r>
            <w:r w:rsidR="00486CED">
              <w:rPr>
                <w:rFonts w:eastAsia="MS Mincho"/>
                <w:sz w:val="18"/>
                <w:szCs w:val="18"/>
                <w:lang w:val="en-GB"/>
              </w:rPr>
              <w:t>Offer</w:t>
            </w:r>
            <w:r w:rsidRPr="00232D83">
              <w:rPr>
                <w:rFonts w:eastAsia="MS Mincho"/>
                <w:sz w:val="18"/>
                <w:szCs w:val="18"/>
                <w:lang w:val="en-GB"/>
              </w:rPr>
              <w:t xml:space="preserve"> </w:t>
            </w:r>
            <w:r w:rsidRPr="00232D83">
              <w:rPr>
                <w:rFonts w:eastAsia="MS Mincho"/>
                <w:sz w:val="18"/>
                <w:szCs w:val="18"/>
              </w:rPr>
              <w:t>Period for QIBs one working day pri</w:t>
            </w:r>
            <w:r w:rsidRPr="00232D83">
              <w:rPr>
                <w:rFonts w:eastAsia="MS Mincho"/>
                <w:sz w:val="18"/>
                <w:szCs w:val="18"/>
              </w:rPr>
              <w:t>or to the Bid/</w:t>
            </w:r>
            <w:r w:rsidR="00486CED">
              <w:rPr>
                <w:rFonts w:eastAsia="MS Mincho"/>
                <w:sz w:val="18"/>
                <w:szCs w:val="18"/>
                <w:lang w:val="en-GB"/>
              </w:rPr>
              <w:t>Offer</w:t>
            </w:r>
            <w:r w:rsidRPr="00232D83">
              <w:rPr>
                <w:rFonts w:eastAsia="MS Mincho"/>
                <w:sz w:val="18"/>
                <w:szCs w:val="18"/>
              </w:rPr>
              <w:t xml:space="preserve"> Closing Date in accordance with the SEBI ICDR Regulations. Applicants/Bidders may refer to the RHP/Prospectus for the Bid/</w:t>
            </w:r>
            <w:r w:rsidR="00486CED">
              <w:rPr>
                <w:rFonts w:eastAsia="MS Mincho"/>
                <w:sz w:val="18"/>
                <w:szCs w:val="18"/>
                <w:lang w:val="en-GB"/>
              </w:rPr>
              <w:t>Offer</w:t>
            </w:r>
            <w:r w:rsidRPr="00232D83">
              <w:rPr>
                <w:rFonts w:eastAsia="MS Mincho"/>
                <w:sz w:val="18"/>
                <w:szCs w:val="18"/>
              </w:rPr>
              <w:t xml:space="preserve"> Period</w:t>
            </w:r>
          </w:p>
        </w:tc>
      </w:tr>
      <w:tr w:rsidR="003A20C8" w:rsidTr="00043065">
        <w:trPr>
          <w:trHeight w:hRule="exact" w:val="64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Bid cum Application Form</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An application form, whether physical or electronic, used by Bidders, other</w:t>
            </w:r>
            <w:r w:rsidRPr="00232D83">
              <w:rPr>
                <w:rFonts w:eastAsia="MS Mincho"/>
                <w:sz w:val="18"/>
                <w:szCs w:val="18"/>
              </w:rPr>
              <w:t xml:space="preserve"> than Anchor Investors, to make a Bid and which will be considered as the application for Allotment in terms of the Red Herring Prospectus and the Prospectus</w:t>
            </w:r>
          </w:p>
        </w:tc>
      </w:tr>
      <w:tr w:rsidR="003A20C8" w:rsidTr="00043065">
        <w:trPr>
          <w:trHeight w:hRule="exact" w:val="87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Bidder/Applicant</w:t>
            </w:r>
          </w:p>
        </w:tc>
        <w:tc>
          <w:tcPr>
            <w:tcW w:w="6625" w:type="dxa"/>
          </w:tcPr>
          <w:p w:rsidR="009D72D1" w:rsidRPr="00232D83" w:rsidRDefault="00E34099" w:rsidP="004E3DCC">
            <w:pPr>
              <w:ind w:left="113" w:right="113"/>
              <w:jc w:val="both"/>
              <w:rPr>
                <w:rFonts w:eastAsia="MS Mincho"/>
                <w:sz w:val="18"/>
                <w:szCs w:val="18"/>
              </w:rPr>
            </w:pPr>
            <w:r w:rsidRPr="00232D83">
              <w:rPr>
                <w:rFonts w:eastAsia="MS Mincho"/>
                <w:sz w:val="18"/>
                <w:szCs w:val="18"/>
              </w:rPr>
              <w:t xml:space="preserve">Any prospective </w:t>
            </w:r>
            <w:r w:rsidR="004E3DCC">
              <w:rPr>
                <w:rFonts w:eastAsia="MS Mincho"/>
                <w:sz w:val="18"/>
                <w:szCs w:val="18"/>
              </w:rPr>
              <w:t>investor</w:t>
            </w:r>
            <w:r w:rsidRPr="00232D83">
              <w:rPr>
                <w:rFonts w:eastAsia="MS Mincho"/>
                <w:sz w:val="18"/>
                <w:szCs w:val="18"/>
              </w:rPr>
              <w:t xml:space="preserve"> who makes a Bid/Application pursuant to the terms of the RHP/Prospectus and the Bid cum Application Form. In case of issues undertaken through the fixed price process, all references to a Bidder/Applicant should be construed to mean an Bidder/Applicant</w:t>
            </w:r>
          </w:p>
        </w:tc>
      </w:tr>
      <w:tr w:rsidR="003A20C8" w:rsidTr="00043065">
        <w:trPr>
          <w:trHeight w:hRule="exact" w:val="697"/>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Book Built Process/Book Building Process/Book Building Method</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book building process as provided under SEBI ICDR Regulations, in terms of which the </w:t>
            </w:r>
            <w:r w:rsidR="00486CED">
              <w:rPr>
                <w:rFonts w:eastAsia="MS Mincho"/>
                <w:sz w:val="18"/>
                <w:szCs w:val="18"/>
                <w:lang w:val="en-GB"/>
              </w:rPr>
              <w:t>Offer</w:t>
            </w:r>
            <w:r w:rsidRPr="00232D83">
              <w:rPr>
                <w:rFonts w:eastAsia="MS Mincho"/>
                <w:sz w:val="18"/>
                <w:szCs w:val="18"/>
              </w:rPr>
              <w:t xml:space="preserve"> is being made</w:t>
            </w:r>
          </w:p>
        </w:tc>
      </w:tr>
      <w:tr w:rsidR="003A20C8" w:rsidTr="009B6558">
        <w:trPr>
          <w:trHeight w:hRule="exact" w:val="831"/>
          <w:jc w:val="center"/>
        </w:trPr>
        <w:tc>
          <w:tcPr>
            <w:tcW w:w="2416" w:type="dxa"/>
          </w:tcPr>
          <w:p w:rsidR="00B53552" w:rsidRPr="00232D83" w:rsidRDefault="00E34099" w:rsidP="009B6558">
            <w:pPr>
              <w:ind w:left="113" w:right="113"/>
              <w:jc w:val="both"/>
              <w:rPr>
                <w:rFonts w:eastAsia="MS Mincho"/>
                <w:sz w:val="18"/>
                <w:szCs w:val="18"/>
              </w:rPr>
            </w:pPr>
            <w:r>
              <w:rPr>
                <w:rFonts w:eastAsia="MS Mincho"/>
                <w:sz w:val="18"/>
                <w:szCs w:val="18"/>
              </w:rPr>
              <w:t xml:space="preserve">Book Running </w:t>
            </w:r>
            <w:r w:rsidRPr="00232D83">
              <w:rPr>
                <w:rFonts w:eastAsia="MS Mincho"/>
                <w:sz w:val="18"/>
                <w:szCs w:val="18"/>
              </w:rPr>
              <w:t>Lead Manager(s)/</w:t>
            </w:r>
            <w:r w:rsidR="004E3DCC">
              <w:rPr>
                <w:rFonts w:eastAsia="MS Mincho"/>
                <w:sz w:val="18"/>
                <w:szCs w:val="18"/>
              </w:rPr>
              <w:t>BRLM(s)/</w:t>
            </w:r>
            <w:r w:rsidRPr="00232D83">
              <w:rPr>
                <w:rFonts w:eastAsia="MS Mincho"/>
                <w:sz w:val="18"/>
                <w:szCs w:val="18"/>
              </w:rPr>
              <w:t>Lead Manager(s)/Lead Manager/LM</w:t>
            </w:r>
          </w:p>
        </w:tc>
        <w:tc>
          <w:tcPr>
            <w:tcW w:w="6625" w:type="dxa"/>
          </w:tcPr>
          <w:p w:rsidR="00B53552" w:rsidRPr="00232D83" w:rsidRDefault="00E34099" w:rsidP="009B6558">
            <w:pPr>
              <w:ind w:left="113" w:right="113"/>
              <w:jc w:val="both"/>
              <w:rPr>
                <w:rFonts w:eastAsia="MS Mincho"/>
                <w:sz w:val="18"/>
                <w:szCs w:val="18"/>
              </w:rPr>
            </w:pPr>
            <w:r w:rsidRPr="00232D83">
              <w:rPr>
                <w:rFonts w:eastAsia="MS Mincho"/>
                <w:sz w:val="18"/>
                <w:szCs w:val="18"/>
              </w:rPr>
              <w:t xml:space="preserve">The </w:t>
            </w:r>
            <w:r w:rsidR="00393CAA">
              <w:rPr>
                <w:rFonts w:eastAsia="MS Mincho"/>
                <w:sz w:val="18"/>
                <w:szCs w:val="18"/>
              </w:rPr>
              <w:t xml:space="preserve">Book Running </w:t>
            </w:r>
            <w:r w:rsidRPr="00232D83">
              <w:rPr>
                <w:rFonts w:eastAsia="MS Mincho"/>
                <w:sz w:val="18"/>
                <w:szCs w:val="18"/>
              </w:rPr>
              <w:t xml:space="preserve">Lead Manager to the </w:t>
            </w:r>
            <w:r w:rsidR="00486CED">
              <w:rPr>
                <w:rFonts w:eastAsia="MS Mincho"/>
                <w:sz w:val="18"/>
                <w:szCs w:val="18"/>
                <w:lang w:val="en-GB"/>
              </w:rPr>
              <w:t>Offer</w:t>
            </w:r>
            <w:r w:rsidRPr="00232D83">
              <w:rPr>
                <w:rFonts w:eastAsia="MS Mincho"/>
                <w:sz w:val="18"/>
                <w:szCs w:val="18"/>
              </w:rPr>
              <w:t xml:space="preserve"> as disclosed in the RHP/Prospectus and the Bid cum Application Form of the </w:t>
            </w:r>
            <w:r w:rsidR="003A1BC7">
              <w:rPr>
                <w:rFonts w:eastAsia="MS Mincho"/>
                <w:sz w:val="18"/>
                <w:szCs w:val="18"/>
              </w:rPr>
              <w:t>Issuer</w:t>
            </w:r>
            <w:r w:rsidRPr="00232D83">
              <w:rPr>
                <w:rFonts w:eastAsia="MS Mincho"/>
                <w:sz w:val="18"/>
                <w:szCs w:val="18"/>
              </w:rPr>
              <w:t xml:space="preserve">. In case of issues undertaken through the fixed price process, all references to the </w:t>
            </w:r>
            <w:r w:rsidR="00245421">
              <w:rPr>
                <w:rFonts w:eastAsia="MS Mincho"/>
                <w:sz w:val="18"/>
                <w:szCs w:val="18"/>
              </w:rPr>
              <w:t xml:space="preserve">Book Running </w:t>
            </w:r>
            <w:r w:rsidRPr="00232D83">
              <w:rPr>
                <w:rFonts w:eastAsia="MS Mincho"/>
                <w:sz w:val="18"/>
                <w:szCs w:val="18"/>
              </w:rPr>
              <w:t>Lead Manager should be construed to m</w:t>
            </w:r>
            <w:r w:rsidRPr="00232D83">
              <w:rPr>
                <w:rFonts w:eastAsia="MS Mincho"/>
                <w:sz w:val="18"/>
                <w:szCs w:val="18"/>
              </w:rPr>
              <w:t xml:space="preserve">ean the </w:t>
            </w:r>
            <w:r w:rsidR="00245421">
              <w:rPr>
                <w:rFonts w:eastAsia="MS Mincho"/>
                <w:sz w:val="18"/>
                <w:szCs w:val="18"/>
              </w:rPr>
              <w:t xml:space="preserve">Book Running </w:t>
            </w:r>
            <w:r w:rsidRPr="00232D83">
              <w:rPr>
                <w:rFonts w:eastAsia="MS Mincho"/>
                <w:sz w:val="18"/>
                <w:szCs w:val="18"/>
              </w:rPr>
              <w:t xml:space="preserve">Lead Manager or </w:t>
            </w:r>
            <w:r w:rsidR="00245421">
              <w:rPr>
                <w:rFonts w:eastAsia="MS Mincho"/>
                <w:sz w:val="18"/>
                <w:szCs w:val="18"/>
              </w:rPr>
              <w:t>BR</w:t>
            </w:r>
            <w:r w:rsidRPr="00232D83">
              <w:rPr>
                <w:rFonts w:eastAsia="MS Mincho"/>
                <w:sz w:val="18"/>
                <w:szCs w:val="18"/>
              </w:rPr>
              <w:t>LM</w:t>
            </w:r>
          </w:p>
        </w:tc>
      </w:tr>
      <w:tr w:rsidR="003A20C8" w:rsidTr="00043065">
        <w:trPr>
          <w:trHeight w:hRule="exact" w:val="88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Broker Centres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Broker centres notified by the Stock Exchanges, where Bidders/Applicants can submit the Bid cum Application Forms to a Registered Broker. The details of such broker centres, along with the names and</w:t>
            </w:r>
            <w:r w:rsidRPr="00232D83">
              <w:rPr>
                <w:rFonts w:eastAsia="MS Mincho"/>
                <w:sz w:val="18"/>
                <w:szCs w:val="18"/>
              </w:rPr>
              <w:t xml:space="preserve"> contact details of the Registered Brokers are available on the websites of the Stock Exchanges</w:t>
            </w:r>
          </w:p>
        </w:tc>
      </w:tr>
      <w:tr w:rsidR="003A20C8" w:rsidTr="00043065">
        <w:trPr>
          <w:trHeight w:hRule="exact" w:val="265"/>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Business Day</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Monday to Saturday (except 2</w:t>
            </w:r>
            <w:r w:rsidRPr="005D182B">
              <w:rPr>
                <w:rFonts w:eastAsia="MS Mincho"/>
                <w:sz w:val="18"/>
                <w:szCs w:val="18"/>
                <w:vertAlign w:val="superscript"/>
              </w:rPr>
              <w:t>nd</w:t>
            </w:r>
            <w:r w:rsidRPr="00232D83">
              <w:rPr>
                <w:rFonts w:eastAsia="MS Mincho"/>
                <w:sz w:val="18"/>
                <w:szCs w:val="18"/>
              </w:rPr>
              <w:t xml:space="preserve"> and 4</w:t>
            </w:r>
            <w:r w:rsidRPr="005D182B">
              <w:rPr>
                <w:rFonts w:eastAsia="MS Mincho"/>
                <w:sz w:val="18"/>
                <w:szCs w:val="18"/>
                <w:vertAlign w:val="superscript"/>
              </w:rPr>
              <w:t>th</w:t>
            </w:r>
            <w:r w:rsidRPr="00232D83">
              <w:rPr>
                <w:rFonts w:eastAsia="MS Mincho"/>
                <w:sz w:val="18"/>
                <w:szCs w:val="18"/>
              </w:rPr>
              <w:t xml:space="preserve"> Saturday of a month and public holidays)</w:t>
            </w:r>
          </w:p>
        </w:tc>
      </w:tr>
      <w:tr w:rsidR="003A20C8" w:rsidTr="00043065">
        <w:trPr>
          <w:trHeight w:hRule="exact" w:val="64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CAN/Confirmation of</w:t>
            </w:r>
          </w:p>
          <w:p w:rsidR="009D72D1" w:rsidRPr="00232D83" w:rsidRDefault="00E34099" w:rsidP="00043065">
            <w:pPr>
              <w:ind w:left="113" w:right="113"/>
              <w:jc w:val="both"/>
              <w:rPr>
                <w:rFonts w:eastAsia="MS Mincho"/>
                <w:sz w:val="18"/>
                <w:szCs w:val="18"/>
              </w:rPr>
            </w:pPr>
            <w:r w:rsidRPr="00232D83">
              <w:rPr>
                <w:rFonts w:eastAsia="MS Mincho"/>
                <w:sz w:val="18"/>
                <w:szCs w:val="18"/>
              </w:rPr>
              <w:t>Allotment Note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note or advice or </w:t>
            </w:r>
            <w:r w:rsidRPr="00232D83">
              <w:rPr>
                <w:rFonts w:eastAsia="MS Mincho"/>
                <w:sz w:val="18"/>
                <w:szCs w:val="18"/>
              </w:rPr>
              <w:t>intimation sent to each successful Bidder/Applicant indicating the Equity Shares which may be Allotted, after approval of Basis of Allotment by the Designated Stock Exchange</w:t>
            </w:r>
          </w:p>
        </w:tc>
      </w:tr>
      <w:tr w:rsidR="003A20C8" w:rsidTr="00043065">
        <w:trPr>
          <w:trHeight w:hRule="exact" w:val="42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Cap Price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higher end of the Price Band, above which the </w:t>
            </w:r>
            <w:r w:rsidR="00486CED">
              <w:rPr>
                <w:rFonts w:eastAsia="MS Mincho"/>
                <w:sz w:val="18"/>
                <w:szCs w:val="18"/>
                <w:lang w:val="en-GB"/>
              </w:rPr>
              <w:t>Offer</w:t>
            </w:r>
            <w:r w:rsidRPr="00232D83">
              <w:rPr>
                <w:rFonts w:eastAsia="MS Mincho"/>
                <w:sz w:val="18"/>
                <w:szCs w:val="18"/>
              </w:rPr>
              <w:t xml:space="preserve"> Price and the Anchor Investor </w:t>
            </w:r>
            <w:r w:rsidR="00486CED">
              <w:rPr>
                <w:rFonts w:eastAsia="MS Mincho"/>
                <w:sz w:val="18"/>
                <w:szCs w:val="18"/>
                <w:lang w:val="en-GB"/>
              </w:rPr>
              <w:t>Offer</w:t>
            </w:r>
            <w:r w:rsidRPr="00232D83">
              <w:rPr>
                <w:rFonts w:eastAsia="MS Mincho"/>
                <w:sz w:val="18"/>
                <w:szCs w:val="18"/>
                <w:lang w:val="en-GB"/>
              </w:rPr>
              <w:t xml:space="preserve"> </w:t>
            </w:r>
            <w:r w:rsidRPr="00232D83">
              <w:rPr>
                <w:rFonts w:eastAsia="MS Mincho"/>
                <w:sz w:val="18"/>
                <w:szCs w:val="18"/>
              </w:rPr>
              <w:t>Price may not be finalised and above which no Bids may be accepted</w:t>
            </w:r>
          </w:p>
        </w:tc>
      </w:tr>
      <w:tr w:rsidR="003A20C8" w:rsidTr="009773BB">
        <w:trPr>
          <w:trHeight w:hRule="exact" w:val="1000"/>
          <w:jc w:val="center"/>
        </w:trPr>
        <w:tc>
          <w:tcPr>
            <w:tcW w:w="2416" w:type="dxa"/>
          </w:tcPr>
          <w:p w:rsidR="009773BB" w:rsidRPr="00232D83" w:rsidRDefault="00E34099" w:rsidP="009773BB">
            <w:pPr>
              <w:ind w:left="113" w:right="113"/>
              <w:jc w:val="both"/>
              <w:rPr>
                <w:rFonts w:eastAsia="MS Mincho"/>
                <w:sz w:val="18"/>
                <w:szCs w:val="18"/>
              </w:rPr>
            </w:pPr>
            <w:r>
              <w:rPr>
                <w:rFonts w:eastAsia="MS Mincho"/>
                <w:sz w:val="18"/>
                <w:szCs w:val="18"/>
              </w:rPr>
              <w:t xml:space="preserve">Cash </w:t>
            </w:r>
            <w:r w:rsidRPr="00232D83">
              <w:rPr>
                <w:rFonts w:eastAsia="MS Mincho"/>
                <w:sz w:val="18"/>
                <w:szCs w:val="18"/>
              </w:rPr>
              <w:t>Escrow Agreement</w:t>
            </w:r>
          </w:p>
        </w:tc>
        <w:tc>
          <w:tcPr>
            <w:tcW w:w="6625" w:type="dxa"/>
          </w:tcPr>
          <w:p w:rsidR="009773BB" w:rsidRPr="00232D83" w:rsidRDefault="00E34099" w:rsidP="009773BB">
            <w:pPr>
              <w:ind w:left="113" w:right="113"/>
              <w:jc w:val="both"/>
              <w:rPr>
                <w:rFonts w:eastAsia="MS Mincho"/>
                <w:sz w:val="18"/>
                <w:szCs w:val="18"/>
              </w:rPr>
            </w:pPr>
            <w:r w:rsidRPr="00232D83">
              <w:rPr>
                <w:rFonts w:eastAsia="MS Mincho"/>
                <w:sz w:val="18"/>
                <w:szCs w:val="18"/>
              </w:rPr>
              <w:t xml:space="preserve">Agreement to be entered into among the </w:t>
            </w:r>
            <w:r w:rsidR="003A1BC7">
              <w:rPr>
                <w:rFonts w:eastAsia="MS Mincho"/>
                <w:sz w:val="18"/>
                <w:szCs w:val="18"/>
              </w:rPr>
              <w:t>Issuer</w:t>
            </w:r>
            <w:r w:rsidRPr="00232D83">
              <w:rPr>
                <w:rFonts w:eastAsia="MS Mincho"/>
                <w:sz w:val="18"/>
                <w:szCs w:val="18"/>
              </w:rPr>
              <w:t xml:space="preserve">, the Registrar to the </w:t>
            </w:r>
            <w:r w:rsidR="00486CED">
              <w:rPr>
                <w:rFonts w:eastAsia="MS Mincho"/>
                <w:sz w:val="18"/>
                <w:szCs w:val="18"/>
              </w:rPr>
              <w:t>Offer</w:t>
            </w:r>
            <w:r w:rsidRPr="00232D83">
              <w:rPr>
                <w:rFonts w:eastAsia="MS Mincho"/>
                <w:sz w:val="18"/>
                <w:szCs w:val="18"/>
              </w:rPr>
              <w:t xml:space="preserve">, the </w:t>
            </w:r>
            <w:r>
              <w:rPr>
                <w:rFonts w:eastAsia="MS Mincho"/>
                <w:sz w:val="18"/>
                <w:szCs w:val="18"/>
              </w:rPr>
              <w:t>BRLMs</w:t>
            </w:r>
            <w:r w:rsidRPr="00232D83">
              <w:rPr>
                <w:rFonts w:eastAsia="MS Mincho"/>
                <w:sz w:val="18"/>
                <w:szCs w:val="18"/>
              </w:rPr>
              <w:t xml:space="preserve">, the </w:t>
            </w:r>
            <w:r>
              <w:rPr>
                <w:rFonts w:eastAsia="MS Mincho"/>
                <w:sz w:val="18"/>
                <w:szCs w:val="18"/>
              </w:rPr>
              <w:t xml:space="preserve">Anchor </w:t>
            </w:r>
            <w:r w:rsidRPr="00232D83">
              <w:rPr>
                <w:rFonts w:eastAsia="MS Mincho"/>
                <w:sz w:val="18"/>
                <w:szCs w:val="18"/>
              </w:rPr>
              <w:t xml:space="preserve">Escrow Bank and the Refund Bank(s) for collection of the Bid Amounts from Anchor Investors and where applicable, remitting refunds of the amounts collected to </w:t>
            </w:r>
            <w:r w:rsidRPr="00232D83">
              <w:rPr>
                <w:rFonts w:eastAsia="MS Mincho"/>
                <w:sz w:val="18"/>
                <w:szCs w:val="18"/>
              </w:rPr>
              <w:t>the Anchor Investors on the terms and conditions thereof</w:t>
            </w:r>
          </w:p>
        </w:tc>
      </w:tr>
      <w:tr w:rsidR="003A20C8" w:rsidTr="00043065">
        <w:trPr>
          <w:trHeight w:hRule="exact" w:val="425"/>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Client ID</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Client Identification Number maintained with one of the Depositories in relation to demat account</w:t>
            </w:r>
          </w:p>
        </w:tc>
      </w:tr>
      <w:tr w:rsidR="003A20C8" w:rsidTr="00043065">
        <w:trPr>
          <w:trHeight w:hRule="exact" w:val="86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Collecting Depository</w:t>
            </w:r>
          </w:p>
          <w:p w:rsidR="009D72D1" w:rsidRPr="00232D83" w:rsidRDefault="00E34099" w:rsidP="00043065">
            <w:pPr>
              <w:ind w:left="113" w:right="113"/>
              <w:jc w:val="both"/>
              <w:rPr>
                <w:rFonts w:eastAsia="MS Mincho"/>
                <w:sz w:val="18"/>
                <w:szCs w:val="18"/>
              </w:rPr>
            </w:pPr>
            <w:r w:rsidRPr="00232D83">
              <w:rPr>
                <w:rFonts w:eastAsia="MS Mincho"/>
                <w:sz w:val="18"/>
                <w:szCs w:val="18"/>
              </w:rPr>
              <w:t>Participant or CDPs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A depository participant as defined under </w:t>
            </w:r>
            <w:r w:rsidRPr="00232D83">
              <w:rPr>
                <w:rFonts w:eastAsia="MS Mincho"/>
                <w:sz w:val="18"/>
                <w:szCs w:val="18"/>
              </w:rPr>
              <w:t>the Depositories Act, 1996, registered with SEBI and who is eligible to procure Bids at the Designated CDP Locations in terms of circular no. CIR/CFD/POLICYCELL/11/2015 dated November 10, 2015 issued by SEBI</w:t>
            </w:r>
          </w:p>
        </w:tc>
      </w:tr>
      <w:tr w:rsidR="003A20C8" w:rsidTr="000F1AAC">
        <w:trPr>
          <w:trHeight w:hRule="exact" w:val="61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Collecting Registrar and Share</w:t>
            </w:r>
          </w:p>
          <w:p w:rsidR="009D72D1" w:rsidRPr="00232D83" w:rsidRDefault="00E34099" w:rsidP="00393CAA">
            <w:pPr>
              <w:ind w:left="113" w:right="113"/>
              <w:jc w:val="both"/>
              <w:rPr>
                <w:rFonts w:eastAsia="MS Mincho"/>
                <w:sz w:val="18"/>
                <w:szCs w:val="18"/>
              </w:rPr>
            </w:pPr>
            <w:r w:rsidRPr="00232D83">
              <w:rPr>
                <w:rFonts w:eastAsia="MS Mincho"/>
                <w:sz w:val="18"/>
                <w:szCs w:val="18"/>
              </w:rPr>
              <w:t xml:space="preserve">Transfer </w:t>
            </w:r>
            <w:r w:rsidRPr="00232D83">
              <w:rPr>
                <w:rFonts w:eastAsia="MS Mincho"/>
                <w:sz w:val="18"/>
                <w:szCs w:val="18"/>
              </w:rPr>
              <w:t>Agents or CRTAs</w:t>
            </w:r>
          </w:p>
        </w:tc>
        <w:tc>
          <w:tcPr>
            <w:tcW w:w="6625" w:type="dxa"/>
          </w:tcPr>
          <w:p w:rsidR="009D72D1" w:rsidRPr="00232D83" w:rsidRDefault="00E34099" w:rsidP="000F1AAC">
            <w:pPr>
              <w:ind w:left="113" w:right="113"/>
              <w:jc w:val="both"/>
              <w:rPr>
                <w:rFonts w:eastAsia="MS Mincho"/>
                <w:sz w:val="18"/>
                <w:szCs w:val="18"/>
              </w:rPr>
            </w:pPr>
            <w:r w:rsidRPr="00232D83">
              <w:rPr>
                <w:rFonts w:eastAsia="MS Mincho"/>
                <w:sz w:val="18"/>
                <w:szCs w:val="18"/>
              </w:rPr>
              <w:t xml:space="preserve">Registrar and share transfer agents registered with SEBI and eligible to procure Bids at the Designated RTA Locations in terms of </w:t>
            </w:r>
            <w:r w:rsidR="000F1AAC">
              <w:rPr>
                <w:rFonts w:eastAsia="MS Mincho"/>
                <w:sz w:val="18"/>
                <w:szCs w:val="18"/>
              </w:rPr>
              <w:t>the C</w:t>
            </w:r>
            <w:r w:rsidRPr="00232D83">
              <w:rPr>
                <w:rFonts w:eastAsia="MS Mincho"/>
                <w:sz w:val="18"/>
                <w:szCs w:val="18"/>
              </w:rPr>
              <w:t xml:space="preserve">ircular </w:t>
            </w:r>
            <w:r w:rsidR="000F1AAC">
              <w:rPr>
                <w:rFonts w:eastAsia="MS Mincho"/>
                <w:sz w:val="18"/>
                <w:szCs w:val="18"/>
              </w:rPr>
              <w:t>on Streamlining of Public Issues</w:t>
            </w:r>
          </w:p>
        </w:tc>
      </w:tr>
      <w:tr w:rsidR="003A20C8" w:rsidTr="00043065">
        <w:trPr>
          <w:trHeight w:hRule="exact" w:val="86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Cut-off Price</w:t>
            </w:r>
          </w:p>
        </w:tc>
        <w:tc>
          <w:tcPr>
            <w:tcW w:w="6625" w:type="dxa"/>
          </w:tcPr>
          <w:p w:rsidR="009D72D1" w:rsidRPr="00232D83" w:rsidRDefault="00E34099" w:rsidP="006F0A16">
            <w:pPr>
              <w:ind w:left="113" w:right="113"/>
              <w:jc w:val="both"/>
              <w:rPr>
                <w:rFonts w:eastAsia="MS Mincho"/>
                <w:sz w:val="18"/>
                <w:szCs w:val="18"/>
              </w:rPr>
            </w:pPr>
            <w:r>
              <w:rPr>
                <w:rFonts w:eastAsia="MS Mincho"/>
                <w:sz w:val="18"/>
                <w:szCs w:val="18"/>
                <w:lang w:val="en-GB"/>
              </w:rPr>
              <w:t>Offer</w:t>
            </w:r>
            <w:r w:rsidR="00776512" w:rsidRPr="00232D83">
              <w:rPr>
                <w:rFonts w:eastAsia="MS Mincho"/>
                <w:sz w:val="18"/>
                <w:szCs w:val="18"/>
              </w:rPr>
              <w:t xml:space="preserve"> Price, finalised by the </w:t>
            </w:r>
            <w:r w:rsidR="003A1BC7">
              <w:rPr>
                <w:rFonts w:eastAsia="MS Mincho"/>
                <w:sz w:val="18"/>
                <w:szCs w:val="18"/>
              </w:rPr>
              <w:t>Issuer</w:t>
            </w:r>
            <w:r w:rsidR="00776512" w:rsidRPr="00232D83">
              <w:rPr>
                <w:rFonts w:eastAsia="MS Mincho"/>
                <w:sz w:val="18"/>
                <w:szCs w:val="18"/>
              </w:rPr>
              <w:t xml:space="preserve"> in consultation with the </w:t>
            </w:r>
            <w:r w:rsidR="000F1AAC">
              <w:rPr>
                <w:rFonts w:eastAsia="MS Mincho"/>
                <w:sz w:val="18"/>
                <w:szCs w:val="18"/>
              </w:rPr>
              <w:t>BRLMs</w:t>
            </w:r>
            <w:r w:rsidR="00776512" w:rsidRPr="00232D83">
              <w:rPr>
                <w:rFonts w:eastAsia="MS Mincho"/>
                <w:sz w:val="18"/>
                <w:szCs w:val="18"/>
              </w:rPr>
              <w:t>, which can be any price within the Price Band</w:t>
            </w:r>
            <w:r w:rsidR="006F0A16">
              <w:rPr>
                <w:rFonts w:eastAsia="MS Mincho"/>
                <w:sz w:val="18"/>
                <w:szCs w:val="18"/>
              </w:rPr>
              <w:t xml:space="preserve"> (inclusive of the floor price and cap price)</w:t>
            </w:r>
            <w:r w:rsidR="00776512" w:rsidRPr="00232D83">
              <w:rPr>
                <w:rFonts w:eastAsia="MS Mincho"/>
                <w:sz w:val="18"/>
                <w:szCs w:val="18"/>
              </w:rPr>
              <w:t>. Only RIIs, Retail Individual Shareholders and employees are entitled to Bid at the Cut-off Price. No other category of Bidders/Applicants are entitled to Bid at the Cut-off Price</w:t>
            </w:r>
          </w:p>
        </w:tc>
      </w:tr>
      <w:tr w:rsidR="003A20C8" w:rsidTr="00043065">
        <w:trPr>
          <w:trHeight w:hRule="exact" w:val="299"/>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DP</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Depository Participant</w:t>
            </w:r>
          </w:p>
        </w:tc>
      </w:tr>
      <w:tr w:rsidR="003A20C8" w:rsidTr="00043065">
        <w:trPr>
          <w:trHeight w:hRule="exact" w:val="274"/>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DP ID</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Depository Participant’s Identification Number</w:t>
            </w:r>
          </w:p>
        </w:tc>
      </w:tr>
      <w:tr w:rsidR="003A20C8" w:rsidTr="00043065">
        <w:trPr>
          <w:trHeight w:hRule="exact" w:val="435"/>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Depositories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National Securities Depository Limited and Central Depository Services </w:t>
            </w:r>
            <w:r w:rsidRPr="00232D83">
              <w:rPr>
                <w:rFonts w:eastAsia="MS Mincho"/>
                <w:sz w:val="18"/>
                <w:szCs w:val="18"/>
              </w:rPr>
              <w:t>(India) Limited</w:t>
            </w:r>
          </w:p>
        </w:tc>
      </w:tr>
      <w:tr w:rsidR="003A20C8" w:rsidTr="00043065">
        <w:trPr>
          <w:trHeight w:hRule="exact" w:val="484"/>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Demographic Details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Details of the Bidders/Applicants including the Bidder/Applicant’s address, name of the Ap</w:t>
            </w:r>
            <w:r w:rsidR="000F1AAC">
              <w:rPr>
                <w:rFonts w:eastAsia="MS Mincho"/>
                <w:sz w:val="18"/>
                <w:szCs w:val="18"/>
              </w:rPr>
              <w:t>plicant’s father/husband, investor</w:t>
            </w:r>
            <w:r w:rsidRPr="00232D83">
              <w:rPr>
                <w:rFonts w:eastAsia="MS Mincho"/>
                <w:sz w:val="18"/>
                <w:szCs w:val="18"/>
              </w:rPr>
              <w:t xml:space="preserve"> status, occupation and bank account details</w:t>
            </w:r>
          </w:p>
        </w:tc>
      </w:tr>
      <w:tr w:rsidR="003A20C8" w:rsidTr="00043065">
        <w:trPr>
          <w:trHeight w:hRule="exact" w:val="63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Designated Branches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Such branches of the </w:t>
            </w:r>
            <w:r w:rsidRPr="00232D83">
              <w:rPr>
                <w:rFonts w:eastAsia="MS Mincho"/>
                <w:sz w:val="18"/>
                <w:szCs w:val="18"/>
              </w:rPr>
              <w:t>SCSBs which may collect the Bid cum Application Forms used by Bidders/Applicants (excluding Anchor Investors) and a list of which is available on</w:t>
            </w:r>
            <w:hyperlink r:id="rId17" w:history="1">
              <w:r w:rsidRPr="00232D83">
                <w:rPr>
                  <w:rFonts w:eastAsia="MS Mincho"/>
                  <w:sz w:val="18"/>
                  <w:szCs w:val="18"/>
                </w:rPr>
                <w:t xml:space="preserve"> </w:t>
              </w:r>
              <w:r w:rsidR="000F1AAC" w:rsidRPr="000F1AAC">
                <w:rPr>
                  <w:rFonts w:eastAsia="MS Mincho"/>
                  <w:sz w:val="18"/>
                  <w:szCs w:val="18"/>
                </w:rPr>
                <w:t>https://www.sebi.gov.in/sebiweb/other/OtherAction.do?doRecognised=yes</w:t>
              </w:r>
            </w:hyperlink>
            <w:r w:rsidRPr="00232D83">
              <w:rPr>
                <w:rFonts w:eastAsia="MS Mincho"/>
                <w:sz w:val="18"/>
                <w:szCs w:val="18"/>
              </w:rPr>
              <w:t xml:space="preserve"> </w:t>
            </w:r>
          </w:p>
        </w:tc>
      </w:tr>
      <w:tr w:rsidR="003A20C8" w:rsidTr="00043065">
        <w:trPr>
          <w:trHeight w:hRule="exact" w:val="1469"/>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Designated CDP Locations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Such locations of the CDPs where Bidders can submit the Bid cum Application Forms to Collecting Depository Participants.</w:t>
            </w:r>
          </w:p>
          <w:p w:rsidR="009D72D1" w:rsidRPr="00232D83" w:rsidRDefault="009D72D1" w:rsidP="00043065">
            <w:pPr>
              <w:ind w:left="113" w:right="113"/>
              <w:jc w:val="both"/>
              <w:rPr>
                <w:rFonts w:eastAsia="MS Mincho"/>
                <w:sz w:val="18"/>
                <w:szCs w:val="18"/>
              </w:rPr>
            </w:pPr>
          </w:p>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details of such Designated CDP Locations, along with names and contact details of the Collecting Depository Participants eligible to accept Bid cum Application Forms are available on the respective websites of the Stock Exchanges </w:t>
            </w:r>
            <w:hyperlink r:id="rId18" w:history="1">
              <w:r w:rsidRPr="00232D83">
                <w:rPr>
                  <w:rFonts w:eastAsia="MS Mincho"/>
                  <w:sz w:val="18"/>
                  <w:szCs w:val="18"/>
                </w:rPr>
                <w:t>(www.bseindia.com</w:t>
              </w:r>
            </w:hyperlink>
            <w:r w:rsidRPr="00232D83">
              <w:rPr>
                <w:rFonts w:eastAsia="MS Mincho"/>
                <w:sz w:val="18"/>
                <w:szCs w:val="18"/>
              </w:rPr>
              <w:t xml:space="preserve"> and </w:t>
            </w:r>
            <w:hyperlink r:id="rId19" w:history="1">
              <w:r w:rsidRPr="00232D83">
                <w:rPr>
                  <w:rFonts w:eastAsia="MS Mincho"/>
                  <w:sz w:val="18"/>
                  <w:szCs w:val="18"/>
                </w:rPr>
                <w:t>www.nseindia.com</w:t>
              </w:r>
            </w:hyperlink>
            <w:r w:rsidRPr="00232D83">
              <w:rPr>
                <w:rFonts w:eastAsia="MS Mincho"/>
                <w:sz w:val="18"/>
                <w:szCs w:val="18"/>
              </w:rPr>
              <w:t>)</w:t>
            </w:r>
          </w:p>
        </w:tc>
      </w:tr>
      <w:tr w:rsidR="003A20C8" w:rsidTr="00043065">
        <w:trPr>
          <w:trHeight w:hRule="exact" w:val="155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Designated Date</w:t>
            </w:r>
          </w:p>
        </w:tc>
        <w:tc>
          <w:tcPr>
            <w:tcW w:w="6625" w:type="dxa"/>
          </w:tcPr>
          <w:p w:rsidR="009D72D1" w:rsidRPr="00232D83" w:rsidRDefault="00E34099" w:rsidP="000F1AAC">
            <w:pPr>
              <w:ind w:left="113" w:right="113"/>
              <w:jc w:val="both"/>
              <w:rPr>
                <w:rFonts w:eastAsia="MS Mincho"/>
                <w:sz w:val="18"/>
                <w:szCs w:val="18"/>
              </w:rPr>
            </w:pPr>
            <w:r w:rsidRPr="00232D83">
              <w:rPr>
                <w:rFonts w:eastAsia="MS Mincho"/>
                <w:sz w:val="18"/>
                <w:szCs w:val="18"/>
              </w:rPr>
              <w:t>The date on which funds are transferred by the</w:t>
            </w:r>
            <w:r w:rsidR="000F1AAC">
              <w:rPr>
                <w:rFonts w:eastAsia="MS Mincho"/>
                <w:sz w:val="18"/>
                <w:szCs w:val="18"/>
              </w:rPr>
              <w:t xml:space="preserve"> Anchor</w:t>
            </w:r>
            <w:r w:rsidRPr="00232D83">
              <w:rPr>
                <w:rFonts w:eastAsia="MS Mincho"/>
                <w:sz w:val="18"/>
                <w:szCs w:val="18"/>
              </w:rPr>
              <w:t xml:space="preserve"> Escrow Bank from the </w:t>
            </w:r>
            <w:r w:rsidR="000F1AAC">
              <w:rPr>
                <w:rFonts w:eastAsia="MS Mincho"/>
                <w:sz w:val="18"/>
                <w:szCs w:val="18"/>
              </w:rPr>
              <w:t xml:space="preserve">Anchor </w:t>
            </w:r>
            <w:r w:rsidRPr="00232D83">
              <w:rPr>
                <w:rFonts w:eastAsia="MS Mincho"/>
                <w:sz w:val="18"/>
                <w:szCs w:val="18"/>
              </w:rPr>
              <w:t xml:space="preserve">Escrow Account and the amounts blocked by the SCSBs are transferred from the ASBA Accounts, as the case may be, to the Public </w:t>
            </w:r>
            <w:r w:rsidR="00486CED">
              <w:rPr>
                <w:rFonts w:eastAsia="MS Mincho"/>
                <w:sz w:val="18"/>
                <w:szCs w:val="18"/>
                <w:lang w:val="en-GB"/>
              </w:rPr>
              <w:t>Offer</w:t>
            </w:r>
            <w:r w:rsidRPr="00232D83">
              <w:rPr>
                <w:rFonts w:eastAsia="MS Mincho"/>
                <w:sz w:val="18"/>
                <w:szCs w:val="18"/>
              </w:rPr>
              <w:t xml:space="preserve"> Account or the Refund Account, as appropriate, after the Prospectus is filed with the RoC, following which the board of dire</w:t>
            </w:r>
            <w:r w:rsidRPr="00232D83">
              <w:rPr>
                <w:rFonts w:eastAsia="MS Mincho"/>
                <w:sz w:val="18"/>
                <w:szCs w:val="18"/>
              </w:rPr>
              <w:t xml:space="preserve">ctors may Allot Equity Shares to successful Bidders/Applicants in the </w:t>
            </w:r>
            <w:r w:rsidR="000F1AAC">
              <w:rPr>
                <w:rFonts w:eastAsia="MS Mincho"/>
                <w:sz w:val="18"/>
                <w:szCs w:val="18"/>
              </w:rPr>
              <w:t xml:space="preserve">Fresh </w:t>
            </w:r>
            <w:r w:rsidR="00486CED">
              <w:rPr>
                <w:rFonts w:eastAsia="MS Mincho"/>
                <w:sz w:val="18"/>
                <w:szCs w:val="18"/>
              </w:rPr>
              <w:t>Offer</w:t>
            </w:r>
            <w:r w:rsidRPr="00232D83">
              <w:rPr>
                <w:rFonts w:eastAsia="MS Mincho"/>
                <w:sz w:val="18"/>
                <w:szCs w:val="18"/>
              </w:rPr>
              <w:t xml:space="preserve"> may give delivery instructions for the transfer of the Equity Shares constituting the Offer for Sale</w:t>
            </w:r>
          </w:p>
        </w:tc>
      </w:tr>
      <w:tr w:rsidR="003A20C8" w:rsidTr="00043065">
        <w:trPr>
          <w:trHeight w:hRule="exact" w:val="64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Designated Intermediaries</w:t>
            </w:r>
          </w:p>
          <w:p w:rsidR="009D72D1" w:rsidRPr="00232D83" w:rsidRDefault="00E34099" w:rsidP="00043065">
            <w:pPr>
              <w:ind w:left="113" w:right="113"/>
              <w:jc w:val="both"/>
              <w:rPr>
                <w:rFonts w:eastAsia="MS Mincho"/>
                <w:sz w:val="18"/>
                <w:szCs w:val="18"/>
              </w:rPr>
            </w:pPr>
            <w:r w:rsidRPr="00232D83">
              <w:rPr>
                <w:rFonts w:eastAsia="MS Mincho"/>
                <w:sz w:val="18"/>
                <w:szCs w:val="18"/>
              </w:rPr>
              <w:t>/Collecting Agent</w:t>
            </w:r>
          </w:p>
        </w:tc>
        <w:tc>
          <w:tcPr>
            <w:tcW w:w="6625" w:type="dxa"/>
          </w:tcPr>
          <w:p w:rsidR="009D72D1" w:rsidRPr="00232D83" w:rsidRDefault="00E34099" w:rsidP="000F1AAC">
            <w:pPr>
              <w:ind w:left="113" w:right="113"/>
              <w:jc w:val="both"/>
              <w:rPr>
                <w:rFonts w:eastAsia="MS Mincho"/>
                <w:sz w:val="18"/>
                <w:szCs w:val="18"/>
              </w:rPr>
            </w:pPr>
            <w:r w:rsidRPr="00232D83">
              <w:rPr>
                <w:rFonts w:eastAsia="MS Mincho"/>
                <w:sz w:val="18"/>
                <w:szCs w:val="18"/>
              </w:rPr>
              <w:t>Syndicate Members, sub-syndi</w:t>
            </w:r>
            <w:r w:rsidRPr="00232D83">
              <w:rPr>
                <w:rFonts w:eastAsia="MS Mincho"/>
                <w:sz w:val="18"/>
                <w:szCs w:val="18"/>
              </w:rPr>
              <w:t xml:space="preserve">cate/Agents, SCSBs, Registered Brokers, Brokers, the CDPs and CRTAs, who are authorized to collect Bid cum Application Forms from the Bidders, in relation to the </w:t>
            </w:r>
            <w:r w:rsidR="00486CED">
              <w:rPr>
                <w:rFonts w:eastAsia="MS Mincho"/>
                <w:sz w:val="18"/>
                <w:szCs w:val="18"/>
              </w:rPr>
              <w:t>Offer</w:t>
            </w:r>
            <w:r w:rsidRPr="00232D83">
              <w:rPr>
                <w:rFonts w:eastAsia="MS Mincho"/>
                <w:sz w:val="18"/>
                <w:szCs w:val="18"/>
              </w:rPr>
              <w:t xml:space="preserve"> </w:t>
            </w:r>
          </w:p>
        </w:tc>
      </w:tr>
      <w:tr w:rsidR="003A20C8" w:rsidTr="00043065">
        <w:trPr>
          <w:trHeight w:hRule="exact" w:val="1354"/>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Designated RTA Locations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Such locations of the CRTAs where Bidders can submit the </w:t>
            </w:r>
            <w:r w:rsidRPr="00232D83">
              <w:rPr>
                <w:rFonts w:eastAsia="MS Mincho"/>
                <w:sz w:val="18"/>
                <w:szCs w:val="18"/>
              </w:rPr>
              <w:t>Bid cum Application Forms to CRTAs.</w:t>
            </w:r>
          </w:p>
          <w:p w:rsidR="009D72D1" w:rsidRPr="00232D83" w:rsidRDefault="009D72D1" w:rsidP="00043065">
            <w:pPr>
              <w:ind w:left="113" w:right="113"/>
              <w:jc w:val="both"/>
              <w:rPr>
                <w:rFonts w:eastAsia="MS Mincho"/>
                <w:sz w:val="18"/>
                <w:szCs w:val="18"/>
              </w:rPr>
            </w:pPr>
          </w:p>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details of such Designated RTA Locations, along with names and contact details of the CRTAs eligible to accept Bid cum Application Forms are available on the respective websites of the Stock Exchanges </w:t>
            </w:r>
            <w:hyperlink r:id="rId20" w:history="1">
              <w:r w:rsidRPr="00232D83">
                <w:rPr>
                  <w:rFonts w:eastAsia="MS Mincho"/>
                  <w:sz w:val="18"/>
                  <w:szCs w:val="18"/>
                </w:rPr>
                <w:t>(www.bseindia.com</w:t>
              </w:r>
            </w:hyperlink>
            <w:r w:rsidRPr="00232D83">
              <w:rPr>
                <w:rFonts w:eastAsia="MS Mincho"/>
                <w:sz w:val="18"/>
                <w:szCs w:val="18"/>
              </w:rPr>
              <w:t xml:space="preserve"> and</w:t>
            </w:r>
            <w:hyperlink r:id="rId21" w:history="1">
              <w:r w:rsidRPr="00232D83">
                <w:rPr>
                  <w:rFonts w:eastAsia="MS Mincho"/>
                  <w:sz w:val="18"/>
                  <w:szCs w:val="18"/>
                </w:rPr>
                <w:t xml:space="preserve"> www.nseindia.com</w:t>
              </w:r>
            </w:hyperlink>
            <w:r w:rsidRPr="00232D83">
              <w:rPr>
                <w:rFonts w:eastAsia="MS Mincho"/>
                <w:sz w:val="18"/>
                <w:szCs w:val="18"/>
              </w:rPr>
              <w:t>)</w:t>
            </w:r>
          </w:p>
          <w:p w:rsidR="009D72D1" w:rsidRPr="00232D83" w:rsidRDefault="009D72D1" w:rsidP="00043065">
            <w:pPr>
              <w:ind w:right="113"/>
              <w:jc w:val="both"/>
              <w:rPr>
                <w:rFonts w:eastAsia="MS Mincho"/>
                <w:sz w:val="18"/>
                <w:szCs w:val="18"/>
              </w:rPr>
            </w:pPr>
          </w:p>
        </w:tc>
      </w:tr>
      <w:tr w:rsidR="003A20C8" w:rsidTr="00043065">
        <w:trPr>
          <w:trHeight w:hRule="exact" w:val="44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Designated Stock</w:t>
            </w:r>
          </w:p>
          <w:p w:rsidR="009D72D1" w:rsidRPr="00232D83" w:rsidRDefault="00E34099" w:rsidP="00043065">
            <w:pPr>
              <w:ind w:left="113" w:right="4"/>
              <w:jc w:val="both"/>
              <w:rPr>
                <w:rFonts w:eastAsia="MS Mincho"/>
                <w:sz w:val="18"/>
                <w:szCs w:val="18"/>
              </w:rPr>
            </w:pPr>
            <w:r w:rsidRPr="00232D83">
              <w:rPr>
                <w:rFonts w:eastAsia="MS Mincho"/>
                <w:sz w:val="18"/>
                <w:szCs w:val="18"/>
              </w:rPr>
              <w:t>Exchange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designated stock exchange as disclosed in the RHP/Prospectus of the </w:t>
            </w:r>
            <w:r w:rsidR="003A1BC7">
              <w:rPr>
                <w:rFonts w:eastAsia="MS Mincho"/>
                <w:sz w:val="18"/>
                <w:szCs w:val="18"/>
              </w:rPr>
              <w:t>Issuer</w:t>
            </w:r>
          </w:p>
        </w:tc>
      </w:tr>
      <w:tr w:rsidR="003A20C8" w:rsidTr="00043065">
        <w:trPr>
          <w:trHeight w:hRule="exact" w:val="43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Discount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Discount to the </w:t>
            </w:r>
            <w:r w:rsidR="00486CED">
              <w:rPr>
                <w:rFonts w:eastAsia="MS Mincho"/>
                <w:sz w:val="18"/>
                <w:szCs w:val="18"/>
                <w:lang w:val="en-GB"/>
              </w:rPr>
              <w:t>Offer</w:t>
            </w:r>
            <w:r w:rsidRPr="00232D83">
              <w:rPr>
                <w:rFonts w:eastAsia="MS Mincho"/>
                <w:sz w:val="18"/>
                <w:szCs w:val="18"/>
              </w:rPr>
              <w:t xml:space="preserve"> Price that may be provided to Bidders/Applicants in accordance with the SEBI ICDR Regulations.</w:t>
            </w:r>
          </w:p>
        </w:tc>
      </w:tr>
      <w:tr w:rsidR="003A20C8" w:rsidTr="00043065">
        <w:trPr>
          <w:trHeight w:hRule="exact" w:val="40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Draft Prospectus</w:t>
            </w:r>
          </w:p>
        </w:tc>
        <w:tc>
          <w:tcPr>
            <w:tcW w:w="6625" w:type="dxa"/>
          </w:tcPr>
          <w:p w:rsidR="009D72D1" w:rsidRPr="00232D83" w:rsidRDefault="00E34099" w:rsidP="000D320C">
            <w:pPr>
              <w:ind w:left="113" w:right="113"/>
              <w:jc w:val="both"/>
              <w:rPr>
                <w:rFonts w:eastAsia="MS Mincho"/>
                <w:sz w:val="18"/>
                <w:szCs w:val="18"/>
              </w:rPr>
            </w:pPr>
            <w:r w:rsidRPr="00232D83">
              <w:rPr>
                <w:rFonts w:eastAsia="MS Mincho"/>
                <w:sz w:val="18"/>
                <w:szCs w:val="18"/>
              </w:rPr>
              <w:t xml:space="preserve">The draft prospectus filed with SEBI in case of Fixed Price </w:t>
            </w:r>
            <w:r w:rsidR="000D320C">
              <w:rPr>
                <w:rFonts w:eastAsia="MS Mincho"/>
                <w:sz w:val="18"/>
                <w:szCs w:val="18"/>
              </w:rPr>
              <w:t>Offers</w:t>
            </w:r>
            <w:r w:rsidRPr="00232D83">
              <w:rPr>
                <w:rFonts w:eastAsia="MS Mincho"/>
                <w:sz w:val="18"/>
                <w:szCs w:val="18"/>
              </w:rPr>
              <w:t xml:space="preserve"> and which may mention a price or a Price Band</w:t>
            </w:r>
          </w:p>
        </w:tc>
      </w:tr>
      <w:tr w:rsidR="003A20C8" w:rsidTr="00043065">
        <w:trPr>
          <w:trHeight w:hRule="exact" w:val="92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Employees</w:t>
            </w:r>
            <w:r w:rsidR="009734CC">
              <w:rPr>
                <w:rFonts w:eastAsia="MS Mincho"/>
                <w:sz w:val="18"/>
                <w:szCs w:val="18"/>
              </w:rPr>
              <w:t xml:space="preserve">  / Eligible Employees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Employees of an </w:t>
            </w:r>
            <w:r w:rsidR="003A1BC7">
              <w:rPr>
                <w:rFonts w:eastAsia="MS Mincho"/>
                <w:sz w:val="18"/>
                <w:szCs w:val="18"/>
              </w:rPr>
              <w:t>Issuer</w:t>
            </w:r>
            <w:r w:rsidRPr="00232D83">
              <w:rPr>
                <w:rFonts w:eastAsia="MS Mincho"/>
                <w:sz w:val="18"/>
                <w:szCs w:val="18"/>
              </w:rPr>
              <w:t xml:space="preserve"> as defined under SEBI ICDR Regulations and including, in case of a new company, persons in the permanent and full time employment of the promoting companies excluding the promoters and immediate relatives of th</w:t>
            </w:r>
            <w:r w:rsidRPr="00232D83">
              <w:rPr>
                <w:rFonts w:eastAsia="MS Mincho"/>
                <w:sz w:val="18"/>
                <w:szCs w:val="18"/>
              </w:rPr>
              <w:t>e promoters. For further details, Bidder/Applicant may refer to the RHP/Prospectus</w:t>
            </w:r>
          </w:p>
        </w:tc>
      </w:tr>
      <w:tr w:rsidR="003A20C8" w:rsidTr="00B16D4D">
        <w:trPr>
          <w:trHeight w:hRule="exact" w:val="307"/>
          <w:jc w:val="center"/>
        </w:trPr>
        <w:tc>
          <w:tcPr>
            <w:tcW w:w="2416" w:type="dxa"/>
          </w:tcPr>
          <w:p w:rsidR="00596A45" w:rsidRPr="00232D83" w:rsidRDefault="00E34099" w:rsidP="00043065">
            <w:pPr>
              <w:ind w:left="113" w:right="113"/>
              <w:jc w:val="both"/>
              <w:rPr>
                <w:rFonts w:eastAsia="MS Mincho"/>
                <w:sz w:val="18"/>
                <w:szCs w:val="18"/>
              </w:rPr>
            </w:pPr>
            <w:r>
              <w:rPr>
                <w:rFonts w:eastAsia="MS Mincho"/>
                <w:sz w:val="18"/>
                <w:szCs w:val="18"/>
              </w:rPr>
              <w:t>Employees Reserved Portion</w:t>
            </w:r>
          </w:p>
        </w:tc>
        <w:tc>
          <w:tcPr>
            <w:tcW w:w="6625" w:type="dxa"/>
          </w:tcPr>
          <w:p w:rsidR="00596A45" w:rsidRPr="00232D83" w:rsidRDefault="00E34099" w:rsidP="00043065">
            <w:pPr>
              <w:ind w:left="113" w:right="113"/>
              <w:jc w:val="both"/>
              <w:rPr>
                <w:rFonts w:eastAsia="MS Mincho"/>
                <w:sz w:val="18"/>
                <w:szCs w:val="18"/>
              </w:rPr>
            </w:pPr>
            <w:r>
              <w:rPr>
                <w:rFonts w:eastAsia="MS Mincho"/>
                <w:sz w:val="18"/>
                <w:szCs w:val="18"/>
              </w:rPr>
              <w:t>Equity shares reserved for the Eligible Employees</w:t>
            </w:r>
          </w:p>
        </w:tc>
      </w:tr>
      <w:tr w:rsidR="003A20C8" w:rsidTr="00043065">
        <w:trPr>
          <w:trHeight w:hRule="exact" w:val="276"/>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Equity Shares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Equity Shares of the </w:t>
            </w:r>
            <w:r w:rsidR="003A1BC7">
              <w:rPr>
                <w:rFonts w:eastAsia="MS Mincho"/>
                <w:sz w:val="18"/>
                <w:szCs w:val="18"/>
              </w:rPr>
              <w:t>Issuer</w:t>
            </w:r>
          </w:p>
        </w:tc>
      </w:tr>
      <w:tr w:rsidR="003A20C8" w:rsidTr="00043065">
        <w:trPr>
          <w:trHeight w:hRule="exact" w:val="28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FCNR Account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Foreign Currency </w:t>
            </w:r>
            <w:r w:rsidRPr="00232D83">
              <w:rPr>
                <w:rFonts w:eastAsia="MS Mincho"/>
                <w:sz w:val="18"/>
                <w:szCs w:val="18"/>
              </w:rPr>
              <w:t>Non-Resident Account</w:t>
            </w:r>
          </w:p>
        </w:tc>
      </w:tr>
      <w:tr w:rsidR="003A20C8" w:rsidTr="00043065">
        <w:trPr>
          <w:trHeight w:hRule="exact" w:val="447"/>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First Bidder/Applicant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The Bidder/Applicant whose name appears first in the Bid cum Application Form or Revision Form</w:t>
            </w:r>
          </w:p>
        </w:tc>
      </w:tr>
      <w:tr w:rsidR="003A20C8" w:rsidTr="00043065">
        <w:trPr>
          <w:trHeight w:hRule="exact" w:val="44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Fixed Price </w:t>
            </w:r>
            <w:r w:rsidR="00486CED">
              <w:rPr>
                <w:rFonts w:eastAsia="MS Mincho"/>
                <w:sz w:val="18"/>
                <w:szCs w:val="18"/>
              </w:rPr>
              <w:t>Offer</w:t>
            </w:r>
            <w:r w:rsidRPr="00232D83">
              <w:rPr>
                <w:rFonts w:eastAsia="MS Mincho"/>
                <w:sz w:val="18"/>
                <w:szCs w:val="18"/>
              </w:rPr>
              <w:t>/Fixed Price Process/Fixed Price Method</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Fixed Price process as provided under SEBI ICDR </w:t>
            </w:r>
            <w:r w:rsidRPr="00232D83">
              <w:rPr>
                <w:rFonts w:eastAsia="MS Mincho"/>
                <w:sz w:val="18"/>
                <w:szCs w:val="18"/>
              </w:rPr>
              <w:t>Regulations, in terms of which the</w:t>
            </w:r>
            <w:r w:rsidRPr="00232D83">
              <w:rPr>
                <w:rFonts w:eastAsia="MS Mincho"/>
                <w:sz w:val="18"/>
                <w:szCs w:val="18"/>
                <w:lang w:val="en-GB"/>
              </w:rPr>
              <w:t xml:space="preserve"> </w:t>
            </w:r>
            <w:r w:rsidR="00486CED">
              <w:rPr>
                <w:rFonts w:eastAsia="MS Mincho"/>
                <w:sz w:val="18"/>
                <w:szCs w:val="18"/>
                <w:lang w:val="en-GB"/>
              </w:rPr>
              <w:t>Offer</w:t>
            </w:r>
            <w:r w:rsidRPr="00232D83">
              <w:rPr>
                <w:rFonts w:eastAsia="MS Mincho"/>
                <w:sz w:val="18"/>
                <w:szCs w:val="18"/>
              </w:rPr>
              <w:t xml:space="preserve"> is being made</w:t>
            </w:r>
          </w:p>
        </w:tc>
      </w:tr>
      <w:tr w:rsidR="003A20C8" w:rsidTr="00043065">
        <w:trPr>
          <w:trHeight w:hRule="exact" w:val="70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Floor Price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lower end of the Price Band, at or above which the </w:t>
            </w:r>
            <w:r w:rsidR="00486CED">
              <w:rPr>
                <w:rFonts w:eastAsia="MS Mincho"/>
                <w:sz w:val="18"/>
                <w:szCs w:val="18"/>
                <w:lang w:val="en-GB"/>
              </w:rPr>
              <w:t>Offer</w:t>
            </w:r>
            <w:r w:rsidRPr="00232D83">
              <w:rPr>
                <w:rFonts w:eastAsia="MS Mincho"/>
                <w:sz w:val="18"/>
                <w:szCs w:val="18"/>
              </w:rPr>
              <w:t xml:space="preserve"> Price and the Anchor Investor </w:t>
            </w:r>
            <w:r w:rsidR="00486CED">
              <w:rPr>
                <w:rFonts w:eastAsia="MS Mincho"/>
                <w:sz w:val="18"/>
                <w:szCs w:val="18"/>
                <w:lang w:val="en-GB"/>
              </w:rPr>
              <w:t>Offer</w:t>
            </w:r>
            <w:r w:rsidRPr="00232D83">
              <w:rPr>
                <w:rFonts w:eastAsia="MS Mincho"/>
                <w:sz w:val="18"/>
                <w:szCs w:val="18"/>
              </w:rPr>
              <w:t xml:space="preserve"> Price may be finalised and below which no Bids may be accepted, subject to any revision thereto</w:t>
            </w:r>
          </w:p>
        </w:tc>
      </w:tr>
      <w:tr w:rsidR="003A20C8" w:rsidTr="00043065">
        <w:trPr>
          <w:trHeight w:hRule="exact" w:val="43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FPIs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Foreign Portfolio Investors as defined under the Securities and Exchange Board of India (Foreign Portfolio Investors) Regulations, 2014</w:t>
            </w:r>
          </w:p>
        </w:tc>
      </w:tr>
      <w:tr w:rsidR="003A20C8" w:rsidTr="00043065">
        <w:trPr>
          <w:trHeight w:hRule="exact" w:val="28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FPO</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Further public offering</w:t>
            </w:r>
          </w:p>
        </w:tc>
      </w:tr>
      <w:tr w:rsidR="003A20C8" w:rsidTr="00043065">
        <w:trPr>
          <w:trHeight w:hRule="exact" w:val="49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Foreign Venture Capital</w:t>
            </w:r>
          </w:p>
          <w:p w:rsidR="009D72D1" w:rsidRPr="00232D83" w:rsidRDefault="00E34099" w:rsidP="00043065">
            <w:pPr>
              <w:ind w:left="113" w:right="113"/>
              <w:jc w:val="both"/>
              <w:rPr>
                <w:rFonts w:eastAsia="MS Mincho"/>
                <w:sz w:val="18"/>
                <w:szCs w:val="18"/>
              </w:rPr>
            </w:pPr>
            <w:r w:rsidRPr="00232D83">
              <w:rPr>
                <w:rFonts w:eastAsia="MS Mincho"/>
                <w:sz w:val="18"/>
                <w:szCs w:val="18"/>
              </w:rPr>
              <w:t>Investors or FVCIs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Foreign Venture Capital Investors as defined and registered with SEBI under the SEBI (Foreign Venture Capital Investors) Regulations, 2000</w:t>
            </w:r>
          </w:p>
        </w:tc>
      </w:tr>
      <w:tr w:rsidR="003A20C8" w:rsidTr="00043065">
        <w:trPr>
          <w:trHeight w:hRule="exact" w:val="299"/>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IPO</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Initial public offering</w:t>
            </w:r>
          </w:p>
        </w:tc>
      </w:tr>
      <w:tr w:rsidR="003A20C8" w:rsidTr="00043065">
        <w:trPr>
          <w:trHeight w:hRule="exact" w:val="329"/>
          <w:jc w:val="center"/>
        </w:trPr>
        <w:tc>
          <w:tcPr>
            <w:tcW w:w="2416" w:type="dxa"/>
          </w:tcPr>
          <w:p w:rsidR="009D72D1" w:rsidRPr="00232D83" w:rsidRDefault="00E34099" w:rsidP="00043065">
            <w:pPr>
              <w:ind w:left="113" w:right="113"/>
              <w:jc w:val="both"/>
              <w:rPr>
                <w:rFonts w:eastAsia="MS Mincho"/>
                <w:sz w:val="18"/>
                <w:szCs w:val="18"/>
              </w:rPr>
            </w:pPr>
            <w:r>
              <w:rPr>
                <w:rFonts w:eastAsia="MS Mincho"/>
                <w:sz w:val="18"/>
                <w:szCs w:val="18"/>
              </w:rPr>
              <w:t>Issuer</w:t>
            </w:r>
            <w:r w:rsidR="00776512" w:rsidRPr="00232D83">
              <w:rPr>
                <w:rFonts w:eastAsia="MS Mincho"/>
                <w:sz w:val="18"/>
                <w:szCs w:val="18"/>
              </w:rPr>
              <w:t>/Company</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w:t>
            </w:r>
            <w:r w:rsidR="003A1BC7">
              <w:rPr>
                <w:rFonts w:eastAsia="MS Mincho"/>
                <w:sz w:val="18"/>
                <w:szCs w:val="18"/>
              </w:rPr>
              <w:t>Issuer</w:t>
            </w:r>
            <w:r w:rsidRPr="00232D83">
              <w:rPr>
                <w:rFonts w:eastAsia="MS Mincho"/>
                <w:sz w:val="18"/>
                <w:szCs w:val="18"/>
              </w:rPr>
              <w:t xml:space="preserve"> proposing the initial public offering/further public offering as applicable</w:t>
            </w:r>
          </w:p>
        </w:tc>
      </w:tr>
      <w:tr w:rsidR="003A20C8" w:rsidTr="00043065">
        <w:trPr>
          <w:trHeight w:hRule="exact" w:val="71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Maximum RII Allottees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maximum number of RIIs who can be Allotted the minimum Bid Lot. This is computed by dividing the total number of Equity Shares </w:t>
            </w:r>
            <w:r w:rsidRPr="00232D83">
              <w:rPr>
                <w:rFonts w:eastAsia="MS Mincho"/>
                <w:sz w:val="18"/>
                <w:szCs w:val="18"/>
              </w:rPr>
              <w:t>available for Allotment to RIIs by the minimum Bid Lot.</w:t>
            </w:r>
          </w:p>
        </w:tc>
      </w:tr>
      <w:tr w:rsidR="003A20C8" w:rsidTr="00043065">
        <w:trPr>
          <w:trHeight w:hRule="exact" w:val="29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MICR</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Magnetic Ink Character Recognition </w:t>
            </w:r>
            <w:r w:rsidR="009F76ED">
              <w:rPr>
                <w:rFonts w:eastAsia="MS Mincho"/>
                <w:sz w:val="18"/>
                <w:szCs w:val="18"/>
              </w:rPr>
              <w:t>–</w:t>
            </w:r>
            <w:r w:rsidRPr="00232D83">
              <w:rPr>
                <w:rFonts w:eastAsia="MS Mincho"/>
                <w:sz w:val="18"/>
                <w:szCs w:val="18"/>
              </w:rPr>
              <w:t xml:space="preserve"> nine-digit code as appearing on a cheque leaf</w:t>
            </w:r>
          </w:p>
        </w:tc>
      </w:tr>
      <w:tr w:rsidR="003A20C8" w:rsidTr="00043065">
        <w:trPr>
          <w:trHeight w:hRule="exact" w:val="265"/>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Mutual Fund</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 mutual fund registered with SEBI under the SEBI (Mutual Funds) Regulations, 1996</w:t>
            </w:r>
          </w:p>
        </w:tc>
      </w:tr>
      <w:tr w:rsidR="003A20C8" w:rsidTr="00043065">
        <w:trPr>
          <w:trHeight w:hRule="exact" w:val="64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Mutual </w:t>
            </w:r>
            <w:r w:rsidRPr="00232D83">
              <w:rPr>
                <w:rFonts w:eastAsia="MS Mincho"/>
                <w:sz w:val="18"/>
                <w:szCs w:val="18"/>
              </w:rPr>
              <w:t>Funds Portion</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5% of the QIB Category (excluding the Anchor Investor Portion) available for allocation to Mutual Funds only, being such number of equity shares as disclosed in the RHP/Prospectus and Bid cum Application Form</w:t>
            </w:r>
          </w:p>
        </w:tc>
      </w:tr>
      <w:tr w:rsidR="003A20C8" w:rsidTr="00825461">
        <w:trPr>
          <w:trHeight w:hRule="exact" w:val="214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 NACH</w:t>
            </w:r>
          </w:p>
        </w:tc>
        <w:tc>
          <w:tcPr>
            <w:tcW w:w="6625" w:type="dxa"/>
          </w:tcPr>
          <w:p w:rsidR="009D72D1" w:rsidRPr="00825461" w:rsidRDefault="00E34099" w:rsidP="00825461">
            <w:pPr>
              <w:ind w:left="136"/>
              <w:jc w:val="both"/>
              <w:rPr>
                <w:rFonts w:eastAsia="MS Mincho"/>
                <w:sz w:val="18"/>
                <w:szCs w:val="18"/>
              </w:rPr>
            </w:pPr>
            <w:r w:rsidRPr="00825461">
              <w:rPr>
                <w:sz w:val="18"/>
                <w:szCs w:val="18"/>
              </w:rPr>
              <w:t xml:space="preserve">National </w:t>
            </w:r>
            <w:r w:rsidRPr="00825461">
              <w:rPr>
                <w:sz w:val="18"/>
                <w:szCs w:val="18"/>
              </w:rPr>
              <w:t>Automated Clearing House, which is a consolidated system of ECS. Payment of refund would be done through NACH for Applicants having an account at one of the centres specified by the RBI, where such facility has been made available. This would be subject to</w:t>
            </w:r>
            <w:r w:rsidRPr="00825461">
              <w:rPr>
                <w:sz w:val="18"/>
                <w:szCs w:val="18"/>
              </w:rPr>
              <w:t xml:space="preserve"> availability of complete bank account details including Magnetic Ink Character Recognition (MICR) code wherever applicable from the depository. The payment of refund through NACH is mandatory for Applicants having a bank account at any of the centres wher</w:t>
            </w:r>
            <w:r w:rsidRPr="00825461">
              <w:rPr>
                <w:sz w:val="18"/>
                <w:szCs w:val="18"/>
              </w:rPr>
              <w:t>e NACH facility has been made available by the RBI (subject to availability of all information for crediting the refund through NACH including the MICR code as appearing on a cheque leaf, from the depositories), except where applicant is otherwise disclose</w:t>
            </w:r>
            <w:r w:rsidRPr="00825461">
              <w:rPr>
                <w:sz w:val="18"/>
                <w:szCs w:val="18"/>
              </w:rPr>
              <w:t>d as eligible to get refunds through NEFT or Direct Credit or RTGS</w:t>
            </w:r>
          </w:p>
        </w:tc>
      </w:tr>
      <w:tr w:rsidR="003A20C8" w:rsidTr="00043065">
        <w:trPr>
          <w:trHeight w:hRule="exact" w:val="297"/>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NEFT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National Electronic Fund Transfer</w:t>
            </w:r>
          </w:p>
        </w:tc>
      </w:tr>
      <w:tr w:rsidR="003A20C8" w:rsidTr="00043065">
        <w:trPr>
          <w:trHeight w:hRule="exact" w:val="286"/>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NRE Account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Non-Resident External Account</w:t>
            </w:r>
          </w:p>
        </w:tc>
      </w:tr>
      <w:tr w:rsidR="003A20C8" w:rsidTr="00043065">
        <w:trPr>
          <w:trHeight w:hRule="exact" w:val="72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NRI</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NRIs from such jurisdictions outside India where it is not unlawful to make an offer or invitation under the </w:t>
            </w:r>
            <w:r w:rsidR="00486CED">
              <w:rPr>
                <w:rFonts w:eastAsia="MS Mincho"/>
                <w:sz w:val="18"/>
                <w:szCs w:val="18"/>
                <w:lang w:val="en-GB"/>
              </w:rPr>
              <w:t>Offer</w:t>
            </w:r>
            <w:r w:rsidRPr="00232D83">
              <w:rPr>
                <w:rFonts w:eastAsia="MS Mincho"/>
                <w:sz w:val="18"/>
                <w:szCs w:val="18"/>
              </w:rPr>
              <w:t xml:space="preserve"> and in relation to whom the RHP/Prospectus constitutes an invitation to subscribe to or purchase the Equity Shares</w:t>
            </w:r>
          </w:p>
        </w:tc>
      </w:tr>
      <w:tr w:rsidR="003A20C8" w:rsidTr="00043065">
        <w:trPr>
          <w:trHeight w:hRule="exact" w:val="27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NRO Account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Non-Resident Ordinary Account</w:t>
            </w:r>
          </w:p>
        </w:tc>
      </w:tr>
      <w:tr w:rsidR="003A20C8" w:rsidTr="00043065">
        <w:trPr>
          <w:trHeight w:hRule="exact" w:val="219"/>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Net </w:t>
            </w:r>
            <w:r w:rsidR="00486CED">
              <w:rPr>
                <w:rFonts w:eastAsia="MS Mincho"/>
                <w:sz w:val="18"/>
                <w:szCs w:val="18"/>
              </w:rPr>
              <w:t>Offer</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w:t>
            </w:r>
            <w:r w:rsidR="00486CED">
              <w:rPr>
                <w:rFonts w:eastAsia="MS Mincho"/>
                <w:sz w:val="18"/>
                <w:szCs w:val="18"/>
              </w:rPr>
              <w:t>Offer</w:t>
            </w:r>
            <w:r w:rsidRPr="00232D83">
              <w:rPr>
                <w:rFonts w:eastAsia="MS Mincho"/>
                <w:sz w:val="18"/>
                <w:szCs w:val="18"/>
              </w:rPr>
              <w:t xml:space="preserve"> less reservation portion</w:t>
            </w:r>
          </w:p>
        </w:tc>
      </w:tr>
      <w:tr w:rsidR="003A20C8" w:rsidTr="00825461">
        <w:trPr>
          <w:trHeight w:hRule="exact" w:val="81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Non-Institutional Investors or NIIs</w:t>
            </w:r>
          </w:p>
        </w:tc>
        <w:tc>
          <w:tcPr>
            <w:tcW w:w="6625" w:type="dxa"/>
          </w:tcPr>
          <w:p w:rsidR="009D72D1" w:rsidRPr="00232D83" w:rsidRDefault="00E34099" w:rsidP="00825461">
            <w:pPr>
              <w:ind w:left="113" w:right="113"/>
              <w:jc w:val="both"/>
              <w:rPr>
                <w:rFonts w:eastAsia="MS Mincho"/>
                <w:sz w:val="18"/>
                <w:szCs w:val="18"/>
              </w:rPr>
            </w:pPr>
            <w:r w:rsidRPr="00232D83">
              <w:rPr>
                <w:rFonts w:eastAsia="MS Mincho"/>
                <w:sz w:val="18"/>
                <w:szCs w:val="18"/>
              </w:rPr>
              <w:t xml:space="preserve">All Bidders/Applicants </w:t>
            </w:r>
            <w:r w:rsidR="00825461">
              <w:rPr>
                <w:rFonts w:eastAsia="MS Mincho"/>
                <w:sz w:val="18"/>
                <w:szCs w:val="18"/>
              </w:rPr>
              <w:t xml:space="preserve">including </w:t>
            </w:r>
            <w:r w:rsidRPr="00232D83">
              <w:rPr>
                <w:rFonts w:eastAsia="MS Mincho"/>
                <w:sz w:val="18"/>
                <w:szCs w:val="18"/>
              </w:rPr>
              <w:t xml:space="preserve"> FPIs which are Category III foreign portfolio investors, that are not QIBs or RIBs and who have Bid for Equity Shares for an amount of more than </w:t>
            </w:r>
            <w:r w:rsidRPr="00232D83">
              <w:rPr>
                <w:sz w:val="18"/>
                <w:szCs w:val="20"/>
              </w:rPr>
              <w:t>₹</w:t>
            </w:r>
            <w:r w:rsidRPr="00232D83">
              <w:rPr>
                <w:rFonts w:eastAsia="Batang"/>
                <w:sz w:val="18"/>
                <w:szCs w:val="18"/>
              </w:rPr>
              <w:t xml:space="preserve"> </w:t>
            </w:r>
            <w:r w:rsidRPr="00232D83">
              <w:rPr>
                <w:rFonts w:eastAsia="MS Mincho"/>
                <w:sz w:val="18"/>
                <w:szCs w:val="18"/>
              </w:rPr>
              <w:t>200,000 (but not including NRIs other than Eligible NRIs)</w:t>
            </w:r>
          </w:p>
        </w:tc>
      </w:tr>
      <w:tr w:rsidR="003A20C8" w:rsidTr="00043065">
        <w:trPr>
          <w:trHeight w:hRule="exact" w:val="70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Non-Institutional</w:t>
            </w:r>
            <w:r w:rsidR="00AB3687">
              <w:rPr>
                <w:rFonts w:eastAsia="MS Mincho"/>
                <w:sz w:val="18"/>
                <w:szCs w:val="18"/>
              </w:rPr>
              <w:t xml:space="preserve"> Investor</w:t>
            </w:r>
            <w:r w:rsidRPr="00232D83">
              <w:rPr>
                <w:rFonts w:eastAsia="MS Mincho"/>
                <w:sz w:val="18"/>
                <w:szCs w:val="18"/>
              </w:rPr>
              <w:t xml:space="preserve"> Category</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portion of the </w:t>
            </w:r>
            <w:r w:rsidR="00486CED">
              <w:rPr>
                <w:rFonts w:eastAsia="MS Mincho"/>
                <w:sz w:val="18"/>
                <w:szCs w:val="18"/>
              </w:rPr>
              <w:t>Offer</w:t>
            </w:r>
            <w:r w:rsidRPr="00232D83">
              <w:rPr>
                <w:rFonts w:eastAsia="MS Mincho"/>
                <w:sz w:val="18"/>
                <w:szCs w:val="18"/>
              </w:rPr>
              <w:t xml:space="preserve"> being such number of Equity Shares available for allocation to NIIs on a proportionate basis and as disclosed in the RHP/Prospectus and the Bid cum Application Form</w:t>
            </w:r>
          </w:p>
        </w:tc>
      </w:tr>
      <w:tr w:rsidR="003A20C8" w:rsidTr="00043065">
        <w:trPr>
          <w:trHeight w:hRule="exact" w:val="445"/>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Non-Resident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A person resident outside India, as defined </w:t>
            </w:r>
            <w:r w:rsidRPr="00232D83">
              <w:rPr>
                <w:rFonts w:eastAsia="MS Mincho"/>
                <w:sz w:val="18"/>
                <w:szCs w:val="18"/>
              </w:rPr>
              <w:t>under FEMA and includes Eligible NRIs, FPIs and FVCIs registered with SEBI</w:t>
            </w:r>
          </w:p>
        </w:tc>
      </w:tr>
      <w:tr w:rsidR="003A20C8" w:rsidTr="00043065">
        <w:trPr>
          <w:trHeight w:hRule="exact" w:val="103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OCB/Overseas Corporate</w:t>
            </w:r>
          </w:p>
          <w:p w:rsidR="009D72D1" w:rsidRPr="00232D83" w:rsidRDefault="00E34099" w:rsidP="00043065">
            <w:pPr>
              <w:ind w:left="113" w:right="113"/>
              <w:jc w:val="both"/>
              <w:rPr>
                <w:rFonts w:eastAsia="MS Mincho"/>
                <w:sz w:val="18"/>
                <w:szCs w:val="18"/>
              </w:rPr>
            </w:pPr>
            <w:r w:rsidRPr="00232D83">
              <w:rPr>
                <w:rFonts w:eastAsia="MS Mincho"/>
                <w:sz w:val="18"/>
                <w:szCs w:val="18"/>
              </w:rPr>
              <w:t>Body</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 company, partnership, society or other corporate body owned directly or indirectly to the extent of at least 60% by NRIs including overseas trusts, in</w:t>
            </w:r>
            <w:r w:rsidRPr="00232D83">
              <w:rPr>
                <w:rFonts w:eastAsia="MS Mincho"/>
                <w:sz w:val="18"/>
                <w:szCs w:val="18"/>
              </w:rPr>
              <w:t xml:space="preserve"> which not less than 60% of beneficial interest is irrevocably held by NRIs directly or indirectly and which was in existence on October 3, 2003 and immediately before such date had taken benefits under the general permission granted to OCBs under FEMA</w:t>
            </w:r>
          </w:p>
        </w:tc>
      </w:tr>
      <w:tr w:rsidR="003A20C8" w:rsidTr="003A1BC7">
        <w:trPr>
          <w:trHeight w:hRule="exact" w:val="523"/>
          <w:jc w:val="center"/>
        </w:trPr>
        <w:tc>
          <w:tcPr>
            <w:tcW w:w="2416" w:type="dxa"/>
          </w:tcPr>
          <w:p w:rsidR="009D72D1" w:rsidRPr="00232D83" w:rsidRDefault="00E34099" w:rsidP="00043065">
            <w:pPr>
              <w:ind w:left="113" w:right="113"/>
              <w:jc w:val="both"/>
              <w:rPr>
                <w:rFonts w:eastAsia="MS Mincho"/>
                <w:sz w:val="18"/>
                <w:szCs w:val="18"/>
              </w:rPr>
            </w:pPr>
            <w:r>
              <w:rPr>
                <w:rFonts w:eastAsia="MS Mincho"/>
                <w:sz w:val="18"/>
                <w:szCs w:val="18"/>
              </w:rPr>
              <w:t>Offer</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Public issue of Equity Shares of the </w:t>
            </w:r>
            <w:r w:rsidR="003A1BC7">
              <w:rPr>
                <w:rFonts w:eastAsia="MS Mincho"/>
                <w:sz w:val="18"/>
                <w:szCs w:val="18"/>
              </w:rPr>
              <w:t>Issuer</w:t>
            </w:r>
            <w:r w:rsidRPr="00232D83">
              <w:rPr>
                <w:rFonts w:eastAsia="MS Mincho"/>
                <w:sz w:val="18"/>
                <w:szCs w:val="18"/>
              </w:rPr>
              <w:t xml:space="preserve"> including the Offer for Sale</w:t>
            </w:r>
            <w:r w:rsidR="002D184D">
              <w:rPr>
                <w:rFonts w:eastAsia="MS Mincho"/>
                <w:sz w:val="18"/>
                <w:szCs w:val="18"/>
              </w:rPr>
              <w:t>,</w:t>
            </w:r>
            <w:r w:rsidRPr="00232D83">
              <w:rPr>
                <w:rFonts w:eastAsia="MS Mincho"/>
                <w:sz w:val="18"/>
                <w:szCs w:val="18"/>
              </w:rPr>
              <w:t xml:space="preserve"> if applicable</w:t>
            </w:r>
          </w:p>
        </w:tc>
      </w:tr>
      <w:tr w:rsidR="003A20C8" w:rsidTr="00043065">
        <w:trPr>
          <w:trHeight w:hRule="exact" w:val="42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Offer for Sale</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Public offer of such number of Equity Shares as disclosed in the RHP/Prospectus through an offer for sale by the Selling Shareholders</w:t>
            </w:r>
          </w:p>
        </w:tc>
      </w:tr>
      <w:tr w:rsidR="003A20C8" w:rsidTr="00043065">
        <w:trPr>
          <w:trHeight w:hRule="exact" w:val="869"/>
          <w:jc w:val="center"/>
        </w:trPr>
        <w:tc>
          <w:tcPr>
            <w:tcW w:w="2416" w:type="dxa"/>
          </w:tcPr>
          <w:p w:rsidR="009D72D1" w:rsidRPr="00232D83" w:rsidRDefault="00E34099" w:rsidP="00043065">
            <w:pPr>
              <w:ind w:left="113" w:right="113"/>
              <w:jc w:val="both"/>
              <w:rPr>
                <w:rFonts w:eastAsia="MS Mincho"/>
                <w:sz w:val="18"/>
                <w:szCs w:val="18"/>
              </w:rPr>
            </w:pPr>
            <w:r>
              <w:rPr>
                <w:rFonts w:eastAsia="MS Mincho"/>
                <w:sz w:val="18"/>
                <w:szCs w:val="18"/>
                <w:lang w:val="en-GB"/>
              </w:rPr>
              <w:t>Offer</w:t>
            </w:r>
            <w:r w:rsidRPr="00232D83">
              <w:rPr>
                <w:rFonts w:eastAsia="MS Mincho"/>
                <w:sz w:val="18"/>
                <w:szCs w:val="18"/>
              </w:rPr>
              <w:t xml:space="preserve"> Price</w:t>
            </w:r>
          </w:p>
        </w:tc>
        <w:tc>
          <w:tcPr>
            <w:tcW w:w="6625" w:type="dxa"/>
          </w:tcPr>
          <w:p w:rsidR="009D72D1" w:rsidRPr="00232D83" w:rsidRDefault="00E34099" w:rsidP="00825461">
            <w:pPr>
              <w:ind w:left="113" w:right="113"/>
              <w:jc w:val="both"/>
              <w:rPr>
                <w:rFonts w:eastAsia="MS Mincho"/>
                <w:sz w:val="18"/>
                <w:szCs w:val="18"/>
              </w:rPr>
            </w:pPr>
            <w:r w:rsidRPr="00232D83">
              <w:rPr>
                <w:rFonts w:eastAsia="MS Mincho"/>
                <w:sz w:val="18"/>
                <w:szCs w:val="18"/>
              </w:rPr>
              <w:t xml:space="preserve">The final price, less discount (if applicable) at which the Equity Shares may be Allotted to Bidders other than Anchor Investors, in terms of the Prospectus. Equity Shares will be Allotted to Anchor Investors at the Anchor Investor </w:t>
            </w:r>
            <w:r w:rsidR="00825461">
              <w:rPr>
                <w:rFonts w:eastAsia="MS Mincho"/>
                <w:sz w:val="18"/>
                <w:szCs w:val="18"/>
                <w:lang w:val="en-GB"/>
              </w:rPr>
              <w:t>Offer</w:t>
            </w:r>
            <w:r w:rsidRPr="00232D83">
              <w:rPr>
                <w:rFonts w:eastAsia="MS Mincho"/>
                <w:sz w:val="18"/>
                <w:szCs w:val="18"/>
              </w:rPr>
              <w:t xml:space="preserve"> Price</w:t>
            </w:r>
            <w:r w:rsidR="00B53552">
              <w:rPr>
                <w:rFonts w:eastAsia="MS Mincho"/>
                <w:sz w:val="18"/>
                <w:szCs w:val="18"/>
              </w:rPr>
              <w:t>.</w:t>
            </w:r>
            <w:r w:rsidRPr="00232D83">
              <w:rPr>
                <w:rFonts w:eastAsia="MS Mincho"/>
                <w:sz w:val="18"/>
                <w:szCs w:val="18"/>
              </w:rPr>
              <w:t xml:space="preserve"> The </w:t>
            </w:r>
            <w:r w:rsidR="00BF148C">
              <w:rPr>
                <w:rFonts w:eastAsia="MS Mincho"/>
                <w:sz w:val="18"/>
                <w:szCs w:val="18"/>
                <w:lang w:val="en-GB"/>
              </w:rPr>
              <w:t>Offer</w:t>
            </w:r>
            <w:r w:rsidRPr="00232D83">
              <w:rPr>
                <w:rFonts w:eastAsia="MS Mincho"/>
                <w:sz w:val="18"/>
                <w:szCs w:val="18"/>
              </w:rPr>
              <w:t xml:space="preserve"> Price may be decided by the </w:t>
            </w:r>
            <w:r w:rsidR="00BF148C">
              <w:rPr>
                <w:rFonts w:eastAsia="MS Mincho"/>
                <w:sz w:val="18"/>
                <w:szCs w:val="18"/>
              </w:rPr>
              <w:t>Issue</w:t>
            </w:r>
            <w:r w:rsidR="00F87FA4">
              <w:rPr>
                <w:rFonts w:eastAsia="MS Mincho"/>
                <w:sz w:val="18"/>
                <w:szCs w:val="18"/>
              </w:rPr>
              <w:t>r</w:t>
            </w:r>
            <w:r w:rsidRPr="00232D83">
              <w:rPr>
                <w:rFonts w:eastAsia="MS Mincho"/>
                <w:sz w:val="18"/>
                <w:szCs w:val="18"/>
              </w:rPr>
              <w:t xml:space="preserve"> in consultation with the </w:t>
            </w:r>
            <w:r w:rsidR="00825461">
              <w:rPr>
                <w:rFonts w:eastAsia="MS Mincho"/>
                <w:sz w:val="18"/>
                <w:szCs w:val="18"/>
              </w:rPr>
              <w:t>BRLM</w:t>
            </w:r>
            <w:r w:rsidRPr="00232D83">
              <w:rPr>
                <w:rFonts w:eastAsia="MS Mincho"/>
                <w:sz w:val="18"/>
                <w:szCs w:val="18"/>
              </w:rPr>
              <w:t>(s)</w:t>
            </w:r>
          </w:p>
        </w:tc>
      </w:tr>
      <w:tr w:rsidR="003A20C8" w:rsidTr="00043065">
        <w:trPr>
          <w:trHeight w:val="869"/>
          <w:jc w:val="center"/>
        </w:trPr>
        <w:tc>
          <w:tcPr>
            <w:tcW w:w="2416" w:type="dxa"/>
          </w:tcPr>
          <w:p w:rsidR="009D72D1" w:rsidRPr="00232D83" w:rsidRDefault="00E34099" w:rsidP="00825461">
            <w:pPr>
              <w:ind w:left="113" w:right="113"/>
              <w:jc w:val="both"/>
              <w:rPr>
                <w:rFonts w:eastAsia="MS Mincho"/>
                <w:sz w:val="18"/>
                <w:szCs w:val="18"/>
              </w:rPr>
            </w:pPr>
            <w:r w:rsidRPr="00232D83">
              <w:rPr>
                <w:rFonts w:eastAsia="MS Mincho"/>
                <w:sz w:val="18"/>
                <w:szCs w:val="18"/>
              </w:rPr>
              <w:t xml:space="preserve">Other </w:t>
            </w:r>
            <w:r w:rsidR="00825461">
              <w:rPr>
                <w:rFonts w:eastAsia="MS Mincho"/>
                <w:sz w:val="18"/>
                <w:szCs w:val="18"/>
              </w:rPr>
              <w:t>Investors</w:t>
            </w:r>
          </w:p>
        </w:tc>
        <w:tc>
          <w:tcPr>
            <w:tcW w:w="6625" w:type="dxa"/>
          </w:tcPr>
          <w:p w:rsidR="009D72D1" w:rsidRPr="00232D83" w:rsidRDefault="00E34099" w:rsidP="000D320C">
            <w:pPr>
              <w:ind w:left="113" w:right="113"/>
              <w:jc w:val="both"/>
              <w:rPr>
                <w:rFonts w:eastAsia="MS Mincho"/>
                <w:sz w:val="18"/>
                <w:szCs w:val="18"/>
              </w:rPr>
            </w:pPr>
            <w:r>
              <w:rPr>
                <w:rFonts w:eastAsia="MS Mincho"/>
                <w:sz w:val="18"/>
                <w:szCs w:val="18"/>
              </w:rPr>
              <w:t>Investors</w:t>
            </w:r>
            <w:r w:rsidR="00776512" w:rsidRPr="00232D83">
              <w:rPr>
                <w:rFonts w:eastAsia="MS Mincho"/>
                <w:sz w:val="18"/>
                <w:szCs w:val="18"/>
              </w:rPr>
              <w:t xml:space="preserve"> other than </w:t>
            </w:r>
            <w:r w:rsidR="00D313BF">
              <w:rPr>
                <w:rFonts w:eastAsia="MS Mincho"/>
                <w:sz w:val="18"/>
                <w:szCs w:val="18"/>
              </w:rPr>
              <w:t>RIIs</w:t>
            </w:r>
            <w:r w:rsidR="00776512" w:rsidRPr="00232D83">
              <w:rPr>
                <w:rFonts w:eastAsia="MS Mincho"/>
                <w:sz w:val="18"/>
                <w:szCs w:val="18"/>
              </w:rPr>
              <w:t xml:space="preserve"> in a Fixed Price </w:t>
            </w:r>
            <w:r w:rsidR="000D320C">
              <w:rPr>
                <w:rFonts w:eastAsia="MS Mincho"/>
                <w:sz w:val="18"/>
                <w:szCs w:val="18"/>
              </w:rPr>
              <w:t>Offer</w:t>
            </w:r>
            <w:r w:rsidR="00776512" w:rsidRPr="00232D83">
              <w:rPr>
                <w:rFonts w:eastAsia="MS Mincho"/>
                <w:sz w:val="18"/>
                <w:szCs w:val="18"/>
              </w:rPr>
              <w:t>. These include individual applicants other than retail individual investors and other investors including corporate bodies or institutions irrespective of the number of specified securities applied for</w:t>
            </w:r>
          </w:p>
        </w:tc>
      </w:tr>
      <w:tr w:rsidR="003A20C8" w:rsidTr="00043065">
        <w:trPr>
          <w:trHeight w:hRule="exact" w:val="29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PAN</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Permanent Account Number allotted under the Income Tax Act, 1961</w:t>
            </w:r>
          </w:p>
        </w:tc>
      </w:tr>
      <w:tr w:rsidR="003A20C8" w:rsidTr="00043065">
        <w:trPr>
          <w:trHeight w:hRule="exact" w:val="1544"/>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Price Band</w:t>
            </w:r>
          </w:p>
        </w:tc>
        <w:tc>
          <w:tcPr>
            <w:tcW w:w="6625" w:type="dxa"/>
          </w:tcPr>
          <w:p w:rsidR="009D72D1" w:rsidRPr="00232D83" w:rsidRDefault="00E34099" w:rsidP="003256C0">
            <w:pPr>
              <w:ind w:left="113" w:right="113"/>
              <w:jc w:val="both"/>
              <w:rPr>
                <w:rFonts w:eastAsia="MS Mincho"/>
                <w:sz w:val="18"/>
                <w:szCs w:val="18"/>
              </w:rPr>
            </w:pPr>
            <w:r w:rsidRPr="00232D83">
              <w:rPr>
                <w:rFonts w:eastAsia="MS Mincho"/>
                <w:sz w:val="18"/>
                <w:szCs w:val="18"/>
              </w:rPr>
              <w:t xml:space="preserve">Price Band with a minimum price, being the Floor Price and the maximum price, being the Cap Price and includes revisions thereof. The Price Band and the minimum Bid lot size for the </w:t>
            </w:r>
            <w:r w:rsidR="00BF148C">
              <w:rPr>
                <w:rFonts w:eastAsia="MS Mincho"/>
                <w:sz w:val="18"/>
                <w:szCs w:val="18"/>
                <w:lang w:val="en-GB"/>
              </w:rPr>
              <w:t>Offer</w:t>
            </w:r>
            <w:r w:rsidRPr="00232D83">
              <w:rPr>
                <w:rFonts w:eastAsia="MS Mincho"/>
                <w:sz w:val="18"/>
                <w:szCs w:val="18"/>
              </w:rPr>
              <w:t xml:space="preserve"> may be decided by the </w:t>
            </w:r>
            <w:r w:rsidR="003A1BC7">
              <w:rPr>
                <w:rFonts w:eastAsia="MS Mincho"/>
                <w:sz w:val="18"/>
                <w:szCs w:val="18"/>
              </w:rPr>
              <w:t>Issuer</w:t>
            </w:r>
            <w:r w:rsidRPr="00232D83">
              <w:rPr>
                <w:rFonts w:eastAsia="MS Mincho"/>
                <w:sz w:val="18"/>
                <w:szCs w:val="18"/>
              </w:rPr>
              <w:t xml:space="preserve"> in consultation with the </w:t>
            </w:r>
            <w:r w:rsidR="00245421">
              <w:rPr>
                <w:rFonts w:eastAsia="MS Mincho"/>
                <w:sz w:val="18"/>
                <w:szCs w:val="18"/>
              </w:rPr>
              <w:t xml:space="preserve">Book Running </w:t>
            </w:r>
            <w:r w:rsidRPr="00232D83">
              <w:rPr>
                <w:rFonts w:eastAsia="MS Mincho"/>
                <w:sz w:val="18"/>
                <w:szCs w:val="18"/>
              </w:rPr>
              <w:t>L</w:t>
            </w:r>
            <w:r w:rsidRPr="00232D83">
              <w:rPr>
                <w:rFonts w:eastAsia="MS Mincho"/>
                <w:sz w:val="18"/>
                <w:szCs w:val="18"/>
              </w:rPr>
              <w:t xml:space="preserve">ead Manager(s) and advertised, at least </w:t>
            </w:r>
            <w:r w:rsidR="003256C0">
              <w:rPr>
                <w:rFonts w:eastAsia="MS Mincho"/>
                <w:sz w:val="18"/>
                <w:szCs w:val="18"/>
              </w:rPr>
              <w:t>two</w:t>
            </w:r>
            <w:r w:rsidR="003256C0" w:rsidRPr="00232D83">
              <w:rPr>
                <w:rFonts w:eastAsia="MS Mincho"/>
                <w:sz w:val="18"/>
                <w:szCs w:val="18"/>
              </w:rPr>
              <w:t xml:space="preserve"> </w:t>
            </w:r>
            <w:r w:rsidRPr="00232D83">
              <w:rPr>
                <w:rFonts w:eastAsia="MS Mincho"/>
                <w:sz w:val="18"/>
                <w:szCs w:val="18"/>
              </w:rPr>
              <w:t>working days in case of an IPO and one working day in case of FPO, prior to the Bid/</w:t>
            </w:r>
            <w:r w:rsidR="00486CED">
              <w:rPr>
                <w:rFonts w:eastAsia="MS Mincho"/>
                <w:sz w:val="18"/>
                <w:szCs w:val="18"/>
                <w:lang w:val="en-GB"/>
              </w:rPr>
              <w:t>Offer</w:t>
            </w:r>
            <w:r w:rsidRPr="00232D83">
              <w:rPr>
                <w:rFonts w:eastAsia="MS Mincho"/>
                <w:sz w:val="18"/>
                <w:szCs w:val="18"/>
              </w:rPr>
              <w:t xml:space="preserve"> Opening Date, in English national daily, Hindi national daily and regional language at the place where the registered offi</w:t>
            </w:r>
            <w:r w:rsidRPr="00232D83">
              <w:rPr>
                <w:rFonts w:eastAsia="MS Mincho"/>
                <w:sz w:val="18"/>
                <w:szCs w:val="18"/>
              </w:rPr>
              <w:t xml:space="preserve">ce of the </w:t>
            </w:r>
            <w:r w:rsidR="003A1BC7">
              <w:rPr>
                <w:rFonts w:eastAsia="MS Mincho"/>
                <w:sz w:val="18"/>
                <w:szCs w:val="18"/>
              </w:rPr>
              <w:t>Issuer</w:t>
            </w:r>
            <w:r w:rsidRPr="00232D83">
              <w:rPr>
                <w:rFonts w:eastAsia="MS Mincho"/>
                <w:sz w:val="18"/>
                <w:szCs w:val="18"/>
              </w:rPr>
              <w:t xml:space="preserve"> is situated, newspaper each with wide circulation</w:t>
            </w:r>
          </w:p>
        </w:tc>
      </w:tr>
      <w:tr w:rsidR="003A20C8" w:rsidTr="00043065">
        <w:trPr>
          <w:trHeight w:hRule="exact" w:val="42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Pricing Date</w:t>
            </w:r>
          </w:p>
        </w:tc>
        <w:tc>
          <w:tcPr>
            <w:tcW w:w="6625" w:type="dxa"/>
          </w:tcPr>
          <w:p w:rsidR="009D72D1" w:rsidRPr="00232D83" w:rsidRDefault="00E34099" w:rsidP="00E711A1">
            <w:pPr>
              <w:ind w:left="113" w:right="113"/>
              <w:jc w:val="both"/>
              <w:rPr>
                <w:rFonts w:eastAsia="MS Mincho"/>
                <w:sz w:val="18"/>
                <w:szCs w:val="18"/>
              </w:rPr>
            </w:pPr>
            <w:r w:rsidRPr="00232D83">
              <w:rPr>
                <w:rFonts w:eastAsia="MS Mincho"/>
                <w:sz w:val="18"/>
                <w:szCs w:val="18"/>
              </w:rPr>
              <w:t xml:space="preserve">The date on which the </w:t>
            </w:r>
            <w:r w:rsidR="00F87FA4">
              <w:rPr>
                <w:rFonts w:eastAsia="MS Mincho"/>
                <w:sz w:val="18"/>
                <w:szCs w:val="18"/>
              </w:rPr>
              <w:t>Issuer</w:t>
            </w:r>
            <w:r w:rsidRPr="00232D83">
              <w:rPr>
                <w:rFonts w:eastAsia="MS Mincho"/>
                <w:sz w:val="18"/>
                <w:szCs w:val="18"/>
              </w:rPr>
              <w:t xml:space="preserve"> in consultation with the </w:t>
            </w:r>
            <w:r w:rsidR="00E711A1">
              <w:rPr>
                <w:rFonts w:eastAsia="MS Mincho"/>
                <w:sz w:val="18"/>
                <w:szCs w:val="18"/>
              </w:rPr>
              <w:t>BRLM</w:t>
            </w:r>
            <w:r w:rsidRPr="00232D83">
              <w:rPr>
                <w:rFonts w:eastAsia="MS Mincho"/>
                <w:sz w:val="18"/>
                <w:szCs w:val="18"/>
              </w:rPr>
              <w:t xml:space="preserve">(s), finalise the </w:t>
            </w:r>
            <w:r w:rsidR="00486CED">
              <w:rPr>
                <w:rFonts w:eastAsia="MS Mincho"/>
                <w:sz w:val="18"/>
                <w:szCs w:val="18"/>
                <w:lang w:val="en-GB"/>
              </w:rPr>
              <w:t>Offer</w:t>
            </w:r>
            <w:r w:rsidRPr="00232D83">
              <w:rPr>
                <w:rFonts w:eastAsia="MS Mincho"/>
                <w:sz w:val="18"/>
                <w:szCs w:val="18"/>
                <w:lang w:val="en-GB"/>
              </w:rPr>
              <w:t xml:space="preserve"> </w:t>
            </w:r>
            <w:r w:rsidRPr="00232D83">
              <w:rPr>
                <w:rFonts w:eastAsia="MS Mincho"/>
                <w:sz w:val="18"/>
                <w:szCs w:val="18"/>
              </w:rPr>
              <w:t>Price</w:t>
            </w:r>
          </w:p>
        </w:tc>
      </w:tr>
      <w:tr w:rsidR="003A20C8" w:rsidTr="00043065">
        <w:trPr>
          <w:trHeight w:hRule="exact" w:val="77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Prospectus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prospectus to be filed with the RoC in accordance with Section 26 of the Companies Act, 2013 after the Pricing Date, containing the </w:t>
            </w:r>
            <w:r w:rsidR="00486CED">
              <w:rPr>
                <w:rFonts w:eastAsia="MS Mincho"/>
                <w:sz w:val="18"/>
                <w:szCs w:val="18"/>
                <w:lang w:val="en-GB"/>
              </w:rPr>
              <w:t>Offer</w:t>
            </w:r>
            <w:r w:rsidRPr="00232D83">
              <w:rPr>
                <w:rFonts w:eastAsia="MS Mincho"/>
                <w:sz w:val="18"/>
                <w:szCs w:val="18"/>
              </w:rPr>
              <w:t xml:space="preserve"> Price, the size of the </w:t>
            </w:r>
            <w:r w:rsidR="00486CED">
              <w:rPr>
                <w:rFonts w:eastAsia="MS Mincho"/>
                <w:sz w:val="18"/>
                <w:szCs w:val="18"/>
                <w:lang w:val="en-GB"/>
              </w:rPr>
              <w:t>Offer</w:t>
            </w:r>
            <w:r w:rsidRPr="00232D83">
              <w:rPr>
                <w:rFonts w:eastAsia="MS Mincho"/>
                <w:sz w:val="18"/>
                <w:szCs w:val="18"/>
              </w:rPr>
              <w:t xml:space="preserve"> and certain other information</w:t>
            </w:r>
          </w:p>
        </w:tc>
      </w:tr>
      <w:tr w:rsidR="003A20C8" w:rsidTr="00043065">
        <w:trPr>
          <w:trHeight w:hRule="exact" w:val="544"/>
          <w:jc w:val="center"/>
        </w:trPr>
        <w:tc>
          <w:tcPr>
            <w:tcW w:w="2416" w:type="dxa"/>
          </w:tcPr>
          <w:p w:rsidR="009D72D1" w:rsidRPr="00232D83" w:rsidRDefault="00E34099" w:rsidP="00E711A1">
            <w:pPr>
              <w:ind w:left="113" w:right="113"/>
              <w:jc w:val="both"/>
              <w:rPr>
                <w:rFonts w:eastAsia="MS Mincho"/>
                <w:sz w:val="18"/>
                <w:szCs w:val="18"/>
              </w:rPr>
            </w:pPr>
            <w:r w:rsidRPr="00232D83">
              <w:rPr>
                <w:rFonts w:eastAsia="MS Mincho"/>
                <w:sz w:val="18"/>
                <w:szCs w:val="18"/>
              </w:rPr>
              <w:t xml:space="preserve">Public </w:t>
            </w:r>
            <w:r w:rsidR="00BF148C">
              <w:rPr>
                <w:rFonts w:eastAsia="MS Mincho"/>
                <w:sz w:val="18"/>
                <w:szCs w:val="18"/>
                <w:lang w:val="en-GB"/>
              </w:rPr>
              <w:t>Offer</w:t>
            </w:r>
            <w:r w:rsidRPr="00232D83">
              <w:rPr>
                <w:rFonts w:eastAsia="MS Mincho"/>
                <w:sz w:val="18"/>
                <w:szCs w:val="18"/>
              </w:rPr>
              <w:t xml:space="preserve"> Account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An account opened with the Banker</w:t>
            </w:r>
            <w:r w:rsidRPr="00232D83">
              <w:rPr>
                <w:rFonts w:eastAsia="MS Mincho"/>
                <w:sz w:val="18"/>
                <w:szCs w:val="18"/>
              </w:rPr>
              <w:t xml:space="preserve"> to the </w:t>
            </w:r>
            <w:r w:rsidR="00BF148C">
              <w:rPr>
                <w:rFonts w:eastAsia="MS Mincho"/>
                <w:sz w:val="18"/>
                <w:szCs w:val="18"/>
                <w:lang w:val="en-GB"/>
              </w:rPr>
              <w:t>Offer</w:t>
            </w:r>
            <w:r w:rsidRPr="00232D83">
              <w:rPr>
                <w:rFonts w:eastAsia="MS Mincho"/>
                <w:sz w:val="18"/>
                <w:szCs w:val="18"/>
              </w:rPr>
              <w:t xml:space="preserve"> to receive monies from the </w:t>
            </w:r>
            <w:r w:rsidR="00E711A1">
              <w:rPr>
                <w:rFonts w:eastAsia="MS Mincho"/>
                <w:sz w:val="18"/>
                <w:szCs w:val="18"/>
              </w:rPr>
              <w:t xml:space="preserve">Anchor </w:t>
            </w:r>
            <w:r w:rsidRPr="00232D83">
              <w:rPr>
                <w:rFonts w:eastAsia="MS Mincho"/>
                <w:sz w:val="18"/>
                <w:szCs w:val="18"/>
              </w:rPr>
              <w:t>Escrow Account and from the ASBA Accounts on the Designated Date</w:t>
            </w:r>
          </w:p>
        </w:tc>
      </w:tr>
      <w:tr w:rsidR="003A20C8" w:rsidTr="00043065">
        <w:trPr>
          <w:trHeight w:hRule="exact" w:val="45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QIB Category</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portion of the </w:t>
            </w:r>
            <w:r w:rsidR="00486CED">
              <w:rPr>
                <w:rFonts w:eastAsia="MS Mincho"/>
                <w:sz w:val="18"/>
                <w:szCs w:val="18"/>
              </w:rPr>
              <w:t>Offer</w:t>
            </w:r>
            <w:r w:rsidRPr="00232D83">
              <w:rPr>
                <w:rFonts w:eastAsia="MS Mincho"/>
                <w:sz w:val="18"/>
                <w:szCs w:val="18"/>
              </w:rPr>
              <w:t xml:space="preserve"> being such number of Equity Shares to be Allotted to QIBs on a proportionate basis</w:t>
            </w:r>
          </w:p>
        </w:tc>
      </w:tr>
      <w:tr w:rsidR="003A20C8" w:rsidTr="00043065">
        <w:trPr>
          <w:trHeight w:hRule="exact" w:val="43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Qualified Institutional</w:t>
            </w:r>
          </w:p>
          <w:p w:rsidR="009D72D1" w:rsidRPr="00232D83" w:rsidRDefault="00E34099" w:rsidP="00043065">
            <w:pPr>
              <w:ind w:left="113" w:right="113"/>
              <w:jc w:val="both"/>
              <w:rPr>
                <w:rFonts w:eastAsia="MS Mincho"/>
                <w:sz w:val="18"/>
                <w:szCs w:val="18"/>
              </w:rPr>
            </w:pPr>
            <w:r w:rsidRPr="00232D83">
              <w:rPr>
                <w:rFonts w:eastAsia="MS Mincho"/>
                <w:sz w:val="18"/>
                <w:szCs w:val="18"/>
              </w:rPr>
              <w:t>Buyers or QIBs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As defined under SEBI ICDR Regulations</w:t>
            </w:r>
          </w:p>
        </w:tc>
      </w:tr>
      <w:tr w:rsidR="003A20C8" w:rsidTr="00043065">
        <w:trPr>
          <w:trHeight w:hRule="exact" w:val="278"/>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RTGS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Real Time Gross Settlement</w:t>
            </w:r>
          </w:p>
        </w:tc>
      </w:tr>
      <w:tr w:rsidR="003A20C8" w:rsidTr="00043065">
        <w:trPr>
          <w:trHeight w:hRule="exact" w:val="129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Red Herring</w:t>
            </w:r>
          </w:p>
          <w:p w:rsidR="009D72D1" w:rsidRPr="00232D83" w:rsidRDefault="00E34099" w:rsidP="00043065">
            <w:pPr>
              <w:ind w:left="113" w:right="113"/>
              <w:jc w:val="both"/>
              <w:rPr>
                <w:rFonts w:eastAsia="MS Mincho"/>
                <w:sz w:val="18"/>
                <w:szCs w:val="18"/>
              </w:rPr>
            </w:pPr>
            <w:r w:rsidRPr="00232D83">
              <w:rPr>
                <w:rFonts w:eastAsia="MS Mincho"/>
                <w:sz w:val="18"/>
                <w:szCs w:val="18"/>
              </w:rPr>
              <w:t>Prospectus/RHP</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red herring prospectus issued in accordance with Section 32 of the Companies Act, 2013, which does not have complete particulars of the price at which the Equity Shares are offered and the size of the </w:t>
            </w:r>
            <w:r w:rsidR="00486CED">
              <w:rPr>
                <w:rFonts w:eastAsia="MS Mincho"/>
                <w:sz w:val="18"/>
                <w:szCs w:val="18"/>
                <w:lang w:val="en-GB"/>
              </w:rPr>
              <w:t>Offer</w:t>
            </w:r>
            <w:r w:rsidRPr="00232D83">
              <w:rPr>
                <w:rFonts w:eastAsia="MS Mincho"/>
                <w:sz w:val="18"/>
                <w:szCs w:val="18"/>
              </w:rPr>
              <w:t>. The RHP may be filed with the RoC at least t</w:t>
            </w:r>
            <w:r w:rsidRPr="00232D83">
              <w:rPr>
                <w:rFonts w:eastAsia="MS Mincho"/>
                <w:sz w:val="18"/>
                <w:szCs w:val="18"/>
              </w:rPr>
              <w:t>hree days before the Bid/</w:t>
            </w:r>
            <w:r w:rsidRPr="00232D83">
              <w:rPr>
                <w:rFonts w:eastAsia="MS Mincho"/>
                <w:sz w:val="18"/>
                <w:szCs w:val="18"/>
                <w:lang w:val="en-GB"/>
              </w:rPr>
              <w:t xml:space="preserve"> </w:t>
            </w:r>
            <w:r w:rsidR="00486CED">
              <w:rPr>
                <w:rFonts w:eastAsia="MS Mincho"/>
                <w:sz w:val="18"/>
                <w:szCs w:val="18"/>
                <w:lang w:val="en-GB"/>
              </w:rPr>
              <w:t>Offer</w:t>
            </w:r>
            <w:r w:rsidRPr="00232D83">
              <w:rPr>
                <w:rFonts w:eastAsia="MS Mincho"/>
                <w:sz w:val="18"/>
                <w:szCs w:val="18"/>
              </w:rPr>
              <w:t xml:space="preserve"> Opening Date and may become a Prospectus upon filing with the RoC after the Pricing Date. In case of issues undertaken through the fixed price process, all references to the RHP should be construed to mean the Prospectus</w:t>
            </w:r>
          </w:p>
        </w:tc>
      </w:tr>
      <w:tr w:rsidR="003A20C8" w:rsidTr="00043065">
        <w:trPr>
          <w:trHeight w:hRule="exact" w:val="450"/>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Refund Account(s)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The account opened with Refund Bank(s), from which refunds to Anchor Investors, if any, of the whole or part of the Bid Amount may be made</w:t>
            </w:r>
          </w:p>
        </w:tc>
      </w:tr>
      <w:tr w:rsidR="003A20C8" w:rsidTr="00043065">
        <w:trPr>
          <w:trHeight w:hRule="exact" w:val="426"/>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Refund Bank(s)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Refund bank(s) as disclosed in the RHP/Prospectus and Bid cum Application Form of the </w:t>
            </w:r>
            <w:r w:rsidR="003A1BC7">
              <w:rPr>
                <w:rFonts w:eastAsia="MS Mincho"/>
                <w:sz w:val="18"/>
                <w:szCs w:val="18"/>
              </w:rPr>
              <w:t>Issuer</w:t>
            </w:r>
          </w:p>
        </w:tc>
      </w:tr>
      <w:tr w:rsidR="003A20C8" w:rsidTr="00043065">
        <w:trPr>
          <w:trHeight w:hRule="exact" w:val="43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Refunds through electronic transfer of funds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Refunds through Direct Credit, NEFT, RTGS or ASBA, as applicable</w:t>
            </w:r>
          </w:p>
        </w:tc>
      </w:tr>
      <w:tr w:rsidR="003A20C8" w:rsidTr="00043065">
        <w:trPr>
          <w:trHeight w:hRule="exact" w:val="56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Registered Broker</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Stock Brokers </w:t>
            </w:r>
            <w:r w:rsidRPr="00232D83">
              <w:rPr>
                <w:rFonts w:eastAsia="MS Mincho"/>
                <w:sz w:val="18"/>
                <w:szCs w:val="18"/>
              </w:rPr>
              <w:t>registered with the Stock Exchanges having nationwide</w:t>
            </w:r>
          </w:p>
          <w:p w:rsidR="009D72D1" w:rsidRPr="00232D83" w:rsidRDefault="00E34099" w:rsidP="00043065">
            <w:pPr>
              <w:ind w:left="113" w:right="113"/>
              <w:jc w:val="both"/>
              <w:rPr>
                <w:rFonts w:eastAsia="MS Mincho"/>
                <w:sz w:val="18"/>
                <w:szCs w:val="18"/>
              </w:rPr>
            </w:pPr>
            <w:r w:rsidRPr="00232D83">
              <w:rPr>
                <w:rFonts w:eastAsia="MS Mincho"/>
                <w:sz w:val="18"/>
                <w:szCs w:val="18"/>
              </w:rPr>
              <w:t>terminals, other than the members of the Syndicate</w:t>
            </w:r>
          </w:p>
        </w:tc>
      </w:tr>
      <w:tr w:rsidR="003A20C8" w:rsidTr="00043065">
        <w:trPr>
          <w:trHeight w:hRule="exact" w:val="427"/>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Registrar to the </w:t>
            </w:r>
            <w:r w:rsidR="00486CED">
              <w:rPr>
                <w:rFonts w:eastAsia="MS Mincho"/>
                <w:sz w:val="18"/>
                <w:szCs w:val="18"/>
              </w:rPr>
              <w:t>Offer</w:t>
            </w:r>
            <w:r w:rsidRPr="00232D83">
              <w:rPr>
                <w:rFonts w:eastAsia="MS Mincho"/>
                <w:sz w:val="18"/>
                <w:szCs w:val="18"/>
              </w:rPr>
              <w:t>/RTO</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Registrar to the </w:t>
            </w:r>
            <w:r w:rsidR="00486CED">
              <w:rPr>
                <w:rFonts w:eastAsia="MS Mincho"/>
                <w:sz w:val="18"/>
                <w:szCs w:val="18"/>
                <w:lang w:val="en-GB"/>
              </w:rPr>
              <w:t>Offer</w:t>
            </w:r>
            <w:r w:rsidRPr="00232D83">
              <w:rPr>
                <w:rFonts w:eastAsia="MS Mincho"/>
                <w:sz w:val="18"/>
                <w:szCs w:val="18"/>
              </w:rPr>
              <w:t xml:space="preserve"> as disclosed in the RHP/Prospectus and Bid cum</w:t>
            </w:r>
          </w:p>
          <w:p w:rsidR="009D72D1" w:rsidRPr="00232D83" w:rsidRDefault="00E34099" w:rsidP="00043065">
            <w:pPr>
              <w:ind w:left="113" w:right="113"/>
              <w:jc w:val="both"/>
              <w:rPr>
                <w:rFonts w:eastAsia="MS Mincho"/>
                <w:sz w:val="18"/>
                <w:szCs w:val="18"/>
              </w:rPr>
            </w:pPr>
            <w:r w:rsidRPr="00232D83">
              <w:rPr>
                <w:rFonts w:eastAsia="MS Mincho"/>
                <w:sz w:val="18"/>
                <w:szCs w:val="18"/>
              </w:rPr>
              <w:t>Application Form</w:t>
            </w:r>
          </w:p>
        </w:tc>
      </w:tr>
      <w:tr w:rsidR="003A20C8" w:rsidTr="00043065">
        <w:trPr>
          <w:trHeight w:hRule="exact" w:val="434"/>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Reserved</w:t>
            </w:r>
          </w:p>
          <w:p w:rsidR="009D72D1" w:rsidRPr="00232D83" w:rsidRDefault="00E34099" w:rsidP="00043065">
            <w:pPr>
              <w:ind w:left="113" w:right="113"/>
              <w:jc w:val="both"/>
              <w:rPr>
                <w:rFonts w:eastAsia="MS Mincho"/>
                <w:sz w:val="18"/>
                <w:szCs w:val="18"/>
              </w:rPr>
            </w:pPr>
            <w:r w:rsidRPr="00232D83">
              <w:rPr>
                <w:rFonts w:eastAsia="MS Mincho"/>
                <w:sz w:val="18"/>
                <w:szCs w:val="18"/>
              </w:rPr>
              <w:t>Category/Categories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Categories of persons eligible for making application/Bidding under reservation portion</w:t>
            </w:r>
          </w:p>
        </w:tc>
      </w:tr>
      <w:tr w:rsidR="003A20C8" w:rsidTr="00043065">
        <w:trPr>
          <w:trHeight w:hRule="exact" w:val="426"/>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Reservation Portion</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portion of the </w:t>
            </w:r>
            <w:r w:rsidR="00486CED">
              <w:rPr>
                <w:rFonts w:eastAsia="MS Mincho"/>
                <w:sz w:val="18"/>
                <w:szCs w:val="18"/>
                <w:lang w:val="en-GB"/>
              </w:rPr>
              <w:t>Offer</w:t>
            </w:r>
            <w:r w:rsidRPr="00232D83">
              <w:rPr>
                <w:rFonts w:eastAsia="MS Mincho"/>
                <w:sz w:val="18"/>
                <w:szCs w:val="18"/>
              </w:rPr>
              <w:t xml:space="preserve"> reserved for such category of eligible Bidders/Applicants as provided under the SEBI ICDR Regulations</w:t>
            </w:r>
          </w:p>
        </w:tc>
      </w:tr>
      <w:tr w:rsidR="003A20C8" w:rsidTr="00043065">
        <w:trPr>
          <w:trHeight w:hRule="exact" w:val="719"/>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Retail Individual</w:t>
            </w:r>
          </w:p>
          <w:p w:rsidR="009D72D1" w:rsidRPr="00232D83" w:rsidRDefault="00E34099" w:rsidP="00043065">
            <w:pPr>
              <w:ind w:left="113" w:right="113"/>
              <w:jc w:val="both"/>
              <w:rPr>
                <w:rFonts w:eastAsia="MS Mincho"/>
                <w:sz w:val="18"/>
                <w:szCs w:val="18"/>
              </w:rPr>
            </w:pPr>
            <w:r w:rsidRPr="00232D83">
              <w:rPr>
                <w:rFonts w:eastAsia="MS Mincho"/>
                <w:sz w:val="18"/>
                <w:szCs w:val="18"/>
              </w:rPr>
              <w:t>Investors/RIIs</w:t>
            </w:r>
          </w:p>
        </w:tc>
        <w:tc>
          <w:tcPr>
            <w:tcW w:w="6625" w:type="dxa"/>
          </w:tcPr>
          <w:p w:rsidR="009D72D1" w:rsidRPr="00232D83" w:rsidRDefault="00E34099" w:rsidP="00043065">
            <w:pPr>
              <w:ind w:left="113" w:right="113"/>
              <w:jc w:val="both"/>
              <w:rPr>
                <w:rFonts w:eastAsia="MS Mincho"/>
                <w:sz w:val="18"/>
                <w:szCs w:val="18"/>
              </w:rPr>
            </w:pPr>
            <w:r>
              <w:rPr>
                <w:rFonts w:eastAsia="MS Mincho"/>
                <w:sz w:val="18"/>
                <w:szCs w:val="18"/>
              </w:rPr>
              <w:t>Investors</w:t>
            </w:r>
            <w:r w:rsidR="00776512" w:rsidRPr="00232D83">
              <w:rPr>
                <w:rFonts w:eastAsia="MS Mincho"/>
                <w:sz w:val="18"/>
                <w:szCs w:val="18"/>
              </w:rPr>
              <w:t xml:space="preserve"> who applies or bids for a value of not more than ₹200,000 (including HUFs applying through their karta and eligible NRIs and does not include NRIs other than Eligible NRIs.</w:t>
            </w:r>
          </w:p>
        </w:tc>
      </w:tr>
      <w:tr w:rsidR="003A20C8" w:rsidTr="00043065">
        <w:trPr>
          <w:trHeight w:hRule="exact" w:val="44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Retail Individual</w:t>
            </w:r>
          </w:p>
          <w:p w:rsidR="009D72D1" w:rsidRPr="00232D83" w:rsidRDefault="00E34099" w:rsidP="00043065">
            <w:pPr>
              <w:ind w:left="113" w:right="113"/>
              <w:jc w:val="both"/>
              <w:rPr>
                <w:rFonts w:eastAsia="MS Mincho"/>
                <w:sz w:val="18"/>
                <w:szCs w:val="18"/>
              </w:rPr>
            </w:pPr>
            <w:r w:rsidRPr="00232D83">
              <w:rPr>
                <w:rFonts w:eastAsia="MS Mincho"/>
                <w:sz w:val="18"/>
                <w:szCs w:val="18"/>
              </w:rPr>
              <w:t>Shareholders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Shareholders of a listed </w:t>
            </w:r>
            <w:r w:rsidR="003A1BC7">
              <w:rPr>
                <w:rFonts w:eastAsia="MS Mincho"/>
                <w:sz w:val="18"/>
                <w:szCs w:val="18"/>
              </w:rPr>
              <w:t>Issuer</w:t>
            </w:r>
            <w:r w:rsidRPr="00232D83">
              <w:rPr>
                <w:rFonts w:eastAsia="MS Mincho"/>
                <w:sz w:val="18"/>
                <w:szCs w:val="18"/>
              </w:rPr>
              <w:t xml:space="preserve"> who applies or bids for a value of not more than ₹ 200,000.</w:t>
            </w:r>
          </w:p>
        </w:tc>
      </w:tr>
      <w:tr w:rsidR="003A20C8" w:rsidTr="00043065">
        <w:trPr>
          <w:trHeight w:hRule="exact" w:val="737"/>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Retail Category</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portion of the </w:t>
            </w:r>
            <w:r w:rsidR="00486CED">
              <w:rPr>
                <w:rFonts w:eastAsia="MS Mincho"/>
                <w:sz w:val="18"/>
                <w:szCs w:val="18"/>
                <w:lang w:val="en-GB"/>
              </w:rPr>
              <w:t>Offer</w:t>
            </w:r>
            <w:r w:rsidRPr="00232D83">
              <w:rPr>
                <w:rFonts w:eastAsia="MS Mincho"/>
                <w:sz w:val="18"/>
                <w:szCs w:val="18"/>
              </w:rPr>
              <w:t xml:space="preserve"> being such number of Equity Shares available for allocation to RIIs which shall not be less than the minimum Bid Lot, subject to availability in RII category and the remaining shares to be Allotted on proportionate basis.</w:t>
            </w:r>
          </w:p>
        </w:tc>
      </w:tr>
      <w:tr w:rsidR="003A20C8" w:rsidTr="00043065">
        <w:trPr>
          <w:trHeight w:hRule="exact" w:val="705"/>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Revision Form</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form used by </w:t>
            </w:r>
            <w:r w:rsidRPr="00232D83">
              <w:rPr>
                <w:rFonts w:eastAsia="MS Mincho"/>
                <w:sz w:val="18"/>
                <w:szCs w:val="18"/>
              </w:rPr>
              <w:t>the Bidders in an issue through Book Building Process to modify the quantity of Equity Shares and/or bid price indicated therein in any of their Bid cum Application Forms or any previous Revision Form(s)</w:t>
            </w:r>
          </w:p>
        </w:tc>
      </w:tr>
      <w:tr w:rsidR="003A20C8" w:rsidTr="00043065">
        <w:trPr>
          <w:trHeight w:hRule="exact" w:val="284"/>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RoC</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The Registrar of Companies</w:t>
            </w:r>
          </w:p>
        </w:tc>
      </w:tr>
      <w:tr w:rsidR="003A20C8" w:rsidTr="00043065">
        <w:trPr>
          <w:trHeight w:hRule="exact" w:val="447"/>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SEBI</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w:t>
            </w:r>
            <w:r w:rsidRPr="00232D83">
              <w:rPr>
                <w:rFonts w:eastAsia="MS Mincho"/>
                <w:sz w:val="18"/>
                <w:szCs w:val="18"/>
              </w:rPr>
              <w:t>Securities and Exchange Board of India constituted under the Securities</w:t>
            </w:r>
          </w:p>
          <w:p w:rsidR="009D72D1" w:rsidRPr="00232D83" w:rsidRDefault="00E34099" w:rsidP="00043065">
            <w:pPr>
              <w:ind w:left="113" w:right="113"/>
              <w:jc w:val="both"/>
              <w:rPr>
                <w:rFonts w:eastAsia="MS Mincho"/>
                <w:sz w:val="18"/>
                <w:szCs w:val="18"/>
              </w:rPr>
            </w:pPr>
            <w:r w:rsidRPr="00232D83">
              <w:rPr>
                <w:rFonts w:eastAsia="MS Mincho"/>
                <w:sz w:val="18"/>
                <w:szCs w:val="18"/>
              </w:rPr>
              <w:t>and Exchange Board of India Act, 1992</w:t>
            </w:r>
          </w:p>
        </w:tc>
      </w:tr>
      <w:tr w:rsidR="003A20C8" w:rsidTr="00043065">
        <w:trPr>
          <w:trHeight w:hRule="exact" w:val="554"/>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SEBI ICDR Regulations</w:t>
            </w:r>
          </w:p>
        </w:tc>
        <w:tc>
          <w:tcPr>
            <w:tcW w:w="6625" w:type="dxa"/>
          </w:tcPr>
          <w:p w:rsidR="009D72D1" w:rsidRPr="00232D83" w:rsidRDefault="00E34099" w:rsidP="00E711A1">
            <w:pPr>
              <w:ind w:left="113" w:right="113"/>
              <w:jc w:val="both"/>
              <w:rPr>
                <w:rFonts w:eastAsia="MS Mincho"/>
                <w:sz w:val="18"/>
                <w:szCs w:val="18"/>
              </w:rPr>
            </w:pPr>
            <w:r w:rsidRPr="00232D83">
              <w:rPr>
                <w:rFonts w:eastAsia="MS Mincho"/>
                <w:sz w:val="18"/>
                <w:szCs w:val="18"/>
              </w:rPr>
              <w:t>The Securities and Exchange Board of India (</w:t>
            </w:r>
            <w:r w:rsidR="00BF148C">
              <w:rPr>
                <w:rFonts w:eastAsia="MS Mincho"/>
                <w:sz w:val="18"/>
                <w:szCs w:val="18"/>
              </w:rPr>
              <w:t>Issue</w:t>
            </w:r>
            <w:r w:rsidRPr="00232D83">
              <w:rPr>
                <w:rFonts w:eastAsia="MS Mincho"/>
                <w:sz w:val="18"/>
                <w:szCs w:val="18"/>
              </w:rPr>
              <w:t xml:space="preserve"> of Capital and Disclosure Requirements) Regulations, </w:t>
            </w:r>
            <w:r w:rsidR="00BE628D">
              <w:rPr>
                <w:rFonts w:eastAsia="MS Mincho"/>
                <w:sz w:val="18"/>
                <w:szCs w:val="18"/>
              </w:rPr>
              <w:t>2018</w:t>
            </w:r>
            <w:r w:rsidR="00E711A1">
              <w:rPr>
                <w:rFonts w:eastAsia="MS Mincho"/>
                <w:sz w:val="18"/>
                <w:szCs w:val="18"/>
              </w:rPr>
              <w:t>, as amended</w:t>
            </w:r>
          </w:p>
        </w:tc>
      </w:tr>
      <w:tr w:rsidR="003A20C8" w:rsidTr="00043065">
        <w:trPr>
          <w:trHeight w:hRule="exact" w:val="68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Self Certified Syndicate</w:t>
            </w:r>
          </w:p>
          <w:p w:rsidR="009D72D1" w:rsidRPr="00232D83" w:rsidRDefault="00E34099" w:rsidP="00043065">
            <w:pPr>
              <w:ind w:left="113" w:right="113"/>
              <w:jc w:val="both"/>
              <w:rPr>
                <w:rFonts w:eastAsia="MS Mincho"/>
                <w:sz w:val="18"/>
                <w:szCs w:val="18"/>
              </w:rPr>
            </w:pPr>
            <w:r w:rsidRPr="00232D83">
              <w:rPr>
                <w:rFonts w:eastAsia="MS Mincho"/>
                <w:sz w:val="18"/>
                <w:szCs w:val="18"/>
              </w:rPr>
              <w:t>Bank(s) or SCSB(s)</w:t>
            </w:r>
          </w:p>
        </w:tc>
        <w:tc>
          <w:tcPr>
            <w:tcW w:w="6625" w:type="dxa"/>
          </w:tcPr>
          <w:p w:rsidR="009D72D1" w:rsidRPr="00232D83" w:rsidRDefault="00E34099" w:rsidP="00E711A1">
            <w:pPr>
              <w:ind w:left="113" w:right="113"/>
              <w:jc w:val="both"/>
              <w:rPr>
                <w:rFonts w:eastAsia="MS Mincho"/>
                <w:sz w:val="18"/>
                <w:szCs w:val="18"/>
              </w:rPr>
            </w:pPr>
            <w:r w:rsidRPr="00232D83">
              <w:rPr>
                <w:rFonts w:eastAsia="MS Mincho"/>
                <w:spacing w:val="-2"/>
                <w:sz w:val="18"/>
                <w:szCs w:val="18"/>
                <w:lang w:val="en-GB"/>
              </w:rPr>
              <w:t xml:space="preserve">The banks registered with the SEBI which offers the facility of ASBA and the list of which is available on the website of the </w:t>
            </w:r>
            <w:r w:rsidRPr="00232D83">
              <w:rPr>
                <w:rFonts w:eastAsia="MS Mincho"/>
                <w:sz w:val="18"/>
                <w:szCs w:val="18"/>
              </w:rPr>
              <w:t>http://www.sebi.gov.in/sebiweb/</w:t>
            </w:r>
            <w:r w:rsidR="00E711A1">
              <w:rPr>
                <w:rFonts w:eastAsia="MS Mincho"/>
                <w:sz w:val="18"/>
                <w:szCs w:val="18"/>
              </w:rPr>
              <w:t>other</w:t>
            </w:r>
            <w:r w:rsidRPr="00232D83">
              <w:rPr>
                <w:rFonts w:eastAsia="MS Mincho"/>
                <w:sz w:val="18"/>
                <w:szCs w:val="18"/>
              </w:rPr>
              <w:t>/</w:t>
            </w:r>
            <w:r w:rsidR="00E711A1">
              <w:rPr>
                <w:rFonts w:eastAsia="MS Mincho"/>
                <w:sz w:val="18"/>
                <w:szCs w:val="18"/>
              </w:rPr>
              <w:t>Othe</w:t>
            </w:r>
            <w:r w:rsidR="00E711A1" w:rsidRPr="00E711A1">
              <w:rPr>
                <w:rFonts w:eastAsia="MS Mincho"/>
                <w:sz w:val="18"/>
                <w:szCs w:val="18"/>
              </w:rPr>
              <w:t>rAction.do? doRecognised=yes</w:t>
            </w:r>
          </w:p>
        </w:tc>
      </w:tr>
      <w:tr w:rsidR="003A20C8" w:rsidTr="00043065">
        <w:trPr>
          <w:trHeight w:hRule="exact" w:val="437"/>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Specified Locat</w:t>
            </w:r>
            <w:r w:rsidRPr="00232D83">
              <w:rPr>
                <w:rFonts w:eastAsia="MS Mincho"/>
                <w:sz w:val="18"/>
                <w:szCs w:val="18"/>
              </w:rPr>
              <w:t>ions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Bidding centres where the Syndicate shall accept Bid cum Application Forms, a list of which is included in the Bid cum Application Form</w:t>
            </w:r>
          </w:p>
        </w:tc>
      </w:tr>
      <w:tr w:rsidR="003A20C8" w:rsidTr="003506BC">
        <w:trPr>
          <w:trHeight w:hRule="exact" w:val="892"/>
          <w:jc w:val="center"/>
        </w:trPr>
        <w:tc>
          <w:tcPr>
            <w:tcW w:w="2416" w:type="dxa"/>
          </w:tcPr>
          <w:p w:rsidR="00445A12" w:rsidRPr="00232D83" w:rsidRDefault="00E34099" w:rsidP="00043065">
            <w:pPr>
              <w:ind w:left="113" w:right="113"/>
              <w:jc w:val="both"/>
              <w:rPr>
                <w:rFonts w:eastAsia="MS Mincho"/>
                <w:sz w:val="18"/>
                <w:szCs w:val="18"/>
              </w:rPr>
            </w:pPr>
            <w:r>
              <w:rPr>
                <w:rFonts w:eastAsia="MS Mincho"/>
                <w:sz w:val="18"/>
                <w:szCs w:val="18"/>
              </w:rPr>
              <w:t>Sponsor Bank</w:t>
            </w:r>
          </w:p>
        </w:tc>
        <w:tc>
          <w:tcPr>
            <w:tcW w:w="6625" w:type="dxa"/>
          </w:tcPr>
          <w:p w:rsidR="00445A12" w:rsidRPr="00232D83" w:rsidRDefault="00E34099">
            <w:pPr>
              <w:ind w:left="113" w:right="113"/>
              <w:jc w:val="both"/>
              <w:rPr>
                <w:rFonts w:eastAsia="MS Mincho"/>
                <w:sz w:val="18"/>
                <w:szCs w:val="18"/>
              </w:rPr>
            </w:pPr>
            <w:r>
              <w:rPr>
                <w:rFonts w:eastAsia="MS Mincho"/>
                <w:sz w:val="18"/>
                <w:szCs w:val="18"/>
              </w:rPr>
              <w:t xml:space="preserve">The Banker to the </w:t>
            </w:r>
            <w:r w:rsidR="00486CED">
              <w:rPr>
                <w:rFonts w:eastAsia="MS Mincho"/>
                <w:sz w:val="18"/>
                <w:szCs w:val="18"/>
              </w:rPr>
              <w:t>Offer</w:t>
            </w:r>
            <w:r>
              <w:rPr>
                <w:rFonts w:eastAsia="MS Mincho"/>
                <w:sz w:val="18"/>
                <w:szCs w:val="18"/>
              </w:rPr>
              <w:t xml:space="preserve"> registered with SEBI which is appointed by the </w:t>
            </w:r>
            <w:r w:rsidR="003A1BC7">
              <w:rPr>
                <w:rFonts w:eastAsia="MS Mincho"/>
                <w:sz w:val="18"/>
                <w:szCs w:val="18"/>
              </w:rPr>
              <w:t>Issuer</w:t>
            </w:r>
            <w:r>
              <w:rPr>
                <w:rFonts w:eastAsia="MS Mincho"/>
                <w:sz w:val="18"/>
                <w:szCs w:val="18"/>
              </w:rPr>
              <w:t xml:space="preserve"> to act as a conduit between the Stock Exchanges and the National Payments Corporation of India in order to push the mandate collect requests and / or payment instructions of the RIIs into the UPI </w:t>
            </w:r>
          </w:p>
        </w:tc>
      </w:tr>
      <w:tr w:rsidR="003A20C8" w:rsidTr="00043065">
        <w:trPr>
          <w:trHeight w:hRule="exact" w:val="55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Sto</w:t>
            </w:r>
            <w:r w:rsidRPr="00232D83">
              <w:rPr>
                <w:rFonts w:eastAsia="MS Mincho"/>
                <w:sz w:val="18"/>
                <w:szCs w:val="18"/>
              </w:rPr>
              <w:t>ck Exchanges</w:t>
            </w:r>
            <w:r w:rsidR="00E711A1">
              <w:rPr>
                <w:rFonts w:eastAsia="MS Mincho"/>
                <w:sz w:val="18"/>
                <w:szCs w:val="18"/>
              </w:rPr>
              <w:t>/SEs</w:t>
            </w:r>
          </w:p>
        </w:tc>
        <w:tc>
          <w:tcPr>
            <w:tcW w:w="6625" w:type="dxa"/>
          </w:tcPr>
          <w:p w:rsidR="009D72D1" w:rsidRPr="00232D83" w:rsidRDefault="00E34099" w:rsidP="00A83439">
            <w:pPr>
              <w:ind w:left="113" w:right="113"/>
              <w:jc w:val="both"/>
              <w:rPr>
                <w:rFonts w:eastAsia="MS Mincho"/>
                <w:sz w:val="18"/>
                <w:szCs w:val="18"/>
              </w:rPr>
            </w:pPr>
            <w:r w:rsidRPr="00232D83">
              <w:rPr>
                <w:rFonts w:eastAsia="MS Mincho"/>
                <w:sz w:val="18"/>
                <w:szCs w:val="18"/>
              </w:rPr>
              <w:t xml:space="preserve">The stock exchanges as disclosed in the RHP/Prospectus of the </w:t>
            </w:r>
            <w:r w:rsidR="003A1BC7">
              <w:rPr>
                <w:rFonts w:eastAsia="MS Mincho"/>
                <w:sz w:val="18"/>
                <w:szCs w:val="18"/>
              </w:rPr>
              <w:t>Issuer</w:t>
            </w:r>
            <w:r w:rsidRPr="00232D83">
              <w:rPr>
                <w:rFonts w:eastAsia="MS Mincho"/>
                <w:sz w:val="18"/>
                <w:szCs w:val="18"/>
              </w:rPr>
              <w:t xml:space="preserve"> where</w:t>
            </w:r>
            <w:r w:rsidR="00445A12">
              <w:rPr>
                <w:rFonts w:eastAsia="MS Mincho"/>
                <w:sz w:val="18"/>
                <w:szCs w:val="18"/>
              </w:rPr>
              <w:t xml:space="preserve"> the Equity Shares </w:t>
            </w:r>
            <w:r w:rsidRPr="00232D83">
              <w:rPr>
                <w:rFonts w:eastAsia="MS Mincho"/>
                <w:sz w:val="18"/>
                <w:szCs w:val="18"/>
              </w:rPr>
              <w:t xml:space="preserve">Allotted pursuant to the </w:t>
            </w:r>
            <w:r w:rsidR="00486CED">
              <w:rPr>
                <w:rFonts w:eastAsia="MS Mincho"/>
                <w:sz w:val="18"/>
                <w:szCs w:val="18"/>
                <w:lang w:val="en-GB"/>
              </w:rPr>
              <w:t>Offer</w:t>
            </w:r>
            <w:r w:rsidRPr="00232D83">
              <w:rPr>
                <w:rFonts w:eastAsia="MS Mincho"/>
                <w:sz w:val="18"/>
                <w:szCs w:val="18"/>
              </w:rPr>
              <w:t xml:space="preserve"> are proposed to be listed</w:t>
            </w:r>
          </w:p>
        </w:tc>
      </w:tr>
      <w:tr w:rsidR="003A20C8" w:rsidTr="00043065">
        <w:trPr>
          <w:trHeight w:hRule="exact" w:val="301"/>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Syndicate</w:t>
            </w:r>
          </w:p>
        </w:tc>
        <w:tc>
          <w:tcPr>
            <w:tcW w:w="6625" w:type="dxa"/>
          </w:tcPr>
          <w:p w:rsidR="009D72D1" w:rsidRPr="00232D83" w:rsidRDefault="00E34099" w:rsidP="00E711A1">
            <w:pPr>
              <w:ind w:left="113" w:right="113"/>
              <w:jc w:val="both"/>
              <w:rPr>
                <w:rFonts w:eastAsia="MS Mincho"/>
                <w:sz w:val="18"/>
                <w:szCs w:val="18"/>
              </w:rPr>
            </w:pPr>
            <w:r w:rsidRPr="00232D83">
              <w:rPr>
                <w:rFonts w:eastAsia="MS Mincho"/>
                <w:sz w:val="18"/>
                <w:szCs w:val="18"/>
              </w:rPr>
              <w:t xml:space="preserve">The </w:t>
            </w:r>
            <w:r w:rsidR="00E711A1">
              <w:rPr>
                <w:rFonts w:eastAsia="MS Mincho"/>
                <w:sz w:val="18"/>
                <w:szCs w:val="18"/>
              </w:rPr>
              <w:t>BRLM</w:t>
            </w:r>
            <w:r w:rsidRPr="00232D83">
              <w:rPr>
                <w:rFonts w:eastAsia="MS Mincho"/>
                <w:sz w:val="18"/>
                <w:szCs w:val="18"/>
              </w:rPr>
              <w:t>(s) and the Syndicate Member</w:t>
            </w:r>
          </w:p>
        </w:tc>
      </w:tr>
      <w:tr w:rsidR="003A20C8" w:rsidTr="00043065">
        <w:trPr>
          <w:trHeight w:hRule="exact" w:val="563"/>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Syndicate Agreement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agreement to be entered into among the </w:t>
            </w:r>
            <w:r w:rsidR="003A1BC7">
              <w:rPr>
                <w:rFonts w:eastAsia="MS Mincho"/>
                <w:sz w:val="18"/>
                <w:szCs w:val="18"/>
              </w:rPr>
              <w:t>Issuer</w:t>
            </w:r>
            <w:r w:rsidRPr="00232D83">
              <w:rPr>
                <w:rFonts w:eastAsia="MS Mincho"/>
                <w:sz w:val="18"/>
                <w:szCs w:val="18"/>
              </w:rPr>
              <w:t>, and the Syndicate in relation to collection of Bid cum Application Forms by Syndicate Members</w:t>
            </w:r>
          </w:p>
        </w:tc>
      </w:tr>
      <w:tr w:rsidR="003A20C8" w:rsidTr="00043065">
        <w:trPr>
          <w:trHeight w:hRule="exact" w:val="299"/>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Syndicate Member(s)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The Syndicate Member(s) as disclosed in the RHP/Prospectus</w:t>
            </w:r>
          </w:p>
        </w:tc>
      </w:tr>
      <w:tr w:rsidR="003A20C8" w:rsidTr="00043065">
        <w:trPr>
          <w:trHeight w:hRule="exact" w:val="274"/>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Underwriters</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w:t>
            </w:r>
            <w:r w:rsidR="00245421">
              <w:rPr>
                <w:rFonts w:eastAsia="MS Mincho"/>
                <w:sz w:val="18"/>
                <w:szCs w:val="18"/>
              </w:rPr>
              <w:t xml:space="preserve">Book Running </w:t>
            </w:r>
            <w:r w:rsidRPr="00232D83">
              <w:rPr>
                <w:rFonts w:eastAsia="MS Mincho"/>
                <w:sz w:val="18"/>
                <w:szCs w:val="18"/>
              </w:rPr>
              <w:t>Lead Manager(s) and the Syndicate Member(s)</w:t>
            </w:r>
          </w:p>
        </w:tc>
      </w:tr>
      <w:tr w:rsidR="003A20C8" w:rsidTr="00043065">
        <w:trPr>
          <w:trHeight w:hRule="exact" w:val="435"/>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Underwriting Agreement</w:t>
            </w:r>
          </w:p>
        </w:tc>
        <w:tc>
          <w:tcPr>
            <w:tcW w:w="6625" w:type="dxa"/>
          </w:tcPr>
          <w:p w:rsidR="009D72D1" w:rsidRPr="00232D83" w:rsidRDefault="00E34099" w:rsidP="00043065">
            <w:pPr>
              <w:ind w:left="113" w:right="113"/>
              <w:jc w:val="both"/>
              <w:rPr>
                <w:rFonts w:eastAsia="MS Mincho"/>
                <w:sz w:val="18"/>
                <w:szCs w:val="18"/>
              </w:rPr>
            </w:pPr>
            <w:r w:rsidRPr="00232D83">
              <w:rPr>
                <w:rFonts w:eastAsia="MS Mincho"/>
                <w:sz w:val="18"/>
                <w:szCs w:val="18"/>
              </w:rPr>
              <w:t xml:space="preserve">The agreement amongst the </w:t>
            </w:r>
            <w:r w:rsidR="003A1BC7">
              <w:rPr>
                <w:rFonts w:eastAsia="MS Mincho"/>
                <w:sz w:val="18"/>
                <w:szCs w:val="18"/>
              </w:rPr>
              <w:t>Issuer</w:t>
            </w:r>
            <w:r w:rsidRPr="00232D83">
              <w:rPr>
                <w:rFonts w:eastAsia="MS Mincho"/>
                <w:sz w:val="18"/>
                <w:szCs w:val="18"/>
              </w:rPr>
              <w:t>, and the Underwriters to be entered into on or after the Pricing Date</w:t>
            </w:r>
          </w:p>
        </w:tc>
      </w:tr>
      <w:tr w:rsidR="003A20C8" w:rsidTr="00231B30">
        <w:trPr>
          <w:trHeight w:hRule="exact" w:val="523"/>
          <w:jc w:val="center"/>
        </w:trPr>
        <w:tc>
          <w:tcPr>
            <w:tcW w:w="2416" w:type="dxa"/>
          </w:tcPr>
          <w:p w:rsidR="00AB3687" w:rsidRPr="00232D83" w:rsidRDefault="00E34099" w:rsidP="00043065">
            <w:pPr>
              <w:ind w:left="113" w:right="113"/>
              <w:jc w:val="both"/>
              <w:rPr>
                <w:rFonts w:eastAsia="MS Mincho"/>
                <w:sz w:val="18"/>
                <w:szCs w:val="18"/>
              </w:rPr>
            </w:pPr>
            <w:r>
              <w:rPr>
                <w:rFonts w:eastAsia="MS Mincho"/>
                <w:sz w:val="18"/>
                <w:szCs w:val="18"/>
              </w:rPr>
              <w:t>UPI ID</w:t>
            </w:r>
          </w:p>
        </w:tc>
        <w:tc>
          <w:tcPr>
            <w:tcW w:w="6625" w:type="dxa"/>
          </w:tcPr>
          <w:p w:rsidR="006732B7" w:rsidRDefault="00E34099" w:rsidP="006732B7">
            <w:pPr>
              <w:ind w:left="113" w:right="113"/>
              <w:jc w:val="both"/>
              <w:rPr>
                <w:rFonts w:eastAsia="MS Mincho"/>
                <w:sz w:val="18"/>
                <w:szCs w:val="18"/>
              </w:rPr>
            </w:pPr>
            <w:r>
              <w:rPr>
                <w:rFonts w:eastAsia="MS Mincho"/>
                <w:sz w:val="18"/>
                <w:szCs w:val="18"/>
              </w:rPr>
              <w:t xml:space="preserve">ID created on </w:t>
            </w:r>
            <w:r w:rsidRPr="006732B7">
              <w:rPr>
                <w:rFonts w:eastAsia="MS Mincho"/>
                <w:sz w:val="18"/>
                <w:szCs w:val="18"/>
              </w:rPr>
              <w:t xml:space="preserve">Unified Payment Interface (UPI) </w:t>
            </w:r>
            <w:r>
              <w:rPr>
                <w:rFonts w:eastAsia="MS Mincho"/>
                <w:sz w:val="18"/>
                <w:szCs w:val="18"/>
              </w:rPr>
              <w:t>for</w:t>
            </w:r>
            <w:r w:rsidRPr="006732B7">
              <w:rPr>
                <w:rFonts w:eastAsia="MS Mincho"/>
                <w:sz w:val="18"/>
                <w:szCs w:val="18"/>
              </w:rPr>
              <w:t xml:space="preserve"> single-window mobile payment system developed by the National Payments Corporation of India (NPCI). </w:t>
            </w:r>
          </w:p>
          <w:p w:rsidR="006732B7" w:rsidRDefault="006732B7" w:rsidP="006732B7">
            <w:pPr>
              <w:ind w:left="113" w:right="113"/>
              <w:jc w:val="both"/>
              <w:rPr>
                <w:rFonts w:eastAsia="MS Mincho"/>
                <w:sz w:val="18"/>
                <w:szCs w:val="18"/>
              </w:rPr>
            </w:pPr>
          </w:p>
          <w:p w:rsidR="00AB3687" w:rsidRPr="00232D83" w:rsidRDefault="00AB3687" w:rsidP="006732B7">
            <w:pPr>
              <w:ind w:left="113" w:right="113"/>
              <w:jc w:val="both"/>
              <w:rPr>
                <w:rFonts w:eastAsia="MS Mincho"/>
                <w:sz w:val="18"/>
                <w:szCs w:val="18"/>
              </w:rPr>
            </w:pPr>
          </w:p>
        </w:tc>
      </w:tr>
      <w:tr w:rsidR="003A20C8" w:rsidTr="001425C7">
        <w:trPr>
          <w:trHeight w:hRule="exact" w:val="878"/>
          <w:jc w:val="center"/>
        </w:trPr>
        <w:tc>
          <w:tcPr>
            <w:tcW w:w="2416" w:type="dxa"/>
          </w:tcPr>
          <w:p w:rsidR="00445A12" w:rsidRPr="008F6699" w:rsidRDefault="00E34099" w:rsidP="00043065">
            <w:pPr>
              <w:ind w:left="113" w:right="113"/>
              <w:jc w:val="both"/>
              <w:rPr>
                <w:rFonts w:eastAsia="MS Mincho"/>
                <w:sz w:val="18"/>
                <w:szCs w:val="18"/>
              </w:rPr>
            </w:pPr>
            <w:r w:rsidRPr="008F6699">
              <w:rPr>
                <w:rFonts w:eastAsia="MS Mincho"/>
                <w:sz w:val="18"/>
                <w:szCs w:val="18"/>
              </w:rPr>
              <w:t>UPI Mandate Request</w:t>
            </w:r>
          </w:p>
        </w:tc>
        <w:tc>
          <w:tcPr>
            <w:tcW w:w="6625" w:type="dxa"/>
          </w:tcPr>
          <w:p w:rsidR="00445A12" w:rsidRPr="008F6699" w:rsidRDefault="00E34099" w:rsidP="00E755F8">
            <w:pPr>
              <w:ind w:left="113" w:right="113"/>
              <w:jc w:val="both"/>
              <w:rPr>
                <w:rFonts w:eastAsia="MS Mincho"/>
                <w:sz w:val="18"/>
                <w:szCs w:val="18"/>
              </w:rPr>
            </w:pPr>
            <w:r w:rsidRPr="008F6699">
              <w:rPr>
                <w:rFonts w:eastAsia="MS Mincho"/>
                <w:sz w:val="18"/>
                <w:szCs w:val="18"/>
              </w:rPr>
              <w:t xml:space="preserve">A request </w:t>
            </w:r>
            <w:r w:rsidR="00113493" w:rsidRPr="008F6699">
              <w:rPr>
                <w:rFonts w:eastAsia="MS Mincho"/>
                <w:sz w:val="18"/>
                <w:szCs w:val="18"/>
              </w:rPr>
              <w:t>(intimating the RII by way of a notification on the U</w:t>
            </w:r>
            <w:r w:rsidR="00500BE0" w:rsidRPr="008F6699">
              <w:rPr>
                <w:rFonts w:eastAsia="MS Mincho"/>
                <w:sz w:val="18"/>
                <w:szCs w:val="18"/>
              </w:rPr>
              <w:t xml:space="preserve">PI application and by way of </w:t>
            </w:r>
            <w:r w:rsidR="00113493" w:rsidRPr="008F6699">
              <w:rPr>
                <w:rFonts w:eastAsia="MS Mincho"/>
                <w:sz w:val="18"/>
                <w:szCs w:val="18"/>
              </w:rPr>
              <w:t>a SMS</w:t>
            </w:r>
            <w:r w:rsidR="00500BE0" w:rsidRPr="008F6699">
              <w:rPr>
                <w:rFonts w:eastAsia="MS Mincho"/>
                <w:sz w:val="18"/>
                <w:szCs w:val="18"/>
              </w:rPr>
              <w:t xml:space="preserve"> directing the RII to such UPI application) </w:t>
            </w:r>
            <w:r w:rsidRPr="008F6699">
              <w:rPr>
                <w:rFonts w:eastAsia="MS Mincho"/>
                <w:sz w:val="18"/>
                <w:szCs w:val="18"/>
              </w:rPr>
              <w:t xml:space="preserve">to the RII initiated by the Sponsor Bank to authorise blocking of funds </w:t>
            </w:r>
            <w:r w:rsidR="00500BE0" w:rsidRPr="008F6699">
              <w:rPr>
                <w:rFonts w:eastAsia="MS Mincho"/>
                <w:sz w:val="18"/>
                <w:szCs w:val="18"/>
              </w:rPr>
              <w:t xml:space="preserve">on the UPI application </w:t>
            </w:r>
            <w:r w:rsidRPr="008F6699">
              <w:rPr>
                <w:rFonts w:eastAsia="MS Mincho"/>
                <w:sz w:val="18"/>
                <w:szCs w:val="18"/>
              </w:rPr>
              <w:t xml:space="preserve">equivalent to </w:t>
            </w:r>
            <w:r w:rsidR="00E755F8">
              <w:rPr>
                <w:rFonts w:eastAsia="MS Mincho"/>
                <w:sz w:val="18"/>
                <w:szCs w:val="18"/>
              </w:rPr>
              <w:t>Bid</w:t>
            </w:r>
            <w:r w:rsidR="00E755F8" w:rsidRPr="008F6699">
              <w:rPr>
                <w:rFonts w:eastAsia="MS Mincho"/>
                <w:sz w:val="18"/>
                <w:szCs w:val="18"/>
              </w:rPr>
              <w:t xml:space="preserve"> </w:t>
            </w:r>
            <w:r w:rsidR="00E755F8">
              <w:rPr>
                <w:rFonts w:eastAsia="MS Mincho"/>
                <w:sz w:val="18"/>
                <w:szCs w:val="18"/>
              </w:rPr>
              <w:t>A</w:t>
            </w:r>
            <w:r w:rsidR="00E755F8" w:rsidRPr="008F6699">
              <w:rPr>
                <w:rFonts w:eastAsia="MS Mincho"/>
                <w:sz w:val="18"/>
                <w:szCs w:val="18"/>
              </w:rPr>
              <w:t xml:space="preserve">mount </w:t>
            </w:r>
            <w:r w:rsidRPr="008F6699">
              <w:rPr>
                <w:rFonts w:eastAsia="MS Mincho"/>
                <w:sz w:val="18"/>
                <w:szCs w:val="18"/>
              </w:rPr>
              <w:t>and subsequent deb</w:t>
            </w:r>
            <w:r w:rsidR="00A62E98" w:rsidRPr="008F6699">
              <w:rPr>
                <w:rFonts w:eastAsia="MS Mincho"/>
                <w:sz w:val="18"/>
                <w:szCs w:val="18"/>
              </w:rPr>
              <w:t>i</w:t>
            </w:r>
            <w:r w:rsidRPr="008F6699">
              <w:rPr>
                <w:rFonts w:eastAsia="MS Mincho"/>
                <w:sz w:val="18"/>
                <w:szCs w:val="18"/>
              </w:rPr>
              <w:t>t of funds in case of Allotment</w:t>
            </w:r>
          </w:p>
        </w:tc>
      </w:tr>
      <w:tr w:rsidR="003A20C8" w:rsidTr="00231B30">
        <w:trPr>
          <w:trHeight w:hRule="exact" w:val="280"/>
          <w:jc w:val="center"/>
        </w:trPr>
        <w:tc>
          <w:tcPr>
            <w:tcW w:w="2416" w:type="dxa"/>
          </w:tcPr>
          <w:p w:rsidR="00C3615B" w:rsidRDefault="00E34099" w:rsidP="00043065">
            <w:pPr>
              <w:ind w:left="113" w:right="113"/>
              <w:jc w:val="both"/>
              <w:rPr>
                <w:rFonts w:eastAsia="MS Mincho"/>
                <w:sz w:val="18"/>
                <w:szCs w:val="18"/>
              </w:rPr>
            </w:pPr>
            <w:r>
              <w:rPr>
                <w:rFonts w:eastAsia="MS Mincho"/>
                <w:sz w:val="18"/>
                <w:szCs w:val="18"/>
              </w:rPr>
              <w:t>UPI PI</w:t>
            </w:r>
            <w:r>
              <w:rPr>
                <w:rFonts w:eastAsia="MS Mincho"/>
                <w:sz w:val="18"/>
                <w:szCs w:val="18"/>
              </w:rPr>
              <w:t>N</w:t>
            </w:r>
          </w:p>
        </w:tc>
        <w:tc>
          <w:tcPr>
            <w:tcW w:w="6625" w:type="dxa"/>
          </w:tcPr>
          <w:p w:rsidR="00C3615B" w:rsidRDefault="00E34099" w:rsidP="00043065">
            <w:pPr>
              <w:ind w:left="113" w:right="113"/>
              <w:jc w:val="both"/>
              <w:rPr>
                <w:rFonts w:eastAsia="MS Mincho"/>
                <w:sz w:val="18"/>
                <w:szCs w:val="18"/>
              </w:rPr>
            </w:pPr>
            <w:r>
              <w:rPr>
                <w:rFonts w:eastAsia="MS Mincho"/>
                <w:sz w:val="18"/>
                <w:szCs w:val="18"/>
              </w:rPr>
              <w:t xml:space="preserve">Password to authenticate UPI </w:t>
            </w:r>
            <w:r w:rsidR="007F5AC7">
              <w:rPr>
                <w:rFonts w:eastAsia="MS Mincho"/>
                <w:sz w:val="18"/>
                <w:szCs w:val="18"/>
              </w:rPr>
              <w:t>transaction</w:t>
            </w:r>
          </w:p>
        </w:tc>
      </w:tr>
      <w:tr w:rsidR="003A20C8" w:rsidTr="00231B30">
        <w:trPr>
          <w:trHeight w:hRule="exact" w:val="1432"/>
          <w:jc w:val="center"/>
        </w:trPr>
        <w:tc>
          <w:tcPr>
            <w:tcW w:w="2416" w:type="dxa"/>
          </w:tcPr>
          <w:p w:rsidR="009D72D1" w:rsidRPr="00232D83" w:rsidRDefault="00E34099" w:rsidP="00043065">
            <w:pPr>
              <w:ind w:left="113" w:right="113"/>
              <w:jc w:val="both"/>
              <w:rPr>
                <w:rFonts w:eastAsia="MS Mincho"/>
                <w:sz w:val="18"/>
                <w:szCs w:val="18"/>
              </w:rPr>
            </w:pPr>
            <w:r w:rsidRPr="00232D83">
              <w:rPr>
                <w:rFonts w:eastAsia="MS Mincho"/>
                <w:sz w:val="18"/>
                <w:szCs w:val="18"/>
              </w:rPr>
              <w:t>Working Day</w:t>
            </w:r>
          </w:p>
        </w:tc>
        <w:tc>
          <w:tcPr>
            <w:tcW w:w="6625" w:type="dxa"/>
          </w:tcPr>
          <w:p w:rsidR="006732B7" w:rsidRPr="00232D83" w:rsidRDefault="00E34099" w:rsidP="002C44CA">
            <w:pPr>
              <w:ind w:left="113" w:right="113"/>
              <w:jc w:val="both"/>
              <w:rPr>
                <w:rFonts w:eastAsia="MS Mincho"/>
                <w:sz w:val="18"/>
                <w:szCs w:val="18"/>
              </w:rPr>
            </w:pPr>
            <w:r>
              <w:rPr>
                <w:rFonts w:eastAsiaTheme="minorHAnsi"/>
                <w:sz w:val="18"/>
                <w:szCs w:val="18"/>
                <w:lang w:val="en-IN"/>
              </w:rPr>
              <w:t xml:space="preserve">All days on which commercial banks in Mumbai are open for business. In respect of announcement of Price Band and Bid / Offer Period, Working Day shall mean all days, excluding Saturdays, </w:t>
            </w:r>
            <w:r>
              <w:rPr>
                <w:rFonts w:eastAsiaTheme="minorHAnsi"/>
                <w:sz w:val="18"/>
                <w:szCs w:val="18"/>
                <w:lang w:val="en-IN"/>
              </w:rPr>
              <w:t>Sundays and public holidays, on which commercial banks in Mumbai are open for business. In respect of the time period between the Bid/Offer Closing Date and the listing of the Equity Shares on the Stock Exchanges, Working Day shall mean all trading days of</w:t>
            </w:r>
            <w:r>
              <w:rPr>
                <w:rFonts w:eastAsiaTheme="minorHAnsi"/>
                <w:sz w:val="18"/>
                <w:szCs w:val="18"/>
                <w:lang w:val="en-IN"/>
              </w:rPr>
              <w:t xml:space="preserve"> the Stock Exchanges, excluding Sundays and bank holidays, as per circulars issued by SEBI.</w:t>
            </w:r>
          </w:p>
        </w:tc>
      </w:tr>
    </w:tbl>
    <w:p w:rsidR="00043065" w:rsidRPr="009D72D1" w:rsidRDefault="00043065" w:rsidP="00DE2DF8">
      <w:pPr>
        <w:rPr>
          <w:rFonts w:eastAsia="MS Mincho"/>
          <w:sz w:val="16"/>
        </w:rPr>
      </w:pPr>
    </w:p>
    <w:sectPr w:rsidR="00043065" w:rsidRPr="009D72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099" w:rsidRDefault="00E34099">
      <w:r>
        <w:separator/>
      </w:r>
    </w:p>
  </w:endnote>
  <w:endnote w:type="continuationSeparator" w:id="0">
    <w:p w:rsidR="00E34099" w:rsidRDefault="00E34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Zurich BT">
    <w:altName w:val="Trebuchet M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Garamond MT">
    <w:altName w:val="Garamond"/>
    <w:panose1 w:val="00000000000000000000"/>
    <w:charset w:val="00"/>
    <w:family w:val="roman"/>
    <w:notTrueType/>
    <w:pitch w:val="variable"/>
    <w:sig w:usb0="00000003" w:usb1="00000000" w:usb2="00000000" w:usb3="00000000" w:csb0="00000001" w:csb1="00000000"/>
  </w:font>
  <w:font w:name="Zurich Blk BT">
    <w:altName w:val="Tahoma"/>
    <w:panose1 w:val="00000000000000000000"/>
    <w:charset w:val="00"/>
    <w:family w:val="swiss"/>
    <w:notTrueType/>
    <w:pitch w:val="variable"/>
    <w:sig w:usb0="00000003" w:usb1="00000000" w:usb2="00000000" w:usb3="00000000" w:csb0="00000001" w:csb1="00000000"/>
  </w:font>
  <w:font w:name="Mangal">
    <w:panose1 w:val="020B0502040204020203"/>
    <w:charset w:val="00"/>
    <w:family w:val="roman"/>
    <w:pitch w:val="variable"/>
    <w:sig w:usb0="00008003" w:usb1="00000000" w:usb2="00000000" w:usb3="00000000" w:csb0="00000001" w:csb1="00000000"/>
  </w:font>
  <w:font w:name="Helve-WP CY">
    <w:altName w:val="Arial"/>
    <w:panose1 w:val="00000000000000000000"/>
    <w:charset w:val="00"/>
    <w:family w:val="swiss"/>
    <w:notTrueType/>
    <w:pitch w:val="variable"/>
    <w:sig w:usb0="00000003" w:usb1="00000000" w:usb2="00000000" w:usb3="00000000" w:csb0="00000001" w:csb1="00000000"/>
  </w:font>
  <w:font w:name="Harvey Balls">
    <w:altName w:val="Courier New"/>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ZurichBT-Bold">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Batang">
    <w:altName w:val="바탕"/>
    <w:panose1 w:val="020B0503020000020004"/>
    <w:charset w:val="81"/>
    <w:family w:val="roman"/>
    <w:pitch w:val="variable"/>
    <w:sig w:usb0="B00002AF" w:usb1="69D77CFB" w:usb2="00000030" w:usb3="00000000" w:csb0="0008009F" w:csb1="00000000"/>
  </w:font>
  <w:font w:name="Gill Sans">
    <w:altName w:val="Times New Roman"/>
    <w:charset w:val="00"/>
    <w:family w:val="swiss"/>
    <w:pitch w:val="variable"/>
    <w:sig w:usb0="80000A67" w:usb1="00000000" w:usb2="00000000" w:usb3="00000000" w:csb0="000001F7"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 2">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T T 31c 29f">
    <w:altName w:val="MST T 31c 29f"/>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FKai-SB">
    <w:charset w:val="88"/>
    <w:family w:val="script"/>
    <w:pitch w:val="fixed"/>
    <w:sig w:usb0="00000003" w:usb1="080E0000" w:usb2="00000016" w:usb3="00000000" w:csb0="00100001" w:csb1="00000000"/>
  </w:font>
  <w:font w:name="AsterV">
    <w:panose1 w:val="00000000000000000000"/>
    <w:charset w:val="00"/>
    <w:family w:val="auto"/>
    <w:notTrueType/>
    <w:pitch w:val="variable"/>
    <w:sig w:usb0="00000003" w:usb1="00000000" w:usb2="00000000" w:usb3="00000000" w:csb0="00000001" w:csb1="00000000"/>
  </w:font>
  <w:font w:name="Palatino">
    <w:panose1 w:val="00000000000000000000"/>
    <w:charset w:val="4D"/>
    <w:family w:val="auto"/>
    <w:notTrueType/>
    <w:pitch w:val="variable"/>
    <w:sig w:usb0="A00002FF" w:usb1="7800205A" w:usb2="14600000" w:usb3="00000000" w:csb0="00000193" w:csb1="00000000"/>
  </w:font>
  <w:font w:name="SC STKaiti">
    <w:altName w:val="Microsoft YaHei"/>
    <w:panose1 w:val="00000000000000000000"/>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099" w:rsidRDefault="00E34099">
      <w:r>
        <w:separator/>
      </w:r>
    </w:p>
  </w:footnote>
  <w:footnote w:type="continuationSeparator" w:id="0">
    <w:p w:rsidR="00E34099" w:rsidRDefault="00E34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E68" w:rsidRPr="0014747F" w:rsidRDefault="00BE7E68" w:rsidP="00043065">
    <w:pPr>
      <w:pStyle w:val="Header"/>
      <w:jc w:val="right"/>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37AE605E"/>
    <w:lvl w:ilvl="0">
      <w:start w:val="1"/>
      <w:numFmt w:val="decimal"/>
      <w:pStyle w:val="Italicisedboldsubtitle"/>
      <w:lvlText w:val="%1."/>
      <w:lvlJc w:val="left"/>
      <w:pPr>
        <w:tabs>
          <w:tab w:val="num" w:pos="1440"/>
        </w:tabs>
        <w:ind w:left="1440" w:hanging="360"/>
      </w:pPr>
    </w:lvl>
  </w:abstractNum>
  <w:abstractNum w:abstractNumId="1" w15:restartNumberingAfterBreak="0">
    <w:nsid w:val="FFFFFF7F"/>
    <w:multiLevelType w:val="singleLevel"/>
    <w:tmpl w:val="5E6E378E"/>
    <w:lvl w:ilvl="0">
      <w:start w:val="1"/>
      <w:numFmt w:val="decimal"/>
      <w:pStyle w:val="Roman2-I"/>
      <w:lvlText w:val="%1."/>
      <w:lvlJc w:val="left"/>
      <w:pPr>
        <w:tabs>
          <w:tab w:val="num" w:pos="643"/>
        </w:tabs>
        <w:ind w:left="643" w:hanging="360"/>
      </w:pPr>
    </w:lvl>
  </w:abstractNum>
  <w:abstractNum w:abstractNumId="2" w15:restartNumberingAfterBreak="0">
    <w:nsid w:val="0000000C"/>
    <w:multiLevelType w:val="multilevel"/>
    <w:tmpl w:val="2AFEAEE6"/>
    <w:lvl w:ilvl="0">
      <w:numFmt w:val="none"/>
      <w:pStyle w:val="DefaultText"/>
      <w:lvlText w:val=""/>
      <w:lvlJc w:val="left"/>
      <w:pPr>
        <w:tabs>
          <w:tab w:val="num" w:pos="360"/>
        </w:tabs>
      </w:pPr>
    </w:lvl>
    <w:lvl w:ilvl="1">
      <w:start w:val="1"/>
      <w:numFmt w:val="lowerLetter"/>
      <w:pStyle w:val="CAP-AC"/>
      <w:lvlText w:val="(%2)"/>
      <w:lvlJc w:val="left"/>
      <w:pPr>
        <w:tabs>
          <w:tab w:val="num" w:pos="1440"/>
        </w:tabs>
        <w:ind w:left="720"/>
      </w:pPr>
      <w:rPr>
        <w:rFonts w:ascii="Times New Roman" w:eastAsia="Times New Roman" w:hAnsi="Times New Roman"/>
        <w:b w:val="0"/>
        <w:bCs w:val="0"/>
        <w:i w:val="0"/>
        <w:iCs w:val="0"/>
        <w:caps w:val="0"/>
        <w:smallCaps w:val="0"/>
        <w:color w:val="auto"/>
        <w:spacing w:val="0"/>
        <w:sz w:val="24"/>
        <w:szCs w:val="24"/>
        <w:u w:val="none"/>
      </w:rPr>
    </w:lvl>
    <w:lvl w:ilvl="2">
      <w:start w:val="1"/>
      <w:numFmt w:val="lowerRoman"/>
      <w:pStyle w:val="StandardL1"/>
      <w:lvlText w:val="(%3)"/>
      <w:lvlJc w:val="left"/>
      <w:pPr>
        <w:tabs>
          <w:tab w:val="num" w:pos="2160"/>
        </w:tabs>
        <w:ind w:firstLine="1440"/>
      </w:pPr>
      <w:rPr>
        <w:rFonts w:ascii="Times New Roman" w:eastAsia="Times New Roman" w:hAnsi="Times New Roman"/>
        <w:b w:val="0"/>
        <w:bCs w:val="0"/>
        <w:i w:val="0"/>
        <w:iCs w:val="0"/>
        <w:caps w:val="0"/>
        <w:smallCaps w:val="0"/>
        <w:color w:val="auto"/>
        <w:spacing w:val="0"/>
        <w:sz w:val="24"/>
        <w:szCs w:val="24"/>
        <w:u w:val="none"/>
      </w:rPr>
    </w:lvl>
    <w:lvl w:ilvl="3">
      <w:start w:val="1"/>
      <w:numFmt w:val="decimal"/>
      <w:pStyle w:val="StandardL2"/>
      <w:lvlText w:val="(%4)"/>
      <w:lvlJc w:val="left"/>
      <w:pPr>
        <w:tabs>
          <w:tab w:val="num" w:pos="2880"/>
        </w:tabs>
        <w:ind w:firstLine="2160"/>
      </w:pPr>
      <w:rPr>
        <w:rFonts w:ascii="Times New Roman" w:eastAsia="Times New Roman" w:hAnsi="Times New Roman"/>
        <w:b w:val="0"/>
        <w:bCs w:val="0"/>
        <w:i w:val="0"/>
        <w:iCs w:val="0"/>
        <w:caps w:val="0"/>
        <w:smallCaps w:val="0"/>
        <w:color w:val="auto"/>
        <w:spacing w:val="0"/>
        <w:sz w:val="24"/>
        <w:szCs w:val="24"/>
        <w:u w:val="none"/>
      </w:rPr>
    </w:lvl>
    <w:lvl w:ilvl="4">
      <w:start w:val="1"/>
      <w:numFmt w:val="lowerLetter"/>
      <w:pStyle w:val="StandardL3"/>
      <w:lvlText w:val="%5."/>
      <w:lvlJc w:val="left"/>
      <w:pPr>
        <w:tabs>
          <w:tab w:val="num" w:pos="3600"/>
        </w:tabs>
        <w:ind w:firstLine="2880"/>
      </w:pPr>
      <w:rPr>
        <w:rFonts w:ascii="Times New Roman" w:eastAsia="Times New Roman" w:hAnsi="Times New Roman"/>
        <w:b w:val="0"/>
        <w:bCs w:val="0"/>
        <w:i w:val="0"/>
        <w:iCs w:val="0"/>
        <w:caps w:val="0"/>
        <w:smallCaps w:val="0"/>
        <w:color w:val="auto"/>
        <w:spacing w:val="0"/>
        <w:sz w:val="24"/>
        <w:szCs w:val="24"/>
        <w:u w:val="none"/>
      </w:rPr>
    </w:lvl>
    <w:lvl w:ilvl="5">
      <w:start w:val="1"/>
      <w:numFmt w:val="lowerRoman"/>
      <w:pStyle w:val="StandardL4"/>
      <w:lvlText w:val="%6."/>
      <w:lvlJc w:val="left"/>
      <w:pPr>
        <w:tabs>
          <w:tab w:val="num" w:pos="4320"/>
        </w:tabs>
        <w:ind w:firstLine="3600"/>
      </w:pPr>
      <w:rPr>
        <w:rFonts w:ascii="Times New Roman" w:eastAsia="Times New Roman" w:hAnsi="Times New Roman"/>
        <w:b w:val="0"/>
        <w:bCs w:val="0"/>
        <w:i w:val="0"/>
        <w:iCs w:val="0"/>
        <w:caps w:val="0"/>
        <w:smallCaps w:val="0"/>
        <w:color w:val="auto"/>
        <w:spacing w:val="0"/>
        <w:sz w:val="24"/>
        <w:szCs w:val="24"/>
        <w:u w:val="none"/>
      </w:rPr>
    </w:lvl>
    <w:lvl w:ilvl="6">
      <w:start w:val="1"/>
      <w:numFmt w:val="decimal"/>
      <w:pStyle w:val="StandardL5"/>
      <w:lvlText w:val="%7)"/>
      <w:lvlJc w:val="left"/>
      <w:pPr>
        <w:tabs>
          <w:tab w:val="num" w:pos="5040"/>
        </w:tabs>
        <w:ind w:firstLine="4320"/>
      </w:pPr>
      <w:rPr>
        <w:rFonts w:ascii="Times New Roman" w:eastAsia="Times New Roman" w:hAnsi="Times New Roman"/>
        <w:b w:val="0"/>
        <w:bCs w:val="0"/>
        <w:i w:val="0"/>
        <w:iCs w:val="0"/>
        <w:caps w:val="0"/>
        <w:smallCaps w:val="0"/>
        <w:color w:val="auto"/>
        <w:spacing w:val="0"/>
        <w:sz w:val="24"/>
        <w:szCs w:val="24"/>
        <w:u w:val="none"/>
      </w:rPr>
    </w:lvl>
    <w:lvl w:ilvl="7">
      <w:start w:val="1"/>
      <w:numFmt w:val="lowerLetter"/>
      <w:pStyle w:val="StandardL6"/>
      <w:lvlText w:val="%8)"/>
      <w:lvlJc w:val="left"/>
      <w:pPr>
        <w:tabs>
          <w:tab w:val="num" w:pos="5760"/>
        </w:tabs>
        <w:ind w:firstLine="5040"/>
      </w:pPr>
      <w:rPr>
        <w:rFonts w:ascii="Times New Roman" w:eastAsia="Times New Roman" w:hAnsi="Times New Roman"/>
        <w:b w:val="0"/>
        <w:bCs w:val="0"/>
        <w:i w:val="0"/>
        <w:iCs w:val="0"/>
        <w:caps w:val="0"/>
        <w:smallCaps w:val="0"/>
        <w:color w:val="auto"/>
        <w:spacing w:val="0"/>
        <w:sz w:val="24"/>
        <w:szCs w:val="24"/>
        <w:u w:val="none"/>
      </w:rPr>
    </w:lvl>
    <w:lvl w:ilvl="8">
      <w:start w:val="1"/>
      <w:numFmt w:val="lowerRoman"/>
      <w:pStyle w:val="StandardL7"/>
      <w:lvlText w:val="%9)"/>
      <w:lvlJc w:val="left"/>
      <w:pPr>
        <w:tabs>
          <w:tab w:val="num" w:pos="6480"/>
        </w:tabs>
        <w:ind w:firstLine="5760"/>
      </w:pPr>
      <w:rPr>
        <w:rFonts w:ascii="Times New Roman" w:eastAsia="Times New Roman" w:hAnsi="Times New Roman"/>
        <w:b w:val="0"/>
        <w:bCs w:val="0"/>
        <w:i w:val="0"/>
        <w:iCs w:val="0"/>
        <w:caps w:val="0"/>
        <w:smallCaps w:val="0"/>
        <w:color w:val="auto"/>
        <w:spacing w:val="0"/>
        <w:sz w:val="24"/>
        <w:szCs w:val="24"/>
        <w:u w:val="none"/>
      </w:rPr>
    </w:lvl>
  </w:abstractNum>
  <w:abstractNum w:abstractNumId="3" w15:restartNumberingAfterBreak="0">
    <w:nsid w:val="01361BB9"/>
    <w:multiLevelType w:val="singleLevel"/>
    <w:tmpl w:val="AD24A92E"/>
    <w:lvl w:ilvl="0">
      <w:start w:val="1"/>
      <w:numFmt w:val="decimal"/>
      <w:pStyle w:val="VSmCellHead"/>
      <w:lvlText w:val="%1"/>
      <w:lvlJc w:val="left"/>
      <w:pPr>
        <w:tabs>
          <w:tab w:val="num" w:pos="425"/>
        </w:tabs>
        <w:ind w:left="425" w:hanging="425"/>
      </w:pPr>
    </w:lvl>
  </w:abstractNum>
  <w:abstractNum w:abstractNumId="4" w15:restartNumberingAfterBreak="0">
    <w:nsid w:val="02180847"/>
    <w:multiLevelType w:val="multilevel"/>
    <w:tmpl w:val="89DC5BD0"/>
    <w:lvl w:ilvl="0">
      <w:start w:val="1"/>
      <w:numFmt w:val="lowerRoman"/>
      <w:lvlText w:val="%1."/>
      <w:lvlJc w:val="left"/>
      <w:pPr>
        <w:tabs>
          <w:tab w:val="num" w:pos="2520"/>
        </w:tabs>
        <w:ind w:left="2520" w:hanging="360"/>
      </w:pPr>
      <w:rPr>
        <w:rFonts w:cs="Times New Roman" w:hint="default"/>
        <w:b w:val="0"/>
      </w:rPr>
    </w:lvl>
    <w:lvl w:ilvl="1">
      <w:start w:val="1"/>
      <w:numFmt w:val="decimal"/>
      <w:lvlText w:val="2.%2"/>
      <w:lvlJc w:val="left"/>
      <w:pPr>
        <w:tabs>
          <w:tab w:val="num" w:pos="2160"/>
        </w:tabs>
        <w:ind w:left="3240" w:hanging="360"/>
      </w:pPr>
      <w:rPr>
        <w:rFonts w:cs="Times New Roman" w:hint="default"/>
        <w:b/>
      </w:rPr>
    </w:lvl>
    <w:lvl w:ilvl="2">
      <w:start w:val="1"/>
      <w:numFmt w:val="decimal"/>
      <w:lvlText w:val="%1.%2.%3"/>
      <w:lvlJc w:val="left"/>
      <w:pPr>
        <w:tabs>
          <w:tab w:val="num" w:pos="2160"/>
        </w:tabs>
        <w:ind w:left="4320" w:hanging="720"/>
      </w:pPr>
      <w:rPr>
        <w:rFonts w:cs="Times New Roman" w:hint="default"/>
        <w:b/>
      </w:rPr>
    </w:lvl>
    <w:lvl w:ilvl="3">
      <w:start w:val="1"/>
      <w:numFmt w:val="decimal"/>
      <w:lvlText w:val="%1.%2.%3.%4"/>
      <w:lvlJc w:val="left"/>
      <w:pPr>
        <w:tabs>
          <w:tab w:val="num" w:pos="2160"/>
        </w:tabs>
        <w:ind w:left="5040" w:hanging="720"/>
      </w:pPr>
      <w:rPr>
        <w:rFonts w:cs="Times New Roman" w:hint="default"/>
        <w:b/>
      </w:rPr>
    </w:lvl>
    <w:lvl w:ilvl="4">
      <w:start w:val="1"/>
      <w:numFmt w:val="decimal"/>
      <w:lvlText w:val="%1.%2.%3.%4.%5"/>
      <w:lvlJc w:val="left"/>
      <w:pPr>
        <w:tabs>
          <w:tab w:val="num" w:pos="2160"/>
        </w:tabs>
        <w:ind w:left="5760" w:hanging="720"/>
      </w:pPr>
      <w:rPr>
        <w:rFonts w:cs="Times New Roman" w:hint="default"/>
        <w:b/>
      </w:rPr>
    </w:lvl>
    <w:lvl w:ilvl="5">
      <w:start w:val="1"/>
      <w:numFmt w:val="decimal"/>
      <w:lvlText w:val="%1.%2.%3.%4.%5.%6"/>
      <w:lvlJc w:val="left"/>
      <w:pPr>
        <w:tabs>
          <w:tab w:val="num" w:pos="2160"/>
        </w:tabs>
        <w:ind w:left="6840" w:hanging="1080"/>
      </w:pPr>
      <w:rPr>
        <w:rFonts w:cs="Times New Roman" w:hint="default"/>
        <w:b/>
      </w:rPr>
    </w:lvl>
    <w:lvl w:ilvl="6">
      <w:start w:val="1"/>
      <w:numFmt w:val="decimal"/>
      <w:lvlText w:val="%1.%2.%3.%4.%5.%6.%7"/>
      <w:lvlJc w:val="left"/>
      <w:pPr>
        <w:tabs>
          <w:tab w:val="num" w:pos="2160"/>
        </w:tabs>
        <w:ind w:left="7560" w:hanging="1080"/>
      </w:pPr>
      <w:rPr>
        <w:rFonts w:cs="Times New Roman" w:hint="default"/>
        <w:b/>
      </w:rPr>
    </w:lvl>
    <w:lvl w:ilvl="7">
      <w:start w:val="1"/>
      <w:numFmt w:val="decimal"/>
      <w:lvlText w:val="%1.%2.%3.%4.%5.%6.%7.%8"/>
      <w:lvlJc w:val="left"/>
      <w:pPr>
        <w:tabs>
          <w:tab w:val="num" w:pos="2160"/>
        </w:tabs>
        <w:ind w:left="8640" w:hanging="1440"/>
      </w:pPr>
      <w:rPr>
        <w:rFonts w:cs="Times New Roman" w:hint="default"/>
        <w:b/>
      </w:rPr>
    </w:lvl>
    <w:lvl w:ilvl="8">
      <w:start w:val="1"/>
      <w:numFmt w:val="decimal"/>
      <w:lvlText w:val="%1.%2.%3.%4.%5.%6.%7.%8.%9"/>
      <w:lvlJc w:val="left"/>
      <w:pPr>
        <w:tabs>
          <w:tab w:val="num" w:pos="2160"/>
        </w:tabs>
        <w:ind w:left="9360" w:hanging="1440"/>
      </w:pPr>
      <w:rPr>
        <w:rFonts w:cs="Times New Roman" w:hint="default"/>
        <w:b/>
      </w:rPr>
    </w:lvl>
  </w:abstractNum>
  <w:abstractNum w:abstractNumId="5" w15:restartNumberingAfterBreak="0">
    <w:nsid w:val="031D0C99"/>
    <w:multiLevelType w:val="hybridMultilevel"/>
    <w:tmpl w:val="7EB2D168"/>
    <w:lvl w:ilvl="0" w:tplc="052CC000">
      <w:start w:val="1"/>
      <w:numFmt w:val="bullet"/>
      <w:pStyle w:val="DWListBullet"/>
      <w:lvlText w:val=""/>
      <w:lvlJc w:val="left"/>
      <w:pPr>
        <w:tabs>
          <w:tab w:val="num" w:pos="1440"/>
        </w:tabs>
        <w:ind w:left="1440" w:hanging="720"/>
      </w:pPr>
      <w:rPr>
        <w:rFonts w:ascii="Symbol" w:hAnsi="Symbol" w:hint="default"/>
      </w:rPr>
    </w:lvl>
    <w:lvl w:ilvl="1" w:tplc="56DE1DD8" w:tentative="1">
      <w:start w:val="1"/>
      <w:numFmt w:val="bullet"/>
      <w:lvlText w:val="o"/>
      <w:lvlJc w:val="left"/>
      <w:pPr>
        <w:tabs>
          <w:tab w:val="num" w:pos="1440"/>
        </w:tabs>
        <w:ind w:left="1440" w:hanging="360"/>
      </w:pPr>
      <w:rPr>
        <w:rFonts w:ascii="Courier New" w:hAnsi="Courier New" w:hint="default"/>
      </w:rPr>
    </w:lvl>
    <w:lvl w:ilvl="2" w:tplc="3A621B04" w:tentative="1">
      <w:start w:val="1"/>
      <w:numFmt w:val="bullet"/>
      <w:lvlText w:val=""/>
      <w:lvlJc w:val="left"/>
      <w:pPr>
        <w:tabs>
          <w:tab w:val="num" w:pos="2160"/>
        </w:tabs>
        <w:ind w:left="2160" w:hanging="360"/>
      </w:pPr>
      <w:rPr>
        <w:rFonts w:ascii="Wingdings" w:hAnsi="Wingdings" w:hint="default"/>
      </w:rPr>
    </w:lvl>
    <w:lvl w:ilvl="3" w:tplc="B93A738C" w:tentative="1">
      <w:start w:val="1"/>
      <w:numFmt w:val="bullet"/>
      <w:lvlText w:val=""/>
      <w:lvlJc w:val="left"/>
      <w:pPr>
        <w:tabs>
          <w:tab w:val="num" w:pos="2880"/>
        </w:tabs>
        <w:ind w:left="2880" w:hanging="360"/>
      </w:pPr>
      <w:rPr>
        <w:rFonts w:ascii="Symbol" w:hAnsi="Symbol" w:hint="default"/>
      </w:rPr>
    </w:lvl>
    <w:lvl w:ilvl="4" w:tplc="391C6944" w:tentative="1">
      <w:start w:val="1"/>
      <w:numFmt w:val="bullet"/>
      <w:lvlText w:val="o"/>
      <w:lvlJc w:val="left"/>
      <w:pPr>
        <w:tabs>
          <w:tab w:val="num" w:pos="3600"/>
        </w:tabs>
        <w:ind w:left="3600" w:hanging="360"/>
      </w:pPr>
      <w:rPr>
        <w:rFonts w:ascii="Courier New" w:hAnsi="Courier New" w:hint="default"/>
      </w:rPr>
    </w:lvl>
    <w:lvl w:ilvl="5" w:tplc="F1B43E12" w:tentative="1">
      <w:start w:val="1"/>
      <w:numFmt w:val="bullet"/>
      <w:lvlText w:val=""/>
      <w:lvlJc w:val="left"/>
      <w:pPr>
        <w:tabs>
          <w:tab w:val="num" w:pos="4320"/>
        </w:tabs>
        <w:ind w:left="4320" w:hanging="360"/>
      </w:pPr>
      <w:rPr>
        <w:rFonts w:ascii="Wingdings" w:hAnsi="Wingdings" w:hint="default"/>
      </w:rPr>
    </w:lvl>
    <w:lvl w:ilvl="6" w:tplc="AB52D988" w:tentative="1">
      <w:start w:val="1"/>
      <w:numFmt w:val="bullet"/>
      <w:lvlText w:val=""/>
      <w:lvlJc w:val="left"/>
      <w:pPr>
        <w:tabs>
          <w:tab w:val="num" w:pos="5040"/>
        </w:tabs>
        <w:ind w:left="5040" w:hanging="360"/>
      </w:pPr>
      <w:rPr>
        <w:rFonts w:ascii="Symbol" w:hAnsi="Symbol" w:hint="default"/>
      </w:rPr>
    </w:lvl>
    <w:lvl w:ilvl="7" w:tplc="DEA870A2" w:tentative="1">
      <w:start w:val="1"/>
      <w:numFmt w:val="bullet"/>
      <w:lvlText w:val="o"/>
      <w:lvlJc w:val="left"/>
      <w:pPr>
        <w:tabs>
          <w:tab w:val="num" w:pos="5760"/>
        </w:tabs>
        <w:ind w:left="5760" w:hanging="360"/>
      </w:pPr>
      <w:rPr>
        <w:rFonts w:ascii="Courier New" w:hAnsi="Courier New" w:hint="default"/>
      </w:rPr>
    </w:lvl>
    <w:lvl w:ilvl="8" w:tplc="54A24C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AC0E2C"/>
    <w:multiLevelType w:val="multilevel"/>
    <w:tmpl w:val="4AF63A8C"/>
    <w:lvl w:ilvl="0">
      <w:start w:val="1"/>
      <w:numFmt w:val="lowerRoman"/>
      <w:lvlText w:val="%1."/>
      <w:lvlJc w:val="left"/>
      <w:pPr>
        <w:tabs>
          <w:tab w:val="num" w:pos="1080"/>
        </w:tabs>
        <w:ind w:left="1080" w:hanging="360"/>
      </w:pPr>
      <w:rPr>
        <w:rFonts w:cs="Times New Roman" w:hint="default"/>
        <w:b w:val="0"/>
      </w:rPr>
    </w:lvl>
    <w:lvl w:ilvl="1">
      <w:start w:val="1"/>
      <w:numFmt w:val="decimal"/>
      <w:lvlText w:val="2.%2"/>
      <w:lvlJc w:val="left"/>
      <w:pPr>
        <w:tabs>
          <w:tab w:val="num" w:pos="720"/>
        </w:tabs>
        <w:ind w:left="1800" w:hanging="360"/>
      </w:pPr>
      <w:rPr>
        <w:rFonts w:cs="Times New Roman" w:hint="default"/>
        <w:b/>
      </w:rPr>
    </w:lvl>
    <w:lvl w:ilvl="2">
      <w:start w:val="1"/>
      <w:numFmt w:val="decimal"/>
      <w:lvlText w:val="%1.%2.%3"/>
      <w:lvlJc w:val="left"/>
      <w:pPr>
        <w:tabs>
          <w:tab w:val="num" w:pos="720"/>
        </w:tabs>
        <w:ind w:left="2880" w:hanging="720"/>
      </w:pPr>
      <w:rPr>
        <w:rFonts w:cs="Times New Roman" w:hint="default"/>
        <w:b/>
      </w:rPr>
    </w:lvl>
    <w:lvl w:ilvl="3">
      <w:start w:val="1"/>
      <w:numFmt w:val="decimal"/>
      <w:lvlText w:val="%1.%2.%3.%4"/>
      <w:lvlJc w:val="left"/>
      <w:pPr>
        <w:tabs>
          <w:tab w:val="num" w:pos="720"/>
        </w:tabs>
        <w:ind w:left="3600" w:hanging="720"/>
      </w:pPr>
      <w:rPr>
        <w:rFonts w:cs="Times New Roman" w:hint="default"/>
        <w:b/>
      </w:rPr>
    </w:lvl>
    <w:lvl w:ilvl="4">
      <w:start w:val="1"/>
      <w:numFmt w:val="decimal"/>
      <w:lvlText w:val="%1.%2.%3.%4.%5"/>
      <w:lvlJc w:val="left"/>
      <w:pPr>
        <w:tabs>
          <w:tab w:val="num" w:pos="720"/>
        </w:tabs>
        <w:ind w:left="4320" w:hanging="720"/>
      </w:pPr>
      <w:rPr>
        <w:rFonts w:cs="Times New Roman" w:hint="default"/>
        <w:b/>
      </w:rPr>
    </w:lvl>
    <w:lvl w:ilvl="5">
      <w:start w:val="1"/>
      <w:numFmt w:val="decimal"/>
      <w:lvlText w:val="%1.%2.%3.%4.%5.%6"/>
      <w:lvlJc w:val="left"/>
      <w:pPr>
        <w:tabs>
          <w:tab w:val="num" w:pos="720"/>
        </w:tabs>
        <w:ind w:left="5400" w:hanging="1080"/>
      </w:pPr>
      <w:rPr>
        <w:rFonts w:cs="Times New Roman" w:hint="default"/>
        <w:b/>
      </w:rPr>
    </w:lvl>
    <w:lvl w:ilvl="6">
      <w:start w:val="1"/>
      <w:numFmt w:val="decimal"/>
      <w:lvlText w:val="%1.%2.%3.%4.%5.%6.%7"/>
      <w:lvlJc w:val="left"/>
      <w:pPr>
        <w:tabs>
          <w:tab w:val="num" w:pos="720"/>
        </w:tabs>
        <w:ind w:left="6120" w:hanging="1080"/>
      </w:pPr>
      <w:rPr>
        <w:rFonts w:cs="Times New Roman" w:hint="default"/>
        <w:b/>
      </w:rPr>
    </w:lvl>
    <w:lvl w:ilvl="7">
      <w:start w:val="1"/>
      <w:numFmt w:val="decimal"/>
      <w:lvlText w:val="%1.%2.%3.%4.%5.%6.%7.%8"/>
      <w:lvlJc w:val="left"/>
      <w:pPr>
        <w:tabs>
          <w:tab w:val="num" w:pos="720"/>
        </w:tabs>
        <w:ind w:left="7200" w:hanging="1440"/>
      </w:pPr>
      <w:rPr>
        <w:rFonts w:cs="Times New Roman" w:hint="default"/>
        <w:b/>
      </w:rPr>
    </w:lvl>
    <w:lvl w:ilvl="8">
      <w:start w:val="1"/>
      <w:numFmt w:val="decimal"/>
      <w:lvlText w:val="%1.%2.%3.%4.%5.%6.%7.%8.%9"/>
      <w:lvlJc w:val="left"/>
      <w:pPr>
        <w:tabs>
          <w:tab w:val="num" w:pos="720"/>
        </w:tabs>
        <w:ind w:left="7920" w:hanging="1440"/>
      </w:pPr>
      <w:rPr>
        <w:rFonts w:cs="Times New Roman" w:hint="default"/>
        <w:b/>
      </w:rPr>
    </w:lvl>
  </w:abstractNum>
  <w:abstractNum w:abstractNumId="7" w15:restartNumberingAfterBreak="0">
    <w:nsid w:val="04E4602F"/>
    <w:multiLevelType w:val="multilevel"/>
    <w:tmpl w:val="03D2FFDE"/>
    <w:lvl w:ilvl="0">
      <w:start w:val="1"/>
      <w:numFmt w:val="lowerRoman"/>
      <w:lvlText w:val="%1."/>
      <w:lvlJc w:val="left"/>
      <w:pPr>
        <w:tabs>
          <w:tab w:val="num" w:pos="720"/>
        </w:tabs>
        <w:ind w:left="720" w:hanging="360"/>
      </w:pPr>
      <w:rPr>
        <w:rFonts w:cs="Times New Roman" w:hint="default"/>
        <w:b w:val="0"/>
      </w:rPr>
    </w:lvl>
    <w:lvl w:ilvl="1">
      <w:start w:val="1"/>
      <w:numFmt w:val="decimal"/>
      <w:lvlText w:val="2.%2"/>
      <w:lvlJc w:val="left"/>
      <w:pPr>
        <w:tabs>
          <w:tab w:val="num" w:pos="360"/>
        </w:tabs>
        <w:ind w:left="1440" w:hanging="360"/>
      </w:pPr>
      <w:rPr>
        <w:rFonts w:cs="Times New Roman" w:hint="default"/>
        <w:b/>
      </w:rPr>
    </w:lvl>
    <w:lvl w:ilvl="2">
      <w:start w:val="1"/>
      <w:numFmt w:val="decimal"/>
      <w:lvlText w:val="%1.%2.%3"/>
      <w:lvlJc w:val="left"/>
      <w:pPr>
        <w:tabs>
          <w:tab w:val="num" w:pos="360"/>
        </w:tabs>
        <w:ind w:left="2520" w:hanging="720"/>
      </w:pPr>
      <w:rPr>
        <w:rFonts w:cs="Times New Roman" w:hint="default"/>
        <w:b/>
      </w:rPr>
    </w:lvl>
    <w:lvl w:ilvl="3">
      <w:start w:val="1"/>
      <w:numFmt w:val="decimal"/>
      <w:lvlText w:val="%1.%2.%3.%4"/>
      <w:lvlJc w:val="left"/>
      <w:pPr>
        <w:tabs>
          <w:tab w:val="num" w:pos="360"/>
        </w:tabs>
        <w:ind w:left="3240" w:hanging="720"/>
      </w:pPr>
      <w:rPr>
        <w:rFonts w:cs="Times New Roman" w:hint="default"/>
        <w:b/>
      </w:rPr>
    </w:lvl>
    <w:lvl w:ilvl="4">
      <w:start w:val="1"/>
      <w:numFmt w:val="decimal"/>
      <w:lvlText w:val="%1.%2.%3.%4.%5"/>
      <w:lvlJc w:val="left"/>
      <w:pPr>
        <w:tabs>
          <w:tab w:val="num" w:pos="360"/>
        </w:tabs>
        <w:ind w:left="3960" w:hanging="720"/>
      </w:pPr>
      <w:rPr>
        <w:rFonts w:cs="Times New Roman" w:hint="default"/>
        <w:b/>
      </w:rPr>
    </w:lvl>
    <w:lvl w:ilvl="5">
      <w:start w:val="1"/>
      <w:numFmt w:val="decimal"/>
      <w:lvlText w:val="%1.%2.%3.%4.%5.%6"/>
      <w:lvlJc w:val="left"/>
      <w:pPr>
        <w:tabs>
          <w:tab w:val="num" w:pos="360"/>
        </w:tabs>
        <w:ind w:left="5040" w:hanging="1080"/>
      </w:pPr>
      <w:rPr>
        <w:rFonts w:cs="Times New Roman" w:hint="default"/>
        <w:b/>
      </w:rPr>
    </w:lvl>
    <w:lvl w:ilvl="6">
      <w:start w:val="1"/>
      <w:numFmt w:val="decimal"/>
      <w:lvlText w:val="%1.%2.%3.%4.%5.%6.%7"/>
      <w:lvlJc w:val="left"/>
      <w:pPr>
        <w:tabs>
          <w:tab w:val="num" w:pos="360"/>
        </w:tabs>
        <w:ind w:left="5760" w:hanging="1080"/>
      </w:pPr>
      <w:rPr>
        <w:rFonts w:cs="Times New Roman" w:hint="default"/>
        <w:b/>
      </w:rPr>
    </w:lvl>
    <w:lvl w:ilvl="7">
      <w:start w:val="1"/>
      <w:numFmt w:val="decimal"/>
      <w:lvlText w:val="%1.%2.%3.%4.%5.%6.%7.%8"/>
      <w:lvlJc w:val="left"/>
      <w:pPr>
        <w:tabs>
          <w:tab w:val="num" w:pos="360"/>
        </w:tabs>
        <w:ind w:left="6840" w:hanging="1440"/>
      </w:pPr>
      <w:rPr>
        <w:rFonts w:cs="Times New Roman" w:hint="default"/>
        <w:b/>
      </w:rPr>
    </w:lvl>
    <w:lvl w:ilvl="8">
      <w:start w:val="1"/>
      <w:numFmt w:val="decimal"/>
      <w:lvlText w:val="%1.%2.%3.%4.%5.%6.%7.%8.%9"/>
      <w:lvlJc w:val="left"/>
      <w:pPr>
        <w:tabs>
          <w:tab w:val="num" w:pos="360"/>
        </w:tabs>
        <w:ind w:left="7560" w:hanging="1440"/>
      </w:pPr>
      <w:rPr>
        <w:rFonts w:cs="Times New Roman" w:hint="default"/>
        <w:b/>
      </w:rPr>
    </w:lvl>
  </w:abstractNum>
  <w:abstractNum w:abstractNumId="8" w15:restartNumberingAfterBreak="0">
    <w:nsid w:val="04E56D55"/>
    <w:multiLevelType w:val="hybridMultilevel"/>
    <w:tmpl w:val="2DBE3A90"/>
    <w:lvl w:ilvl="0" w:tplc="5952F2EA">
      <w:start w:val="1"/>
      <w:numFmt w:val="lowerLetter"/>
      <w:lvlText w:val="(%1)"/>
      <w:lvlJc w:val="left"/>
      <w:pPr>
        <w:ind w:left="360" w:hanging="360"/>
      </w:pPr>
      <w:rPr>
        <w:rFonts w:cs="Times New Roman" w:hint="default"/>
      </w:rPr>
    </w:lvl>
    <w:lvl w:ilvl="1" w:tplc="7DEA10C6">
      <w:start w:val="1"/>
      <w:numFmt w:val="lowerLetter"/>
      <w:lvlText w:val="%2."/>
      <w:lvlJc w:val="left"/>
      <w:pPr>
        <w:tabs>
          <w:tab w:val="num" w:pos="-1440"/>
        </w:tabs>
        <w:ind w:left="-1440" w:hanging="360"/>
      </w:pPr>
      <w:rPr>
        <w:rFonts w:cs="Times New Roman"/>
      </w:rPr>
    </w:lvl>
    <w:lvl w:ilvl="2" w:tplc="E61692A4">
      <w:start w:val="1"/>
      <w:numFmt w:val="lowerRoman"/>
      <w:lvlText w:val="%3."/>
      <w:lvlJc w:val="right"/>
      <w:pPr>
        <w:tabs>
          <w:tab w:val="num" w:pos="-720"/>
        </w:tabs>
        <w:ind w:left="-720" w:hanging="180"/>
      </w:pPr>
      <w:rPr>
        <w:rFonts w:cs="Times New Roman"/>
      </w:rPr>
    </w:lvl>
    <w:lvl w:ilvl="3" w:tplc="1FF66AD4" w:tentative="1">
      <w:start w:val="1"/>
      <w:numFmt w:val="decimal"/>
      <w:lvlText w:val="%4."/>
      <w:lvlJc w:val="left"/>
      <w:pPr>
        <w:tabs>
          <w:tab w:val="num" w:pos="0"/>
        </w:tabs>
        <w:ind w:hanging="360"/>
      </w:pPr>
      <w:rPr>
        <w:rFonts w:cs="Times New Roman"/>
      </w:rPr>
    </w:lvl>
    <w:lvl w:ilvl="4" w:tplc="B9742848" w:tentative="1">
      <w:start w:val="1"/>
      <w:numFmt w:val="lowerLetter"/>
      <w:lvlText w:val="%5."/>
      <w:lvlJc w:val="left"/>
      <w:pPr>
        <w:tabs>
          <w:tab w:val="num" w:pos="720"/>
        </w:tabs>
        <w:ind w:left="720" w:hanging="360"/>
      </w:pPr>
      <w:rPr>
        <w:rFonts w:cs="Times New Roman"/>
      </w:rPr>
    </w:lvl>
    <w:lvl w:ilvl="5" w:tplc="BE30BA58" w:tentative="1">
      <w:start w:val="1"/>
      <w:numFmt w:val="lowerRoman"/>
      <w:lvlText w:val="%6."/>
      <w:lvlJc w:val="right"/>
      <w:pPr>
        <w:tabs>
          <w:tab w:val="num" w:pos="1440"/>
        </w:tabs>
        <w:ind w:left="1440" w:hanging="180"/>
      </w:pPr>
      <w:rPr>
        <w:rFonts w:cs="Times New Roman"/>
      </w:rPr>
    </w:lvl>
    <w:lvl w:ilvl="6" w:tplc="4BA449BA" w:tentative="1">
      <w:start w:val="1"/>
      <w:numFmt w:val="decimal"/>
      <w:lvlText w:val="%7."/>
      <w:lvlJc w:val="left"/>
      <w:pPr>
        <w:tabs>
          <w:tab w:val="num" w:pos="2160"/>
        </w:tabs>
        <w:ind w:left="2160" w:hanging="360"/>
      </w:pPr>
      <w:rPr>
        <w:rFonts w:cs="Times New Roman"/>
      </w:rPr>
    </w:lvl>
    <w:lvl w:ilvl="7" w:tplc="CEA88094" w:tentative="1">
      <w:start w:val="1"/>
      <w:numFmt w:val="lowerLetter"/>
      <w:lvlText w:val="%8."/>
      <w:lvlJc w:val="left"/>
      <w:pPr>
        <w:tabs>
          <w:tab w:val="num" w:pos="2880"/>
        </w:tabs>
        <w:ind w:left="2880" w:hanging="360"/>
      </w:pPr>
      <w:rPr>
        <w:rFonts w:cs="Times New Roman"/>
      </w:rPr>
    </w:lvl>
    <w:lvl w:ilvl="8" w:tplc="559EFA54" w:tentative="1">
      <w:start w:val="1"/>
      <w:numFmt w:val="lowerRoman"/>
      <w:lvlText w:val="%9."/>
      <w:lvlJc w:val="right"/>
      <w:pPr>
        <w:tabs>
          <w:tab w:val="num" w:pos="3600"/>
        </w:tabs>
        <w:ind w:left="3600" w:hanging="180"/>
      </w:pPr>
      <w:rPr>
        <w:rFonts w:cs="Times New Roman"/>
      </w:rPr>
    </w:lvl>
  </w:abstractNum>
  <w:abstractNum w:abstractNumId="9" w15:restartNumberingAfterBreak="0">
    <w:nsid w:val="05D0290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06453E65"/>
    <w:multiLevelType w:val="hybridMultilevel"/>
    <w:tmpl w:val="2DBE3A90"/>
    <w:lvl w:ilvl="0" w:tplc="788631D6">
      <w:start w:val="1"/>
      <w:numFmt w:val="lowerLetter"/>
      <w:lvlText w:val="(%1)"/>
      <w:lvlJc w:val="left"/>
      <w:pPr>
        <w:ind w:left="360" w:hanging="360"/>
      </w:pPr>
      <w:rPr>
        <w:rFonts w:cs="Times New Roman" w:hint="default"/>
      </w:rPr>
    </w:lvl>
    <w:lvl w:ilvl="1" w:tplc="31166C50">
      <w:start w:val="1"/>
      <w:numFmt w:val="lowerLetter"/>
      <w:lvlText w:val="%2."/>
      <w:lvlJc w:val="left"/>
      <w:pPr>
        <w:tabs>
          <w:tab w:val="num" w:pos="-1440"/>
        </w:tabs>
        <w:ind w:left="-1440" w:hanging="360"/>
      </w:pPr>
      <w:rPr>
        <w:rFonts w:cs="Times New Roman"/>
      </w:rPr>
    </w:lvl>
    <w:lvl w:ilvl="2" w:tplc="B0F08982">
      <w:start w:val="1"/>
      <w:numFmt w:val="lowerRoman"/>
      <w:lvlText w:val="%3."/>
      <w:lvlJc w:val="right"/>
      <w:pPr>
        <w:tabs>
          <w:tab w:val="num" w:pos="-720"/>
        </w:tabs>
        <w:ind w:left="-720" w:hanging="180"/>
      </w:pPr>
      <w:rPr>
        <w:rFonts w:cs="Times New Roman"/>
      </w:rPr>
    </w:lvl>
    <w:lvl w:ilvl="3" w:tplc="CE74D920" w:tentative="1">
      <w:start w:val="1"/>
      <w:numFmt w:val="decimal"/>
      <w:lvlText w:val="%4."/>
      <w:lvlJc w:val="left"/>
      <w:pPr>
        <w:tabs>
          <w:tab w:val="num" w:pos="0"/>
        </w:tabs>
        <w:ind w:hanging="360"/>
      </w:pPr>
      <w:rPr>
        <w:rFonts w:cs="Times New Roman"/>
      </w:rPr>
    </w:lvl>
    <w:lvl w:ilvl="4" w:tplc="186A0D76" w:tentative="1">
      <w:start w:val="1"/>
      <w:numFmt w:val="lowerLetter"/>
      <w:lvlText w:val="%5."/>
      <w:lvlJc w:val="left"/>
      <w:pPr>
        <w:tabs>
          <w:tab w:val="num" w:pos="720"/>
        </w:tabs>
        <w:ind w:left="720" w:hanging="360"/>
      </w:pPr>
      <w:rPr>
        <w:rFonts w:cs="Times New Roman"/>
      </w:rPr>
    </w:lvl>
    <w:lvl w:ilvl="5" w:tplc="D3BC5FC4" w:tentative="1">
      <w:start w:val="1"/>
      <w:numFmt w:val="lowerRoman"/>
      <w:lvlText w:val="%6."/>
      <w:lvlJc w:val="right"/>
      <w:pPr>
        <w:tabs>
          <w:tab w:val="num" w:pos="1440"/>
        </w:tabs>
        <w:ind w:left="1440" w:hanging="180"/>
      </w:pPr>
      <w:rPr>
        <w:rFonts w:cs="Times New Roman"/>
      </w:rPr>
    </w:lvl>
    <w:lvl w:ilvl="6" w:tplc="3E4A29AE" w:tentative="1">
      <w:start w:val="1"/>
      <w:numFmt w:val="decimal"/>
      <w:lvlText w:val="%7."/>
      <w:lvlJc w:val="left"/>
      <w:pPr>
        <w:tabs>
          <w:tab w:val="num" w:pos="2160"/>
        </w:tabs>
        <w:ind w:left="2160" w:hanging="360"/>
      </w:pPr>
      <w:rPr>
        <w:rFonts w:cs="Times New Roman"/>
      </w:rPr>
    </w:lvl>
    <w:lvl w:ilvl="7" w:tplc="67B87CEE" w:tentative="1">
      <w:start w:val="1"/>
      <w:numFmt w:val="lowerLetter"/>
      <w:lvlText w:val="%8."/>
      <w:lvlJc w:val="left"/>
      <w:pPr>
        <w:tabs>
          <w:tab w:val="num" w:pos="2880"/>
        </w:tabs>
        <w:ind w:left="2880" w:hanging="360"/>
      </w:pPr>
      <w:rPr>
        <w:rFonts w:cs="Times New Roman"/>
      </w:rPr>
    </w:lvl>
    <w:lvl w:ilvl="8" w:tplc="37EEFBB6" w:tentative="1">
      <w:start w:val="1"/>
      <w:numFmt w:val="lowerRoman"/>
      <w:lvlText w:val="%9."/>
      <w:lvlJc w:val="right"/>
      <w:pPr>
        <w:tabs>
          <w:tab w:val="num" w:pos="3600"/>
        </w:tabs>
        <w:ind w:left="3600" w:hanging="180"/>
      </w:pPr>
      <w:rPr>
        <w:rFonts w:cs="Times New Roman"/>
      </w:rPr>
    </w:lvl>
  </w:abstractNum>
  <w:abstractNum w:abstractNumId="11" w15:restartNumberingAfterBreak="0">
    <w:nsid w:val="06831196"/>
    <w:multiLevelType w:val="hybridMultilevel"/>
    <w:tmpl w:val="F162D11C"/>
    <w:lvl w:ilvl="0" w:tplc="23A00780">
      <w:start w:val="1"/>
      <w:numFmt w:val="decimal"/>
      <w:lvlText w:val="4.1.7.%1."/>
      <w:lvlJc w:val="left"/>
      <w:pPr>
        <w:ind w:left="1080" w:hanging="360"/>
      </w:pPr>
      <w:rPr>
        <w:rFonts w:cs="Times New Roman" w:hint="default"/>
      </w:rPr>
    </w:lvl>
    <w:lvl w:ilvl="1" w:tplc="0234FCC8" w:tentative="1">
      <w:start w:val="1"/>
      <w:numFmt w:val="lowerLetter"/>
      <w:lvlText w:val="%2."/>
      <w:lvlJc w:val="left"/>
      <w:pPr>
        <w:ind w:left="1800" w:hanging="360"/>
      </w:pPr>
      <w:rPr>
        <w:rFonts w:cs="Times New Roman"/>
      </w:rPr>
    </w:lvl>
    <w:lvl w:ilvl="2" w:tplc="4D8206C6" w:tentative="1">
      <w:start w:val="1"/>
      <w:numFmt w:val="lowerRoman"/>
      <w:lvlText w:val="%3."/>
      <w:lvlJc w:val="right"/>
      <w:pPr>
        <w:ind w:left="2520" w:hanging="180"/>
      </w:pPr>
      <w:rPr>
        <w:rFonts w:cs="Times New Roman"/>
      </w:rPr>
    </w:lvl>
    <w:lvl w:ilvl="3" w:tplc="3E9EABA4" w:tentative="1">
      <w:start w:val="1"/>
      <w:numFmt w:val="decimal"/>
      <w:lvlText w:val="%4."/>
      <w:lvlJc w:val="left"/>
      <w:pPr>
        <w:ind w:left="3240" w:hanging="360"/>
      </w:pPr>
      <w:rPr>
        <w:rFonts w:cs="Times New Roman"/>
      </w:rPr>
    </w:lvl>
    <w:lvl w:ilvl="4" w:tplc="667AECD0" w:tentative="1">
      <w:start w:val="1"/>
      <w:numFmt w:val="lowerLetter"/>
      <w:lvlText w:val="%5."/>
      <w:lvlJc w:val="left"/>
      <w:pPr>
        <w:ind w:left="3960" w:hanging="360"/>
      </w:pPr>
      <w:rPr>
        <w:rFonts w:cs="Times New Roman"/>
      </w:rPr>
    </w:lvl>
    <w:lvl w:ilvl="5" w:tplc="AB0802F2" w:tentative="1">
      <w:start w:val="1"/>
      <w:numFmt w:val="lowerRoman"/>
      <w:lvlText w:val="%6."/>
      <w:lvlJc w:val="right"/>
      <w:pPr>
        <w:ind w:left="4680" w:hanging="180"/>
      </w:pPr>
      <w:rPr>
        <w:rFonts w:cs="Times New Roman"/>
      </w:rPr>
    </w:lvl>
    <w:lvl w:ilvl="6" w:tplc="3ABCD066" w:tentative="1">
      <w:start w:val="1"/>
      <w:numFmt w:val="decimal"/>
      <w:lvlText w:val="%7."/>
      <w:lvlJc w:val="left"/>
      <w:pPr>
        <w:ind w:left="5400" w:hanging="360"/>
      </w:pPr>
      <w:rPr>
        <w:rFonts w:cs="Times New Roman"/>
      </w:rPr>
    </w:lvl>
    <w:lvl w:ilvl="7" w:tplc="9A2E566C" w:tentative="1">
      <w:start w:val="1"/>
      <w:numFmt w:val="lowerLetter"/>
      <w:lvlText w:val="%8."/>
      <w:lvlJc w:val="left"/>
      <w:pPr>
        <w:ind w:left="6120" w:hanging="360"/>
      </w:pPr>
      <w:rPr>
        <w:rFonts w:cs="Times New Roman"/>
      </w:rPr>
    </w:lvl>
    <w:lvl w:ilvl="8" w:tplc="CE1CAD54" w:tentative="1">
      <w:start w:val="1"/>
      <w:numFmt w:val="lowerRoman"/>
      <w:lvlText w:val="%9."/>
      <w:lvlJc w:val="right"/>
      <w:pPr>
        <w:ind w:left="6840" w:hanging="180"/>
      </w:pPr>
      <w:rPr>
        <w:rFonts w:cs="Times New Roman"/>
      </w:rPr>
    </w:lvl>
  </w:abstractNum>
  <w:abstractNum w:abstractNumId="12" w15:restartNumberingAfterBreak="0">
    <w:nsid w:val="0A161444"/>
    <w:multiLevelType w:val="singleLevel"/>
    <w:tmpl w:val="E76A9576"/>
    <w:lvl w:ilvl="0">
      <w:start w:val="1"/>
      <w:numFmt w:val="decimal"/>
      <w:pStyle w:val="Arabic2-1"/>
      <w:lvlText w:val="%1."/>
      <w:lvlJc w:val="left"/>
      <w:pPr>
        <w:tabs>
          <w:tab w:val="num" w:pos="2126"/>
        </w:tabs>
        <w:ind w:left="2126" w:hanging="567"/>
      </w:pPr>
      <w:rPr>
        <w:rFonts w:hint="default"/>
      </w:rPr>
    </w:lvl>
  </w:abstractNum>
  <w:abstractNum w:abstractNumId="13" w15:restartNumberingAfterBreak="0">
    <w:nsid w:val="0A7A161E"/>
    <w:multiLevelType w:val="hybridMultilevel"/>
    <w:tmpl w:val="174E6798"/>
    <w:lvl w:ilvl="0" w:tplc="3E9428AE">
      <w:start w:val="1"/>
      <w:numFmt w:val="upperLetter"/>
      <w:pStyle w:val="Alpha4-Abold"/>
      <w:lvlText w:val="(%1)"/>
      <w:lvlJc w:val="left"/>
      <w:pPr>
        <w:tabs>
          <w:tab w:val="num" w:pos="2693"/>
        </w:tabs>
        <w:ind w:left="2693" w:hanging="567"/>
      </w:pPr>
      <w:rPr>
        <w:rFonts w:hint="default"/>
      </w:rPr>
    </w:lvl>
    <w:lvl w:ilvl="1" w:tplc="F1FE633C" w:tentative="1">
      <w:start w:val="1"/>
      <w:numFmt w:val="lowerLetter"/>
      <w:lvlText w:val="%2."/>
      <w:lvlJc w:val="left"/>
      <w:pPr>
        <w:tabs>
          <w:tab w:val="num" w:pos="1440"/>
        </w:tabs>
        <w:ind w:left="1440" w:hanging="360"/>
      </w:pPr>
    </w:lvl>
    <w:lvl w:ilvl="2" w:tplc="842285CE" w:tentative="1">
      <w:start w:val="1"/>
      <w:numFmt w:val="lowerRoman"/>
      <w:lvlText w:val="%3."/>
      <w:lvlJc w:val="right"/>
      <w:pPr>
        <w:tabs>
          <w:tab w:val="num" w:pos="2160"/>
        </w:tabs>
        <w:ind w:left="2160" w:hanging="180"/>
      </w:pPr>
    </w:lvl>
    <w:lvl w:ilvl="3" w:tplc="B4E40A72" w:tentative="1">
      <w:start w:val="1"/>
      <w:numFmt w:val="decimal"/>
      <w:lvlText w:val="%4."/>
      <w:lvlJc w:val="left"/>
      <w:pPr>
        <w:tabs>
          <w:tab w:val="num" w:pos="2880"/>
        </w:tabs>
        <w:ind w:left="2880" w:hanging="360"/>
      </w:pPr>
    </w:lvl>
    <w:lvl w:ilvl="4" w:tplc="F8486BD2" w:tentative="1">
      <w:start w:val="1"/>
      <w:numFmt w:val="lowerLetter"/>
      <w:lvlText w:val="%5."/>
      <w:lvlJc w:val="left"/>
      <w:pPr>
        <w:tabs>
          <w:tab w:val="num" w:pos="3600"/>
        </w:tabs>
        <w:ind w:left="3600" w:hanging="360"/>
      </w:pPr>
    </w:lvl>
    <w:lvl w:ilvl="5" w:tplc="DED29A34" w:tentative="1">
      <w:start w:val="1"/>
      <w:numFmt w:val="lowerRoman"/>
      <w:lvlText w:val="%6."/>
      <w:lvlJc w:val="right"/>
      <w:pPr>
        <w:tabs>
          <w:tab w:val="num" w:pos="4320"/>
        </w:tabs>
        <w:ind w:left="4320" w:hanging="180"/>
      </w:pPr>
    </w:lvl>
    <w:lvl w:ilvl="6" w:tplc="658AC870" w:tentative="1">
      <w:start w:val="1"/>
      <w:numFmt w:val="decimal"/>
      <w:lvlText w:val="%7."/>
      <w:lvlJc w:val="left"/>
      <w:pPr>
        <w:tabs>
          <w:tab w:val="num" w:pos="5040"/>
        </w:tabs>
        <w:ind w:left="5040" w:hanging="360"/>
      </w:pPr>
    </w:lvl>
    <w:lvl w:ilvl="7" w:tplc="ED2EA56C" w:tentative="1">
      <w:start w:val="1"/>
      <w:numFmt w:val="lowerLetter"/>
      <w:lvlText w:val="%8."/>
      <w:lvlJc w:val="left"/>
      <w:pPr>
        <w:tabs>
          <w:tab w:val="num" w:pos="5760"/>
        </w:tabs>
        <w:ind w:left="5760" w:hanging="360"/>
      </w:pPr>
    </w:lvl>
    <w:lvl w:ilvl="8" w:tplc="D042E912" w:tentative="1">
      <w:start w:val="1"/>
      <w:numFmt w:val="lowerRoman"/>
      <w:lvlText w:val="%9."/>
      <w:lvlJc w:val="right"/>
      <w:pPr>
        <w:tabs>
          <w:tab w:val="num" w:pos="6480"/>
        </w:tabs>
        <w:ind w:left="6480" w:hanging="180"/>
      </w:pPr>
    </w:lvl>
  </w:abstractNum>
  <w:abstractNum w:abstractNumId="14" w15:restartNumberingAfterBreak="0">
    <w:nsid w:val="0AB15D59"/>
    <w:multiLevelType w:val="hybridMultilevel"/>
    <w:tmpl w:val="2DBE3A90"/>
    <w:lvl w:ilvl="0" w:tplc="49CC94CA">
      <w:start w:val="1"/>
      <w:numFmt w:val="lowerLetter"/>
      <w:lvlText w:val="(%1)"/>
      <w:lvlJc w:val="left"/>
      <w:pPr>
        <w:ind w:left="360" w:hanging="360"/>
      </w:pPr>
      <w:rPr>
        <w:rFonts w:cs="Times New Roman" w:hint="default"/>
      </w:rPr>
    </w:lvl>
    <w:lvl w:ilvl="1" w:tplc="6DE2D38E">
      <w:start w:val="1"/>
      <w:numFmt w:val="lowerLetter"/>
      <w:lvlText w:val="%2."/>
      <w:lvlJc w:val="left"/>
      <w:pPr>
        <w:tabs>
          <w:tab w:val="num" w:pos="-1440"/>
        </w:tabs>
        <w:ind w:left="-1440" w:hanging="360"/>
      </w:pPr>
      <w:rPr>
        <w:rFonts w:cs="Times New Roman"/>
      </w:rPr>
    </w:lvl>
    <w:lvl w:ilvl="2" w:tplc="7FE4C8FA">
      <w:start w:val="1"/>
      <w:numFmt w:val="lowerRoman"/>
      <w:lvlText w:val="%3."/>
      <w:lvlJc w:val="right"/>
      <w:pPr>
        <w:tabs>
          <w:tab w:val="num" w:pos="-720"/>
        </w:tabs>
        <w:ind w:left="-720" w:hanging="180"/>
      </w:pPr>
      <w:rPr>
        <w:rFonts w:cs="Times New Roman"/>
      </w:rPr>
    </w:lvl>
    <w:lvl w:ilvl="3" w:tplc="D4AA1EB0" w:tentative="1">
      <w:start w:val="1"/>
      <w:numFmt w:val="decimal"/>
      <w:lvlText w:val="%4."/>
      <w:lvlJc w:val="left"/>
      <w:pPr>
        <w:tabs>
          <w:tab w:val="num" w:pos="0"/>
        </w:tabs>
        <w:ind w:hanging="360"/>
      </w:pPr>
      <w:rPr>
        <w:rFonts w:cs="Times New Roman"/>
      </w:rPr>
    </w:lvl>
    <w:lvl w:ilvl="4" w:tplc="CF4ADE58" w:tentative="1">
      <w:start w:val="1"/>
      <w:numFmt w:val="lowerLetter"/>
      <w:lvlText w:val="%5."/>
      <w:lvlJc w:val="left"/>
      <w:pPr>
        <w:tabs>
          <w:tab w:val="num" w:pos="720"/>
        </w:tabs>
        <w:ind w:left="720" w:hanging="360"/>
      </w:pPr>
      <w:rPr>
        <w:rFonts w:cs="Times New Roman"/>
      </w:rPr>
    </w:lvl>
    <w:lvl w:ilvl="5" w:tplc="8B58191C" w:tentative="1">
      <w:start w:val="1"/>
      <w:numFmt w:val="lowerRoman"/>
      <w:lvlText w:val="%6."/>
      <w:lvlJc w:val="right"/>
      <w:pPr>
        <w:tabs>
          <w:tab w:val="num" w:pos="1440"/>
        </w:tabs>
        <w:ind w:left="1440" w:hanging="180"/>
      </w:pPr>
      <w:rPr>
        <w:rFonts w:cs="Times New Roman"/>
      </w:rPr>
    </w:lvl>
    <w:lvl w:ilvl="6" w:tplc="9A46FA58" w:tentative="1">
      <w:start w:val="1"/>
      <w:numFmt w:val="decimal"/>
      <w:lvlText w:val="%7."/>
      <w:lvlJc w:val="left"/>
      <w:pPr>
        <w:tabs>
          <w:tab w:val="num" w:pos="2160"/>
        </w:tabs>
        <w:ind w:left="2160" w:hanging="360"/>
      </w:pPr>
      <w:rPr>
        <w:rFonts w:cs="Times New Roman"/>
      </w:rPr>
    </w:lvl>
    <w:lvl w:ilvl="7" w:tplc="A62C8DB0" w:tentative="1">
      <w:start w:val="1"/>
      <w:numFmt w:val="lowerLetter"/>
      <w:lvlText w:val="%8."/>
      <w:lvlJc w:val="left"/>
      <w:pPr>
        <w:tabs>
          <w:tab w:val="num" w:pos="2880"/>
        </w:tabs>
        <w:ind w:left="2880" w:hanging="360"/>
      </w:pPr>
      <w:rPr>
        <w:rFonts w:cs="Times New Roman"/>
      </w:rPr>
    </w:lvl>
    <w:lvl w:ilvl="8" w:tplc="1A3E2A1A" w:tentative="1">
      <w:start w:val="1"/>
      <w:numFmt w:val="lowerRoman"/>
      <w:lvlText w:val="%9."/>
      <w:lvlJc w:val="right"/>
      <w:pPr>
        <w:tabs>
          <w:tab w:val="num" w:pos="3600"/>
        </w:tabs>
        <w:ind w:left="3600" w:hanging="180"/>
      </w:pPr>
      <w:rPr>
        <w:rFonts w:cs="Times New Roman"/>
      </w:rPr>
    </w:lvl>
  </w:abstractNum>
  <w:abstractNum w:abstractNumId="15" w15:restartNumberingAfterBreak="0">
    <w:nsid w:val="0AFE6D9F"/>
    <w:multiLevelType w:val="hybridMultilevel"/>
    <w:tmpl w:val="63B22BA6"/>
    <w:lvl w:ilvl="0" w:tplc="82EE85EE">
      <w:start w:val="1"/>
      <w:numFmt w:val="upperLetter"/>
      <w:pStyle w:val="Body4"/>
      <w:lvlText w:val="(%1)"/>
      <w:lvlJc w:val="left"/>
      <w:pPr>
        <w:tabs>
          <w:tab w:val="num" w:pos="2693"/>
        </w:tabs>
        <w:ind w:left="2693" w:hanging="567"/>
      </w:pPr>
      <w:rPr>
        <w:rFonts w:hint="default"/>
      </w:rPr>
    </w:lvl>
    <w:lvl w:ilvl="1" w:tplc="87D6A4CE" w:tentative="1">
      <w:start w:val="1"/>
      <w:numFmt w:val="lowerLetter"/>
      <w:lvlText w:val="%2."/>
      <w:lvlJc w:val="left"/>
      <w:pPr>
        <w:tabs>
          <w:tab w:val="num" w:pos="1440"/>
        </w:tabs>
        <w:ind w:left="1440" w:hanging="360"/>
      </w:pPr>
    </w:lvl>
    <w:lvl w:ilvl="2" w:tplc="F3F20E64" w:tentative="1">
      <w:start w:val="1"/>
      <w:numFmt w:val="lowerRoman"/>
      <w:lvlText w:val="%3."/>
      <w:lvlJc w:val="right"/>
      <w:pPr>
        <w:tabs>
          <w:tab w:val="num" w:pos="2160"/>
        </w:tabs>
        <w:ind w:left="2160" w:hanging="180"/>
      </w:pPr>
    </w:lvl>
    <w:lvl w:ilvl="3" w:tplc="7F5ED850" w:tentative="1">
      <w:start w:val="1"/>
      <w:numFmt w:val="decimal"/>
      <w:lvlText w:val="%4."/>
      <w:lvlJc w:val="left"/>
      <w:pPr>
        <w:tabs>
          <w:tab w:val="num" w:pos="2880"/>
        </w:tabs>
        <w:ind w:left="2880" w:hanging="360"/>
      </w:pPr>
    </w:lvl>
    <w:lvl w:ilvl="4" w:tplc="354629EC" w:tentative="1">
      <w:start w:val="1"/>
      <w:numFmt w:val="lowerLetter"/>
      <w:lvlText w:val="%5."/>
      <w:lvlJc w:val="left"/>
      <w:pPr>
        <w:tabs>
          <w:tab w:val="num" w:pos="3600"/>
        </w:tabs>
        <w:ind w:left="3600" w:hanging="360"/>
      </w:pPr>
    </w:lvl>
    <w:lvl w:ilvl="5" w:tplc="B3AAF71A" w:tentative="1">
      <w:start w:val="1"/>
      <w:numFmt w:val="lowerRoman"/>
      <w:lvlText w:val="%6."/>
      <w:lvlJc w:val="right"/>
      <w:pPr>
        <w:tabs>
          <w:tab w:val="num" w:pos="4320"/>
        </w:tabs>
        <w:ind w:left="4320" w:hanging="180"/>
      </w:pPr>
    </w:lvl>
    <w:lvl w:ilvl="6" w:tplc="26F0309A" w:tentative="1">
      <w:start w:val="1"/>
      <w:numFmt w:val="decimal"/>
      <w:lvlText w:val="%7."/>
      <w:lvlJc w:val="left"/>
      <w:pPr>
        <w:tabs>
          <w:tab w:val="num" w:pos="5040"/>
        </w:tabs>
        <w:ind w:left="5040" w:hanging="360"/>
      </w:pPr>
    </w:lvl>
    <w:lvl w:ilvl="7" w:tplc="D0CE1104" w:tentative="1">
      <w:start w:val="1"/>
      <w:numFmt w:val="lowerLetter"/>
      <w:lvlText w:val="%8."/>
      <w:lvlJc w:val="left"/>
      <w:pPr>
        <w:tabs>
          <w:tab w:val="num" w:pos="5760"/>
        </w:tabs>
        <w:ind w:left="5760" w:hanging="360"/>
      </w:pPr>
    </w:lvl>
    <w:lvl w:ilvl="8" w:tplc="218C5CDE" w:tentative="1">
      <w:start w:val="1"/>
      <w:numFmt w:val="lowerRoman"/>
      <w:lvlText w:val="%9."/>
      <w:lvlJc w:val="right"/>
      <w:pPr>
        <w:tabs>
          <w:tab w:val="num" w:pos="6480"/>
        </w:tabs>
        <w:ind w:left="6480" w:hanging="180"/>
      </w:pPr>
    </w:lvl>
  </w:abstractNum>
  <w:abstractNum w:abstractNumId="16" w15:restartNumberingAfterBreak="0">
    <w:nsid w:val="0C280DB1"/>
    <w:multiLevelType w:val="singleLevel"/>
    <w:tmpl w:val="5BFA0EEE"/>
    <w:lvl w:ilvl="0">
      <w:start w:val="1"/>
      <w:numFmt w:val="lowerLetter"/>
      <w:pStyle w:val="Alpha2aitalicnum"/>
      <w:lvlText w:val="(%1)"/>
      <w:lvlJc w:val="left"/>
      <w:pPr>
        <w:tabs>
          <w:tab w:val="num" w:pos="992"/>
        </w:tabs>
        <w:ind w:left="992" w:hanging="567"/>
      </w:pPr>
    </w:lvl>
  </w:abstractNum>
  <w:abstractNum w:abstractNumId="17" w15:restartNumberingAfterBreak="0">
    <w:nsid w:val="0CBF1B4C"/>
    <w:multiLevelType w:val="singleLevel"/>
    <w:tmpl w:val="F67C7D46"/>
    <w:lvl w:ilvl="0">
      <w:start w:val="1"/>
      <w:numFmt w:val="upperRoman"/>
      <w:pStyle w:val="Roman5-I"/>
      <w:lvlText w:val="%1"/>
      <w:lvlJc w:val="left"/>
      <w:pPr>
        <w:tabs>
          <w:tab w:val="num" w:pos="992"/>
        </w:tabs>
        <w:ind w:left="992" w:hanging="567"/>
      </w:pPr>
    </w:lvl>
  </w:abstractNum>
  <w:abstractNum w:abstractNumId="18" w15:restartNumberingAfterBreak="0">
    <w:nsid w:val="0DF35E99"/>
    <w:multiLevelType w:val="hybridMultilevel"/>
    <w:tmpl w:val="2DBE3A90"/>
    <w:lvl w:ilvl="0" w:tplc="877415B6">
      <w:start w:val="1"/>
      <w:numFmt w:val="lowerLetter"/>
      <w:lvlText w:val="(%1)"/>
      <w:lvlJc w:val="left"/>
      <w:pPr>
        <w:ind w:left="1080" w:hanging="360"/>
      </w:pPr>
      <w:rPr>
        <w:rFonts w:cs="Times New Roman" w:hint="default"/>
      </w:rPr>
    </w:lvl>
    <w:lvl w:ilvl="1" w:tplc="5C98AEA6">
      <w:start w:val="1"/>
      <w:numFmt w:val="lowerLetter"/>
      <w:lvlText w:val="%2."/>
      <w:lvlJc w:val="left"/>
      <w:pPr>
        <w:tabs>
          <w:tab w:val="num" w:pos="-720"/>
        </w:tabs>
        <w:ind w:left="-720" w:hanging="360"/>
      </w:pPr>
      <w:rPr>
        <w:rFonts w:cs="Times New Roman"/>
      </w:rPr>
    </w:lvl>
    <w:lvl w:ilvl="2" w:tplc="B8204984">
      <w:start w:val="1"/>
      <w:numFmt w:val="lowerRoman"/>
      <w:lvlText w:val="%3."/>
      <w:lvlJc w:val="right"/>
      <w:pPr>
        <w:tabs>
          <w:tab w:val="num" w:pos="0"/>
        </w:tabs>
        <w:ind w:left="0" w:hanging="180"/>
      </w:pPr>
      <w:rPr>
        <w:rFonts w:cs="Times New Roman"/>
      </w:rPr>
    </w:lvl>
    <w:lvl w:ilvl="3" w:tplc="A58C740A" w:tentative="1">
      <w:start w:val="1"/>
      <w:numFmt w:val="decimal"/>
      <w:lvlText w:val="%4."/>
      <w:lvlJc w:val="left"/>
      <w:pPr>
        <w:tabs>
          <w:tab w:val="num" w:pos="720"/>
        </w:tabs>
        <w:ind w:hanging="360"/>
      </w:pPr>
      <w:rPr>
        <w:rFonts w:cs="Times New Roman"/>
      </w:rPr>
    </w:lvl>
    <w:lvl w:ilvl="4" w:tplc="09764EFA" w:tentative="1">
      <w:start w:val="1"/>
      <w:numFmt w:val="lowerLetter"/>
      <w:lvlText w:val="%5."/>
      <w:lvlJc w:val="left"/>
      <w:pPr>
        <w:tabs>
          <w:tab w:val="num" w:pos="1440"/>
        </w:tabs>
        <w:ind w:left="1440" w:hanging="360"/>
      </w:pPr>
      <w:rPr>
        <w:rFonts w:cs="Times New Roman"/>
      </w:rPr>
    </w:lvl>
    <w:lvl w:ilvl="5" w:tplc="2D1CF122" w:tentative="1">
      <w:start w:val="1"/>
      <w:numFmt w:val="lowerRoman"/>
      <w:lvlText w:val="%6."/>
      <w:lvlJc w:val="right"/>
      <w:pPr>
        <w:tabs>
          <w:tab w:val="num" w:pos="2160"/>
        </w:tabs>
        <w:ind w:left="2160" w:hanging="180"/>
      </w:pPr>
      <w:rPr>
        <w:rFonts w:cs="Times New Roman"/>
      </w:rPr>
    </w:lvl>
    <w:lvl w:ilvl="6" w:tplc="6480F878" w:tentative="1">
      <w:start w:val="1"/>
      <w:numFmt w:val="decimal"/>
      <w:lvlText w:val="%7."/>
      <w:lvlJc w:val="left"/>
      <w:pPr>
        <w:tabs>
          <w:tab w:val="num" w:pos="2880"/>
        </w:tabs>
        <w:ind w:left="2880" w:hanging="360"/>
      </w:pPr>
      <w:rPr>
        <w:rFonts w:cs="Times New Roman"/>
      </w:rPr>
    </w:lvl>
    <w:lvl w:ilvl="7" w:tplc="A13E5470" w:tentative="1">
      <w:start w:val="1"/>
      <w:numFmt w:val="lowerLetter"/>
      <w:lvlText w:val="%8."/>
      <w:lvlJc w:val="left"/>
      <w:pPr>
        <w:tabs>
          <w:tab w:val="num" w:pos="3600"/>
        </w:tabs>
        <w:ind w:left="3600" w:hanging="360"/>
      </w:pPr>
      <w:rPr>
        <w:rFonts w:cs="Times New Roman"/>
      </w:rPr>
    </w:lvl>
    <w:lvl w:ilvl="8" w:tplc="E522D6F2" w:tentative="1">
      <w:start w:val="1"/>
      <w:numFmt w:val="lowerRoman"/>
      <w:lvlText w:val="%9."/>
      <w:lvlJc w:val="right"/>
      <w:pPr>
        <w:tabs>
          <w:tab w:val="num" w:pos="4320"/>
        </w:tabs>
        <w:ind w:left="4320" w:hanging="180"/>
      </w:pPr>
      <w:rPr>
        <w:rFonts w:cs="Times New Roman"/>
      </w:rPr>
    </w:lvl>
  </w:abstractNum>
  <w:abstractNum w:abstractNumId="19" w15:restartNumberingAfterBreak="0">
    <w:nsid w:val="0E7019D1"/>
    <w:multiLevelType w:val="hybridMultilevel"/>
    <w:tmpl w:val="FB709740"/>
    <w:lvl w:ilvl="0" w:tplc="8B8A9B5C">
      <w:start w:val="1"/>
      <w:numFmt w:val="upperRoman"/>
      <w:pStyle w:val="SmCellHead"/>
      <w:lvlText w:val="(%1)"/>
      <w:lvlJc w:val="left"/>
      <w:pPr>
        <w:tabs>
          <w:tab w:val="num" w:pos="2846"/>
        </w:tabs>
        <w:ind w:left="2693" w:hanging="567"/>
      </w:pPr>
      <w:rPr>
        <w:rFonts w:hint="default"/>
      </w:rPr>
    </w:lvl>
    <w:lvl w:ilvl="1" w:tplc="96549346" w:tentative="1">
      <w:start w:val="1"/>
      <w:numFmt w:val="lowerLetter"/>
      <w:lvlText w:val="%2."/>
      <w:lvlJc w:val="left"/>
      <w:pPr>
        <w:tabs>
          <w:tab w:val="num" w:pos="1440"/>
        </w:tabs>
        <w:ind w:left="1440" w:hanging="360"/>
      </w:pPr>
    </w:lvl>
    <w:lvl w:ilvl="2" w:tplc="8C1A21DC" w:tentative="1">
      <w:start w:val="1"/>
      <w:numFmt w:val="lowerRoman"/>
      <w:lvlText w:val="%3."/>
      <w:lvlJc w:val="right"/>
      <w:pPr>
        <w:tabs>
          <w:tab w:val="num" w:pos="2160"/>
        </w:tabs>
        <w:ind w:left="2160" w:hanging="180"/>
      </w:pPr>
    </w:lvl>
    <w:lvl w:ilvl="3" w:tplc="63F2D7F0" w:tentative="1">
      <w:start w:val="1"/>
      <w:numFmt w:val="decimal"/>
      <w:lvlText w:val="%4."/>
      <w:lvlJc w:val="left"/>
      <w:pPr>
        <w:tabs>
          <w:tab w:val="num" w:pos="2880"/>
        </w:tabs>
        <w:ind w:left="2880" w:hanging="360"/>
      </w:pPr>
    </w:lvl>
    <w:lvl w:ilvl="4" w:tplc="AD9A6210" w:tentative="1">
      <w:start w:val="1"/>
      <w:numFmt w:val="lowerLetter"/>
      <w:lvlText w:val="%5."/>
      <w:lvlJc w:val="left"/>
      <w:pPr>
        <w:tabs>
          <w:tab w:val="num" w:pos="3600"/>
        </w:tabs>
        <w:ind w:left="3600" w:hanging="360"/>
      </w:pPr>
    </w:lvl>
    <w:lvl w:ilvl="5" w:tplc="781E862C" w:tentative="1">
      <w:start w:val="1"/>
      <w:numFmt w:val="lowerRoman"/>
      <w:lvlText w:val="%6."/>
      <w:lvlJc w:val="right"/>
      <w:pPr>
        <w:tabs>
          <w:tab w:val="num" w:pos="4320"/>
        </w:tabs>
        <w:ind w:left="4320" w:hanging="180"/>
      </w:pPr>
    </w:lvl>
    <w:lvl w:ilvl="6" w:tplc="E4FA0100" w:tentative="1">
      <w:start w:val="1"/>
      <w:numFmt w:val="decimal"/>
      <w:lvlText w:val="%7."/>
      <w:lvlJc w:val="left"/>
      <w:pPr>
        <w:tabs>
          <w:tab w:val="num" w:pos="5040"/>
        </w:tabs>
        <w:ind w:left="5040" w:hanging="360"/>
      </w:pPr>
    </w:lvl>
    <w:lvl w:ilvl="7" w:tplc="B14AE426" w:tentative="1">
      <w:start w:val="1"/>
      <w:numFmt w:val="lowerLetter"/>
      <w:lvlText w:val="%8."/>
      <w:lvlJc w:val="left"/>
      <w:pPr>
        <w:tabs>
          <w:tab w:val="num" w:pos="5760"/>
        </w:tabs>
        <w:ind w:left="5760" w:hanging="360"/>
      </w:pPr>
    </w:lvl>
    <w:lvl w:ilvl="8" w:tplc="17DA7CCA" w:tentative="1">
      <w:start w:val="1"/>
      <w:numFmt w:val="lowerRoman"/>
      <w:lvlText w:val="%9."/>
      <w:lvlJc w:val="right"/>
      <w:pPr>
        <w:tabs>
          <w:tab w:val="num" w:pos="6480"/>
        </w:tabs>
        <w:ind w:left="6480" w:hanging="180"/>
      </w:pPr>
    </w:lvl>
  </w:abstractNum>
  <w:abstractNum w:abstractNumId="20" w15:restartNumberingAfterBreak="0">
    <w:nsid w:val="0EFA40AC"/>
    <w:multiLevelType w:val="hybridMultilevel"/>
    <w:tmpl w:val="7E7605B0"/>
    <w:lvl w:ilvl="0" w:tplc="10AAC392">
      <w:start w:val="1"/>
      <w:numFmt w:val="bullet"/>
      <w:pStyle w:val="bullet4"/>
      <w:lvlText w:val=""/>
      <w:lvlJc w:val="left"/>
      <w:pPr>
        <w:tabs>
          <w:tab w:val="num" w:pos="432"/>
        </w:tabs>
        <w:ind w:left="432" w:hanging="432"/>
      </w:pPr>
      <w:rPr>
        <w:rFonts w:ascii="Symbol" w:hAnsi="Symbol" w:hint="default"/>
        <w:sz w:val="16"/>
      </w:rPr>
    </w:lvl>
    <w:lvl w:ilvl="1" w:tplc="5B8ECBFA" w:tentative="1">
      <w:start w:val="1"/>
      <w:numFmt w:val="bullet"/>
      <w:lvlText w:val="o"/>
      <w:lvlJc w:val="left"/>
      <w:pPr>
        <w:tabs>
          <w:tab w:val="num" w:pos="1440"/>
        </w:tabs>
        <w:ind w:left="1440" w:hanging="360"/>
      </w:pPr>
      <w:rPr>
        <w:rFonts w:ascii="Courier New" w:hAnsi="Courier New" w:hint="default"/>
      </w:rPr>
    </w:lvl>
    <w:lvl w:ilvl="2" w:tplc="E88E1D9C" w:tentative="1">
      <w:start w:val="1"/>
      <w:numFmt w:val="bullet"/>
      <w:lvlText w:val=""/>
      <w:lvlJc w:val="left"/>
      <w:pPr>
        <w:tabs>
          <w:tab w:val="num" w:pos="2160"/>
        </w:tabs>
        <w:ind w:left="2160" w:hanging="360"/>
      </w:pPr>
      <w:rPr>
        <w:rFonts w:ascii="Wingdings" w:hAnsi="Wingdings" w:hint="default"/>
      </w:rPr>
    </w:lvl>
    <w:lvl w:ilvl="3" w:tplc="4C664BB0" w:tentative="1">
      <w:start w:val="1"/>
      <w:numFmt w:val="bullet"/>
      <w:lvlText w:val=""/>
      <w:lvlJc w:val="left"/>
      <w:pPr>
        <w:tabs>
          <w:tab w:val="num" w:pos="2880"/>
        </w:tabs>
        <w:ind w:left="2880" w:hanging="360"/>
      </w:pPr>
      <w:rPr>
        <w:rFonts w:ascii="Symbol" w:hAnsi="Symbol" w:hint="default"/>
      </w:rPr>
    </w:lvl>
    <w:lvl w:ilvl="4" w:tplc="2C2C0EBC" w:tentative="1">
      <w:start w:val="1"/>
      <w:numFmt w:val="bullet"/>
      <w:lvlText w:val="o"/>
      <w:lvlJc w:val="left"/>
      <w:pPr>
        <w:tabs>
          <w:tab w:val="num" w:pos="3600"/>
        </w:tabs>
        <w:ind w:left="3600" w:hanging="360"/>
      </w:pPr>
      <w:rPr>
        <w:rFonts w:ascii="Courier New" w:hAnsi="Courier New" w:hint="default"/>
      </w:rPr>
    </w:lvl>
    <w:lvl w:ilvl="5" w:tplc="8EDCF6C8" w:tentative="1">
      <w:start w:val="1"/>
      <w:numFmt w:val="bullet"/>
      <w:lvlText w:val=""/>
      <w:lvlJc w:val="left"/>
      <w:pPr>
        <w:tabs>
          <w:tab w:val="num" w:pos="4320"/>
        </w:tabs>
        <w:ind w:left="4320" w:hanging="360"/>
      </w:pPr>
      <w:rPr>
        <w:rFonts w:ascii="Wingdings" w:hAnsi="Wingdings" w:hint="default"/>
      </w:rPr>
    </w:lvl>
    <w:lvl w:ilvl="6" w:tplc="EB745C32" w:tentative="1">
      <w:start w:val="1"/>
      <w:numFmt w:val="bullet"/>
      <w:lvlText w:val=""/>
      <w:lvlJc w:val="left"/>
      <w:pPr>
        <w:tabs>
          <w:tab w:val="num" w:pos="5040"/>
        </w:tabs>
        <w:ind w:left="5040" w:hanging="360"/>
      </w:pPr>
      <w:rPr>
        <w:rFonts w:ascii="Symbol" w:hAnsi="Symbol" w:hint="default"/>
      </w:rPr>
    </w:lvl>
    <w:lvl w:ilvl="7" w:tplc="8436A5B2" w:tentative="1">
      <w:start w:val="1"/>
      <w:numFmt w:val="bullet"/>
      <w:lvlText w:val="o"/>
      <w:lvlJc w:val="left"/>
      <w:pPr>
        <w:tabs>
          <w:tab w:val="num" w:pos="5760"/>
        </w:tabs>
        <w:ind w:left="5760" w:hanging="360"/>
      </w:pPr>
      <w:rPr>
        <w:rFonts w:ascii="Courier New" w:hAnsi="Courier New" w:hint="default"/>
      </w:rPr>
    </w:lvl>
    <w:lvl w:ilvl="8" w:tplc="43709BE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6B7A43"/>
    <w:multiLevelType w:val="multilevel"/>
    <w:tmpl w:val="12F21CA8"/>
    <w:lvl w:ilvl="0">
      <w:start w:val="1"/>
      <w:numFmt w:val="decimal"/>
      <w:pStyle w:val="Table1"/>
      <w:lvlText w:val="%1"/>
      <w:lvlJc w:val="left"/>
      <w:pPr>
        <w:tabs>
          <w:tab w:val="num" w:pos="567"/>
        </w:tabs>
        <w:ind w:left="567" w:hanging="567"/>
      </w:pPr>
      <w:rPr>
        <w:rFonts w:hint="default"/>
        <w:b/>
        <w:i w:val="0"/>
        <w:sz w:val="22"/>
      </w:rPr>
    </w:lvl>
    <w:lvl w:ilvl="1">
      <w:start w:val="1"/>
      <w:numFmt w:val="decimal"/>
      <w:pStyle w:val="Table2"/>
      <w:lvlText w:val="%1.%2"/>
      <w:lvlJc w:val="left"/>
      <w:pPr>
        <w:tabs>
          <w:tab w:val="num" w:pos="567"/>
        </w:tabs>
        <w:ind w:left="567" w:hanging="567"/>
      </w:pPr>
      <w:rPr>
        <w:rFonts w:hint="default"/>
        <w:b/>
        <w:i w:val="0"/>
        <w:sz w:val="21"/>
      </w:rPr>
    </w:lvl>
    <w:lvl w:ilvl="2">
      <w:start w:val="1"/>
      <w:numFmt w:val="decimal"/>
      <w:pStyle w:val="Table3"/>
      <w:lvlText w:val="%1.%2.%3"/>
      <w:lvlJc w:val="left"/>
      <w:pPr>
        <w:tabs>
          <w:tab w:val="num" w:pos="567"/>
        </w:tabs>
        <w:ind w:left="567" w:hanging="567"/>
      </w:pPr>
      <w:rPr>
        <w:rFonts w:hint="default"/>
        <w:b/>
        <w:i w:val="0"/>
        <w:sz w:val="17"/>
      </w:rPr>
    </w:lvl>
    <w:lvl w:ilvl="3">
      <w:start w:val="1"/>
      <w:numFmt w:val="lowerRoman"/>
      <w:pStyle w:val="Table4"/>
      <w:lvlText w:val="(%4)"/>
      <w:lvlJc w:val="left"/>
      <w:pPr>
        <w:tabs>
          <w:tab w:val="num" w:pos="720"/>
        </w:tabs>
        <w:ind w:left="567" w:hanging="567"/>
      </w:pPr>
      <w:rPr>
        <w:rFonts w:hint="default"/>
      </w:rPr>
    </w:lvl>
    <w:lvl w:ilvl="4">
      <w:start w:val="1"/>
      <w:numFmt w:val="lowerLetter"/>
      <w:pStyle w:val="Table5"/>
      <w:lvlText w:val="(%5)"/>
      <w:lvlJc w:val="left"/>
      <w:pPr>
        <w:tabs>
          <w:tab w:val="num" w:pos="567"/>
        </w:tabs>
        <w:ind w:left="567" w:hanging="567"/>
      </w:pPr>
      <w:rPr>
        <w:rFonts w:hint="default"/>
      </w:rPr>
    </w:lvl>
    <w:lvl w:ilvl="5">
      <w:start w:val="1"/>
      <w:numFmt w:val="upperRoman"/>
      <w:pStyle w:val="Table6"/>
      <w:lvlText w:val="(%6)"/>
      <w:lvlJc w:val="left"/>
      <w:pPr>
        <w:tabs>
          <w:tab w:val="num" w:pos="720"/>
        </w:tabs>
        <w:ind w:left="567" w:hanging="567"/>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22" w15:restartNumberingAfterBreak="0">
    <w:nsid w:val="11BE4E58"/>
    <w:multiLevelType w:val="multilevel"/>
    <w:tmpl w:val="23BEB81E"/>
    <w:lvl w:ilvl="0">
      <w:start w:val="1"/>
      <w:numFmt w:val="bullet"/>
      <w:pStyle w:val="UCRoman1"/>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70022B"/>
    <w:multiLevelType w:val="multilevel"/>
    <w:tmpl w:val="040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12CD6415"/>
    <w:multiLevelType w:val="hybridMultilevel"/>
    <w:tmpl w:val="E1CE2C00"/>
    <w:lvl w:ilvl="0" w:tplc="DC7889AA">
      <w:start w:val="1"/>
      <w:numFmt w:val="bullet"/>
      <w:pStyle w:val="bullet3"/>
      <w:lvlText w:val=""/>
      <w:lvlJc w:val="left"/>
      <w:pPr>
        <w:tabs>
          <w:tab w:val="num" w:pos="3260"/>
        </w:tabs>
        <w:ind w:left="3260" w:hanging="567"/>
      </w:pPr>
      <w:rPr>
        <w:rFonts w:ascii="Symbol" w:hAnsi="Symbol" w:hint="default"/>
      </w:rPr>
    </w:lvl>
    <w:lvl w:ilvl="1" w:tplc="BE4AD10C" w:tentative="1">
      <w:start w:val="1"/>
      <w:numFmt w:val="bullet"/>
      <w:lvlText w:val="o"/>
      <w:lvlJc w:val="left"/>
      <w:pPr>
        <w:tabs>
          <w:tab w:val="num" w:pos="1440"/>
        </w:tabs>
        <w:ind w:left="1440" w:hanging="360"/>
      </w:pPr>
      <w:rPr>
        <w:rFonts w:ascii="Courier New" w:hAnsi="Courier New" w:hint="default"/>
      </w:rPr>
    </w:lvl>
    <w:lvl w:ilvl="2" w:tplc="5AA24EE8" w:tentative="1">
      <w:start w:val="1"/>
      <w:numFmt w:val="bullet"/>
      <w:lvlText w:val=""/>
      <w:lvlJc w:val="left"/>
      <w:pPr>
        <w:tabs>
          <w:tab w:val="num" w:pos="2160"/>
        </w:tabs>
        <w:ind w:left="2160" w:hanging="360"/>
      </w:pPr>
      <w:rPr>
        <w:rFonts w:ascii="Wingdings" w:hAnsi="Wingdings" w:hint="default"/>
      </w:rPr>
    </w:lvl>
    <w:lvl w:ilvl="3" w:tplc="8556A204" w:tentative="1">
      <w:start w:val="1"/>
      <w:numFmt w:val="bullet"/>
      <w:lvlText w:val=""/>
      <w:lvlJc w:val="left"/>
      <w:pPr>
        <w:tabs>
          <w:tab w:val="num" w:pos="2880"/>
        </w:tabs>
        <w:ind w:left="2880" w:hanging="360"/>
      </w:pPr>
      <w:rPr>
        <w:rFonts w:ascii="Symbol" w:hAnsi="Symbol" w:hint="default"/>
      </w:rPr>
    </w:lvl>
    <w:lvl w:ilvl="4" w:tplc="0E60C43C" w:tentative="1">
      <w:start w:val="1"/>
      <w:numFmt w:val="bullet"/>
      <w:lvlText w:val="o"/>
      <w:lvlJc w:val="left"/>
      <w:pPr>
        <w:tabs>
          <w:tab w:val="num" w:pos="3600"/>
        </w:tabs>
        <w:ind w:left="3600" w:hanging="360"/>
      </w:pPr>
      <w:rPr>
        <w:rFonts w:ascii="Courier New" w:hAnsi="Courier New" w:hint="default"/>
      </w:rPr>
    </w:lvl>
    <w:lvl w:ilvl="5" w:tplc="E7A08906" w:tentative="1">
      <w:start w:val="1"/>
      <w:numFmt w:val="bullet"/>
      <w:lvlText w:val=""/>
      <w:lvlJc w:val="left"/>
      <w:pPr>
        <w:tabs>
          <w:tab w:val="num" w:pos="4320"/>
        </w:tabs>
        <w:ind w:left="4320" w:hanging="360"/>
      </w:pPr>
      <w:rPr>
        <w:rFonts w:ascii="Wingdings" w:hAnsi="Wingdings" w:hint="default"/>
      </w:rPr>
    </w:lvl>
    <w:lvl w:ilvl="6" w:tplc="3552E41C" w:tentative="1">
      <w:start w:val="1"/>
      <w:numFmt w:val="bullet"/>
      <w:lvlText w:val=""/>
      <w:lvlJc w:val="left"/>
      <w:pPr>
        <w:tabs>
          <w:tab w:val="num" w:pos="5040"/>
        </w:tabs>
        <w:ind w:left="5040" w:hanging="360"/>
      </w:pPr>
      <w:rPr>
        <w:rFonts w:ascii="Symbol" w:hAnsi="Symbol" w:hint="default"/>
      </w:rPr>
    </w:lvl>
    <w:lvl w:ilvl="7" w:tplc="9F260904" w:tentative="1">
      <w:start w:val="1"/>
      <w:numFmt w:val="bullet"/>
      <w:lvlText w:val="o"/>
      <w:lvlJc w:val="left"/>
      <w:pPr>
        <w:tabs>
          <w:tab w:val="num" w:pos="5760"/>
        </w:tabs>
        <w:ind w:left="5760" w:hanging="360"/>
      </w:pPr>
      <w:rPr>
        <w:rFonts w:ascii="Courier New" w:hAnsi="Courier New" w:hint="default"/>
      </w:rPr>
    </w:lvl>
    <w:lvl w:ilvl="8" w:tplc="18583FA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4D2890"/>
    <w:multiLevelType w:val="singleLevel"/>
    <w:tmpl w:val="68307F68"/>
    <w:lvl w:ilvl="0">
      <w:start w:val="1"/>
      <w:numFmt w:val="lowerRoman"/>
      <w:pStyle w:val="Bullet1"/>
      <w:lvlText w:val="%1."/>
      <w:lvlJc w:val="left"/>
      <w:pPr>
        <w:tabs>
          <w:tab w:val="num" w:pos="720"/>
        </w:tabs>
        <w:ind w:left="360" w:hanging="360"/>
      </w:pPr>
    </w:lvl>
  </w:abstractNum>
  <w:abstractNum w:abstractNumId="26" w15:restartNumberingAfterBreak="0">
    <w:nsid w:val="141D5A76"/>
    <w:multiLevelType w:val="multilevel"/>
    <w:tmpl w:val="C680D01E"/>
    <w:lvl w:ilvl="0">
      <w:start w:val="1"/>
      <w:numFmt w:val="lowerRoman"/>
      <w:lvlText w:val="%1."/>
      <w:lvlJc w:val="left"/>
      <w:pPr>
        <w:tabs>
          <w:tab w:val="num" w:pos="540"/>
        </w:tabs>
        <w:ind w:left="540" w:hanging="360"/>
      </w:pPr>
      <w:rPr>
        <w:rFonts w:cs="Times New Roman" w:hint="default"/>
        <w:b w:val="0"/>
      </w:rPr>
    </w:lvl>
    <w:lvl w:ilvl="1">
      <w:start w:val="1"/>
      <w:numFmt w:val="decimal"/>
      <w:lvlText w:val="2.%2"/>
      <w:lvlJc w:val="left"/>
      <w:pPr>
        <w:tabs>
          <w:tab w:val="num" w:pos="180"/>
        </w:tabs>
        <w:ind w:left="1260" w:hanging="360"/>
      </w:pPr>
      <w:rPr>
        <w:rFonts w:cs="Times New Roman" w:hint="default"/>
        <w:b/>
      </w:rPr>
    </w:lvl>
    <w:lvl w:ilvl="2">
      <w:start w:val="1"/>
      <w:numFmt w:val="decimal"/>
      <w:lvlText w:val="%1.%2.%3"/>
      <w:lvlJc w:val="left"/>
      <w:pPr>
        <w:tabs>
          <w:tab w:val="num" w:pos="180"/>
        </w:tabs>
        <w:ind w:left="2340" w:hanging="720"/>
      </w:pPr>
      <w:rPr>
        <w:rFonts w:cs="Times New Roman" w:hint="default"/>
        <w:b/>
      </w:rPr>
    </w:lvl>
    <w:lvl w:ilvl="3">
      <w:start w:val="1"/>
      <w:numFmt w:val="decimal"/>
      <w:lvlText w:val="%1.%2.%3.%4"/>
      <w:lvlJc w:val="left"/>
      <w:pPr>
        <w:tabs>
          <w:tab w:val="num" w:pos="180"/>
        </w:tabs>
        <w:ind w:left="3060" w:hanging="720"/>
      </w:pPr>
      <w:rPr>
        <w:rFonts w:cs="Times New Roman" w:hint="default"/>
        <w:b/>
      </w:rPr>
    </w:lvl>
    <w:lvl w:ilvl="4">
      <w:start w:val="1"/>
      <w:numFmt w:val="decimal"/>
      <w:lvlText w:val="%1.%2.%3.%4.%5"/>
      <w:lvlJc w:val="left"/>
      <w:pPr>
        <w:tabs>
          <w:tab w:val="num" w:pos="180"/>
        </w:tabs>
        <w:ind w:left="3780" w:hanging="720"/>
      </w:pPr>
      <w:rPr>
        <w:rFonts w:cs="Times New Roman" w:hint="default"/>
        <w:b/>
      </w:rPr>
    </w:lvl>
    <w:lvl w:ilvl="5">
      <w:start w:val="1"/>
      <w:numFmt w:val="decimal"/>
      <w:lvlText w:val="%1.%2.%3.%4.%5.%6"/>
      <w:lvlJc w:val="left"/>
      <w:pPr>
        <w:tabs>
          <w:tab w:val="num" w:pos="180"/>
        </w:tabs>
        <w:ind w:left="4860" w:hanging="1080"/>
      </w:pPr>
      <w:rPr>
        <w:rFonts w:cs="Times New Roman" w:hint="default"/>
        <w:b/>
      </w:rPr>
    </w:lvl>
    <w:lvl w:ilvl="6">
      <w:start w:val="1"/>
      <w:numFmt w:val="decimal"/>
      <w:lvlText w:val="%1.%2.%3.%4.%5.%6.%7"/>
      <w:lvlJc w:val="left"/>
      <w:pPr>
        <w:tabs>
          <w:tab w:val="num" w:pos="180"/>
        </w:tabs>
        <w:ind w:left="5580" w:hanging="1080"/>
      </w:pPr>
      <w:rPr>
        <w:rFonts w:cs="Times New Roman" w:hint="default"/>
        <w:b/>
      </w:rPr>
    </w:lvl>
    <w:lvl w:ilvl="7">
      <w:start w:val="1"/>
      <w:numFmt w:val="decimal"/>
      <w:lvlText w:val="%1.%2.%3.%4.%5.%6.%7.%8"/>
      <w:lvlJc w:val="left"/>
      <w:pPr>
        <w:tabs>
          <w:tab w:val="num" w:pos="180"/>
        </w:tabs>
        <w:ind w:left="6660" w:hanging="1440"/>
      </w:pPr>
      <w:rPr>
        <w:rFonts w:cs="Times New Roman" w:hint="default"/>
        <w:b/>
      </w:rPr>
    </w:lvl>
    <w:lvl w:ilvl="8">
      <w:start w:val="1"/>
      <w:numFmt w:val="decimal"/>
      <w:lvlText w:val="%1.%2.%3.%4.%5.%6.%7.%8.%9"/>
      <w:lvlJc w:val="left"/>
      <w:pPr>
        <w:tabs>
          <w:tab w:val="num" w:pos="180"/>
        </w:tabs>
        <w:ind w:left="7380" w:hanging="1440"/>
      </w:pPr>
      <w:rPr>
        <w:rFonts w:cs="Times New Roman" w:hint="default"/>
        <w:b/>
      </w:rPr>
    </w:lvl>
  </w:abstractNum>
  <w:abstractNum w:abstractNumId="27" w15:restartNumberingAfterBreak="0">
    <w:nsid w:val="154D58BD"/>
    <w:multiLevelType w:val="hybridMultilevel"/>
    <w:tmpl w:val="AD702AD8"/>
    <w:lvl w:ilvl="0" w:tplc="8444A696">
      <w:start w:val="1"/>
      <w:numFmt w:val="lowerLetter"/>
      <w:lvlText w:val="(%1)"/>
      <w:lvlJc w:val="left"/>
      <w:pPr>
        <w:ind w:left="360" w:hanging="360"/>
      </w:pPr>
      <w:rPr>
        <w:rFonts w:cs="Times New Roman" w:hint="default"/>
      </w:rPr>
    </w:lvl>
    <w:lvl w:ilvl="1" w:tplc="69322A9A">
      <w:start w:val="1"/>
      <w:numFmt w:val="lowerRoman"/>
      <w:lvlText w:val="%2."/>
      <w:lvlJc w:val="left"/>
      <w:pPr>
        <w:tabs>
          <w:tab w:val="num" w:pos="-1440"/>
        </w:tabs>
        <w:ind w:left="-1440" w:hanging="360"/>
      </w:pPr>
      <w:rPr>
        <w:rFonts w:cs="Times New Roman" w:hint="default"/>
      </w:rPr>
    </w:lvl>
    <w:lvl w:ilvl="2" w:tplc="9B8CB3E2">
      <w:start w:val="1"/>
      <w:numFmt w:val="lowerRoman"/>
      <w:lvlText w:val="%3."/>
      <w:lvlJc w:val="right"/>
      <w:pPr>
        <w:tabs>
          <w:tab w:val="num" w:pos="-720"/>
        </w:tabs>
        <w:ind w:left="-720" w:hanging="180"/>
      </w:pPr>
      <w:rPr>
        <w:rFonts w:cs="Times New Roman"/>
      </w:rPr>
    </w:lvl>
    <w:lvl w:ilvl="3" w:tplc="8A10F016" w:tentative="1">
      <w:start w:val="1"/>
      <w:numFmt w:val="decimal"/>
      <w:lvlText w:val="%4."/>
      <w:lvlJc w:val="left"/>
      <w:pPr>
        <w:tabs>
          <w:tab w:val="num" w:pos="0"/>
        </w:tabs>
        <w:ind w:left="0" w:hanging="360"/>
      </w:pPr>
      <w:rPr>
        <w:rFonts w:cs="Times New Roman"/>
      </w:rPr>
    </w:lvl>
    <w:lvl w:ilvl="4" w:tplc="373EA3F2" w:tentative="1">
      <w:start w:val="1"/>
      <w:numFmt w:val="lowerLetter"/>
      <w:lvlText w:val="%5."/>
      <w:lvlJc w:val="left"/>
      <w:pPr>
        <w:tabs>
          <w:tab w:val="num" w:pos="720"/>
        </w:tabs>
        <w:ind w:left="720" w:hanging="360"/>
      </w:pPr>
      <w:rPr>
        <w:rFonts w:cs="Times New Roman"/>
      </w:rPr>
    </w:lvl>
    <w:lvl w:ilvl="5" w:tplc="1FB0ED16" w:tentative="1">
      <w:start w:val="1"/>
      <w:numFmt w:val="lowerRoman"/>
      <w:lvlText w:val="%6."/>
      <w:lvlJc w:val="right"/>
      <w:pPr>
        <w:tabs>
          <w:tab w:val="num" w:pos="1440"/>
        </w:tabs>
        <w:ind w:left="1440" w:hanging="180"/>
      </w:pPr>
      <w:rPr>
        <w:rFonts w:cs="Times New Roman"/>
      </w:rPr>
    </w:lvl>
    <w:lvl w:ilvl="6" w:tplc="01AEB1E6" w:tentative="1">
      <w:start w:val="1"/>
      <w:numFmt w:val="decimal"/>
      <w:lvlText w:val="%7."/>
      <w:lvlJc w:val="left"/>
      <w:pPr>
        <w:tabs>
          <w:tab w:val="num" w:pos="2160"/>
        </w:tabs>
        <w:ind w:left="2160" w:hanging="360"/>
      </w:pPr>
      <w:rPr>
        <w:rFonts w:cs="Times New Roman"/>
      </w:rPr>
    </w:lvl>
    <w:lvl w:ilvl="7" w:tplc="7BBE88EC" w:tentative="1">
      <w:start w:val="1"/>
      <w:numFmt w:val="lowerLetter"/>
      <w:lvlText w:val="%8."/>
      <w:lvlJc w:val="left"/>
      <w:pPr>
        <w:tabs>
          <w:tab w:val="num" w:pos="2880"/>
        </w:tabs>
        <w:ind w:left="2880" w:hanging="360"/>
      </w:pPr>
      <w:rPr>
        <w:rFonts w:cs="Times New Roman"/>
      </w:rPr>
    </w:lvl>
    <w:lvl w:ilvl="8" w:tplc="57D615EE" w:tentative="1">
      <w:start w:val="1"/>
      <w:numFmt w:val="lowerRoman"/>
      <w:lvlText w:val="%9."/>
      <w:lvlJc w:val="right"/>
      <w:pPr>
        <w:tabs>
          <w:tab w:val="num" w:pos="3600"/>
        </w:tabs>
        <w:ind w:left="3600" w:hanging="180"/>
      </w:pPr>
      <w:rPr>
        <w:rFonts w:cs="Times New Roman"/>
      </w:rPr>
    </w:lvl>
  </w:abstractNum>
  <w:abstractNum w:abstractNumId="28" w15:restartNumberingAfterBreak="0">
    <w:nsid w:val="15631DF9"/>
    <w:multiLevelType w:val="hybridMultilevel"/>
    <w:tmpl w:val="CEE6E9B8"/>
    <w:lvl w:ilvl="0" w:tplc="80CA5652">
      <w:start w:val="1"/>
      <w:numFmt w:val="lowerLetter"/>
      <w:lvlText w:val="(%1)"/>
      <w:lvlJc w:val="left"/>
      <w:pPr>
        <w:ind w:left="360" w:hanging="360"/>
      </w:pPr>
      <w:rPr>
        <w:rFonts w:cs="Times New Roman" w:hint="default"/>
        <w:b w:val="0"/>
      </w:rPr>
    </w:lvl>
    <w:lvl w:ilvl="1" w:tplc="D9FC2B58">
      <w:start w:val="1"/>
      <w:numFmt w:val="lowerLetter"/>
      <w:lvlText w:val="%2."/>
      <w:lvlJc w:val="left"/>
      <w:pPr>
        <w:tabs>
          <w:tab w:val="num" w:pos="-1440"/>
        </w:tabs>
        <w:ind w:left="-1440" w:hanging="360"/>
      </w:pPr>
      <w:rPr>
        <w:rFonts w:cs="Times New Roman"/>
      </w:rPr>
    </w:lvl>
    <w:lvl w:ilvl="2" w:tplc="1FCE677A">
      <w:start w:val="1"/>
      <w:numFmt w:val="lowerRoman"/>
      <w:lvlText w:val="%3."/>
      <w:lvlJc w:val="right"/>
      <w:pPr>
        <w:tabs>
          <w:tab w:val="num" w:pos="-720"/>
        </w:tabs>
        <w:ind w:left="-720" w:hanging="180"/>
      </w:pPr>
      <w:rPr>
        <w:rFonts w:cs="Times New Roman"/>
      </w:rPr>
    </w:lvl>
    <w:lvl w:ilvl="3" w:tplc="2F06627A">
      <w:start w:val="1"/>
      <w:numFmt w:val="decimal"/>
      <w:lvlText w:val="%4."/>
      <w:lvlJc w:val="left"/>
      <w:pPr>
        <w:tabs>
          <w:tab w:val="num" w:pos="0"/>
        </w:tabs>
        <w:ind w:hanging="360"/>
      </w:pPr>
      <w:rPr>
        <w:rFonts w:cs="Times New Roman"/>
      </w:rPr>
    </w:lvl>
    <w:lvl w:ilvl="4" w:tplc="7D98C754">
      <w:start w:val="1"/>
      <w:numFmt w:val="lowerLetter"/>
      <w:lvlText w:val="%5."/>
      <w:lvlJc w:val="left"/>
      <w:pPr>
        <w:tabs>
          <w:tab w:val="num" w:pos="720"/>
        </w:tabs>
        <w:ind w:left="720" w:hanging="360"/>
      </w:pPr>
      <w:rPr>
        <w:rFonts w:cs="Times New Roman"/>
      </w:rPr>
    </w:lvl>
    <w:lvl w:ilvl="5" w:tplc="7AAC8DEC">
      <w:start w:val="1"/>
      <w:numFmt w:val="lowerRoman"/>
      <w:lvlText w:val="%6."/>
      <w:lvlJc w:val="right"/>
      <w:pPr>
        <w:tabs>
          <w:tab w:val="num" w:pos="1440"/>
        </w:tabs>
        <w:ind w:left="1440" w:hanging="180"/>
      </w:pPr>
      <w:rPr>
        <w:rFonts w:cs="Times New Roman"/>
      </w:rPr>
    </w:lvl>
    <w:lvl w:ilvl="6" w:tplc="433CE572">
      <w:start w:val="1"/>
      <w:numFmt w:val="decimal"/>
      <w:lvlText w:val="%7."/>
      <w:lvlJc w:val="left"/>
      <w:pPr>
        <w:tabs>
          <w:tab w:val="num" w:pos="2160"/>
        </w:tabs>
        <w:ind w:left="2160" w:hanging="360"/>
      </w:pPr>
      <w:rPr>
        <w:rFonts w:cs="Times New Roman"/>
      </w:rPr>
    </w:lvl>
    <w:lvl w:ilvl="7" w:tplc="D2324CE0" w:tentative="1">
      <w:start w:val="1"/>
      <w:numFmt w:val="lowerLetter"/>
      <w:lvlText w:val="%8."/>
      <w:lvlJc w:val="left"/>
      <w:pPr>
        <w:tabs>
          <w:tab w:val="num" w:pos="2880"/>
        </w:tabs>
        <w:ind w:left="2880" w:hanging="360"/>
      </w:pPr>
      <w:rPr>
        <w:rFonts w:cs="Times New Roman"/>
      </w:rPr>
    </w:lvl>
    <w:lvl w:ilvl="8" w:tplc="91D29D02" w:tentative="1">
      <w:start w:val="1"/>
      <w:numFmt w:val="lowerRoman"/>
      <w:lvlText w:val="%9."/>
      <w:lvlJc w:val="right"/>
      <w:pPr>
        <w:tabs>
          <w:tab w:val="num" w:pos="3600"/>
        </w:tabs>
        <w:ind w:left="3600" w:hanging="180"/>
      </w:pPr>
      <w:rPr>
        <w:rFonts w:cs="Times New Roman"/>
      </w:rPr>
    </w:lvl>
  </w:abstractNum>
  <w:abstractNum w:abstractNumId="29" w15:restartNumberingAfterBreak="0">
    <w:nsid w:val="15AF118C"/>
    <w:multiLevelType w:val="hybridMultilevel"/>
    <w:tmpl w:val="5FCEF6BA"/>
    <w:lvl w:ilvl="0" w:tplc="D2523FDA">
      <w:start w:val="1"/>
      <w:numFmt w:val="decimal"/>
      <w:pStyle w:val="Arabic3-1"/>
      <w:lvlText w:val="(%1)"/>
      <w:lvlJc w:val="left"/>
      <w:pPr>
        <w:tabs>
          <w:tab w:val="num" w:pos="2693"/>
        </w:tabs>
        <w:ind w:left="2693" w:hanging="567"/>
      </w:pPr>
      <w:rPr>
        <w:rFonts w:hint="default"/>
      </w:rPr>
    </w:lvl>
    <w:lvl w:ilvl="1" w:tplc="FB5A4724" w:tentative="1">
      <w:start w:val="1"/>
      <w:numFmt w:val="lowerLetter"/>
      <w:lvlText w:val="%2."/>
      <w:lvlJc w:val="left"/>
      <w:pPr>
        <w:tabs>
          <w:tab w:val="num" w:pos="1440"/>
        </w:tabs>
        <w:ind w:left="1440" w:hanging="360"/>
      </w:pPr>
    </w:lvl>
    <w:lvl w:ilvl="2" w:tplc="95AA3ED8" w:tentative="1">
      <w:start w:val="1"/>
      <w:numFmt w:val="lowerRoman"/>
      <w:lvlText w:val="%3."/>
      <w:lvlJc w:val="right"/>
      <w:pPr>
        <w:tabs>
          <w:tab w:val="num" w:pos="2160"/>
        </w:tabs>
        <w:ind w:left="2160" w:hanging="180"/>
      </w:pPr>
    </w:lvl>
    <w:lvl w:ilvl="3" w:tplc="43EE70BE" w:tentative="1">
      <w:start w:val="1"/>
      <w:numFmt w:val="decimal"/>
      <w:lvlText w:val="%4."/>
      <w:lvlJc w:val="left"/>
      <w:pPr>
        <w:tabs>
          <w:tab w:val="num" w:pos="2880"/>
        </w:tabs>
        <w:ind w:left="2880" w:hanging="360"/>
      </w:pPr>
    </w:lvl>
    <w:lvl w:ilvl="4" w:tplc="918C4138" w:tentative="1">
      <w:start w:val="1"/>
      <w:numFmt w:val="lowerLetter"/>
      <w:lvlText w:val="%5."/>
      <w:lvlJc w:val="left"/>
      <w:pPr>
        <w:tabs>
          <w:tab w:val="num" w:pos="3600"/>
        </w:tabs>
        <w:ind w:left="3600" w:hanging="360"/>
      </w:pPr>
    </w:lvl>
    <w:lvl w:ilvl="5" w:tplc="4EF0A4F4" w:tentative="1">
      <w:start w:val="1"/>
      <w:numFmt w:val="lowerRoman"/>
      <w:lvlText w:val="%6."/>
      <w:lvlJc w:val="right"/>
      <w:pPr>
        <w:tabs>
          <w:tab w:val="num" w:pos="4320"/>
        </w:tabs>
        <w:ind w:left="4320" w:hanging="180"/>
      </w:pPr>
    </w:lvl>
    <w:lvl w:ilvl="6" w:tplc="AA56457A" w:tentative="1">
      <w:start w:val="1"/>
      <w:numFmt w:val="decimal"/>
      <w:lvlText w:val="%7."/>
      <w:lvlJc w:val="left"/>
      <w:pPr>
        <w:tabs>
          <w:tab w:val="num" w:pos="5040"/>
        </w:tabs>
        <w:ind w:left="5040" w:hanging="360"/>
      </w:pPr>
    </w:lvl>
    <w:lvl w:ilvl="7" w:tplc="CBA4E78E" w:tentative="1">
      <w:start w:val="1"/>
      <w:numFmt w:val="lowerLetter"/>
      <w:lvlText w:val="%8."/>
      <w:lvlJc w:val="left"/>
      <w:pPr>
        <w:tabs>
          <w:tab w:val="num" w:pos="5760"/>
        </w:tabs>
        <w:ind w:left="5760" w:hanging="360"/>
      </w:pPr>
    </w:lvl>
    <w:lvl w:ilvl="8" w:tplc="C916ED48" w:tentative="1">
      <w:start w:val="1"/>
      <w:numFmt w:val="lowerRoman"/>
      <w:lvlText w:val="%9."/>
      <w:lvlJc w:val="right"/>
      <w:pPr>
        <w:tabs>
          <w:tab w:val="num" w:pos="6480"/>
        </w:tabs>
        <w:ind w:left="6480" w:hanging="180"/>
      </w:pPr>
    </w:lvl>
  </w:abstractNum>
  <w:abstractNum w:abstractNumId="30" w15:restartNumberingAfterBreak="0">
    <w:nsid w:val="15D54791"/>
    <w:multiLevelType w:val="multilevel"/>
    <w:tmpl w:val="BBF89900"/>
    <w:lvl w:ilvl="0">
      <w:start w:val="5"/>
      <w:numFmt w:val="decimal"/>
      <w:lvlText w:val="%1"/>
      <w:lvlJc w:val="left"/>
      <w:pPr>
        <w:tabs>
          <w:tab w:val="num" w:pos="0"/>
        </w:tabs>
        <w:ind w:left="360" w:hanging="360"/>
      </w:pPr>
      <w:rPr>
        <w:rFonts w:cs="Times New Roman" w:hint="default"/>
      </w:rPr>
    </w:lvl>
    <w:lvl w:ilvl="1">
      <w:start w:val="2"/>
      <w:numFmt w:val="decimal"/>
      <w:lvlText w:val="4.%2"/>
      <w:lvlJc w:val="left"/>
      <w:pPr>
        <w:tabs>
          <w:tab w:val="num" w:pos="0"/>
        </w:tabs>
        <w:ind w:left="360" w:hanging="360"/>
      </w:pPr>
      <w:rPr>
        <w:rFonts w:cs="Times New Roman" w:hint="default"/>
        <w:b/>
        <w:i w:val="0"/>
      </w:rPr>
    </w:lvl>
    <w:lvl w:ilvl="2">
      <w:start w:val="1"/>
      <w:numFmt w:val="decimal"/>
      <w:lvlText w:val="4.%2.%3"/>
      <w:lvlJc w:val="left"/>
      <w:pPr>
        <w:tabs>
          <w:tab w:val="num" w:pos="0"/>
        </w:tabs>
        <w:ind w:left="720" w:hanging="720"/>
      </w:pPr>
      <w:rPr>
        <w:rFonts w:cs="Times New Roman" w:hint="default"/>
        <w:b w:val="0"/>
      </w:rPr>
    </w:lvl>
    <w:lvl w:ilvl="3">
      <w:start w:val="3"/>
      <w:numFmt w:val="decimal"/>
      <w:lvlText w:val="4.%2.%3.%4"/>
      <w:lvlJc w:val="left"/>
      <w:pPr>
        <w:tabs>
          <w:tab w:val="num" w:pos="0"/>
        </w:tabs>
        <w:ind w:left="720" w:hanging="720"/>
      </w:pPr>
      <w:rPr>
        <w:rFonts w:cs="Times New Roman" w:hint="default"/>
        <w:b w:val="0"/>
      </w:rPr>
    </w:lvl>
    <w:lvl w:ilvl="4">
      <w:start w:val="1"/>
      <w:numFmt w:val="decimal"/>
      <w:lvlText w:val="4.%2.%3.%4.%5"/>
      <w:lvlJc w:val="left"/>
      <w:pPr>
        <w:tabs>
          <w:tab w:val="num" w:pos="0"/>
        </w:tabs>
        <w:ind w:left="720" w:hanging="720"/>
      </w:pPr>
      <w:rPr>
        <w:rFonts w:cs="Times New Roman" w:hint="default"/>
        <w:sz w:val="18"/>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080" w:hanging="108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440" w:hanging="1440"/>
      </w:pPr>
      <w:rPr>
        <w:rFonts w:cs="Times New Roman" w:hint="default"/>
      </w:rPr>
    </w:lvl>
  </w:abstractNum>
  <w:abstractNum w:abstractNumId="31" w15:restartNumberingAfterBreak="0">
    <w:nsid w:val="16B55BD7"/>
    <w:multiLevelType w:val="hybridMultilevel"/>
    <w:tmpl w:val="2DBE3A90"/>
    <w:lvl w:ilvl="0" w:tplc="58260920">
      <w:start w:val="1"/>
      <w:numFmt w:val="lowerLetter"/>
      <w:lvlText w:val="(%1)"/>
      <w:lvlJc w:val="left"/>
      <w:pPr>
        <w:ind w:left="360" w:hanging="360"/>
      </w:pPr>
      <w:rPr>
        <w:rFonts w:cs="Times New Roman" w:hint="default"/>
      </w:rPr>
    </w:lvl>
    <w:lvl w:ilvl="1" w:tplc="734ED476">
      <w:start w:val="1"/>
      <w:numFmt w:val="lowerLetter"/>
      <w:lvlText w:val="%2."/>
      <w:lvlJc w:val="left"/>
      <w:pPr>
        <w:tabs>
          <w:tab w:val="num" w:pos="-1440"/>
        </w:tabs>
        <w:ind w:left="-1440" w:hanging="360"/>
      </w:pPr>
      <w:rPr>
        <w:rFonts w:cs="Times New Roman"/>
      </w:rPr>
    </w:lvl>
    <w:lvl w:ilvl="2" w:tplc="3BE05540">
      <w:start w:val="1"/>
      <w:numFmt w:val="lowerRoman"/>
      <w:lvlText w:val="%3."/>
      <w:lvlJc w:val="right"/>
      <w:pPr>
        <w:tabs>
          <w:tab w:val="num" w:pos="-720"/>
        </w:tabs>
        <w:ind w:left="-720" w:hanging="180"/>
      </w:pPr>
      <w:rPr>
        <w:rFonts w:cs="Times New Roman"/>
      </w:rPr>
    </w:lvl>
    <w:lvl w:ilvl="3" w:tplc="10CCBAF0" w:tentative="1">
      <w:start w:val="1"/>
      <w:numFmt w:val="decimal"/>
      <w:lvlText w:val="%4."/>
      <w:lvlJc w:val="left"/>
      <w:pPr>
        <w:tabs>
          <w:tab w:val="num" w:pos="0"/>
        </w:tabs>
        <w:ind w:hanging="360"/>
      </w:pPr>
      <w:rPr>
        <w:rFonts w:cs="Times New Roman"/>
      </w:rPr>
    </w:lvl>
    <w:lvl w:ilvl="4" w:tplc="076045E2" w:tentative="1">
      <w:start w:val="1"/>
      <w:numFmt w:val="lowerLetter"/>
      <w:lvlText w:val="%5."/>
      <w:lvlJc w:val="left"/>
      <w:pPr>
        <w:tabs>
          <w:tab w:val="num" w:pos="720"/>
        </w:tabs>
        <w:ind w:left="720" w:hanging="360"/>
      </w:pPr>
      <w:rPr>
        <w:rFonts w:cs="Times New Roman"/>
      </w:rPr>
    </w:lvl>
    <w:lvl w:ilvl="5" w:tplc="828233C4" w:tentative="1">
      <w:start w:val="1"/>
      <w:numFmt w:val="lowerRoman"/>
      <w:lvlText w:val="%6."/>
      <w:lvlJc w:val="right"/>
      <w:pPr>
        <w:tabs>
          <w:tab w:val="num" w:pos="1440"/>
        </w:tabs>
        <w:ind w:left="1440" w:hanging="180"/>
      </w:pPr>
      <w:rPr>
        <w:rFonts w:cs="Times New Roman"/>
      </w:rPr>
    </w:lvl>
    <w:lvl w:ilvl="6" w:tplc="330823A4" w:tentative="1">
      <w:start w:val="1"/>
      <w:numFmt w:val="decimal"/>
      <w:lvlText w:val="%7."/>
      <w:lvlJc w:val="left"/>
      <w:pPr>
        <w:tabs>
          <w:tab w:val="num" w:pos="2160"/>
        </w:tabs>
        <w:ind w:left="2160" w:hanging="360"/>
      </w:pPr>
      <w:rPr>
        <w:rFonts w:cs="Times New Roman"/>
      </w:rPr>
    </w:lvl>
    <w:lvl w:ilvl="7" w:tplc="8CA4F1AC" w:tentative="1">
      <w:start w:val="1"/>
      <w:numFmt w:val="lowerLetter"/>
      <w:lvlText w:val="%8."/>
      <w:lvlJc w:val="left"/>
      <w:pPr>
        <w:tabs>
          <w:tab w:val="num" w:pos="2880"/>
        </w:tabs>
        <w:ind w:left="2880" w:hanging="360"/>
      </w:pPr>
      <w:rPr>
        <w:rFonts w:cs="Times New Roman"/>
      </w:rPr>
    </w:lvl>
    <w:lvl w:ilvl="8" w:tplc="121ABB70" w:tentative="1">
      <w:start w:val="1"/>
      <w:numFmt w:val="lowerRoman"/>
      <w:lvlText w:val="%9."/>
      <w:lvlJc w:val="right"/>
      <w:pPr>
        <w:tabs>
          <w:tab w:val="num" w:pos="3600"/>
        </w:tabs>
        <w:ind w:left="3600" w:hanging="180"/>
      </w:pPr>
      <w:rPr>
        <w:rFonts w:cs="Times New Roman"/>
      </w:rPr>
    </w:lvl>
  </w:abstractNum>
  <w:abstractNum w:abstractNumId="32" w15:restartNumberingAfterBreak="0">
    <w:nsid w:val="17DD328E"/>
    <w:multiLevelType w:val="hybridMultilevel"/>
    <w:tmpl w:val="091496A0"/>
    <w:lvl w:ilvl="0" w:tplc="3344251E">
      <w:start w:val="1"/>
      <w:numFmt w:val="decimal"/>
      <w:pStyle w:val="Arabic2-10"/>
      <w:lvlText w:val="(%1)"/>
      <w:lvlJc w:val="left"/>
      <w:pPr>
        <w:tabs>
          <w:tab w:val="num" w:pos="2126"/>
        </w:tabs>
        <w:ind w:left="2126" w:hanging="567"/>
      </w:pPr>
      <w:rPr>
        <w:rFonts w:hint="default"/>
      </w:rPr>
    </w:lvl>
    <w:lvl w:ilvl="1" w:tplc="6976340A" w:tentative="1">
      <w:start w:val="1"/>
      <w:numFmt w:val="lowerLetter"/>
      <w:lvlText w:val="%2."/>
      <w:lvlJc w:val="left"/>
      <w:pPr>
        <w:tabs>
          <w:tab w:val="num" w:pos="1440"/>
        </w:tabs>
        <w:ind w:left="1440" w:hanging="360"/>
      </w:pPr>
    </w:lvl>
    <w:lvl w:ilvl="2" w:tplc="D8C8F062" w:tentative="1">
      <w:start w:val="1"/>
      <w:numFmt w:val="lowerRoman"/>
      <w:lvlText w:val="%3."/>
      <w:lvlJc w:val="right"/>
      <w:pPr>
        <w:tabs>
          <w:tab w:val="num" w:pos="2160"/>
        </w:tabs>
        <w:ind w:left="2160" w:hanging="180"/>
      </w:pPr>
    </w:lvl>
    <w:lvl w:ilvl="3" w:tplc="66345D6C" w:tentative="1">
      <w:start w:val="1"/>
      <w:numFmt w:val="decimal"/>
      <w:lvlText w:val="%4."/>
      <w:lvlJc w:val="left"/>
      <w:pPr>
        <w:tabs>
          <w:tab w:val="num" w:pos="2880"/>
        </w:tabs>
        <w:ind w:left="2880" w:hanging="360"/>
      </w:pPr>
    </w:lvl>
    <w:lvl w:ilvl="4" w:tplc="6380B3D0" w:tentative="1">
      <w:start w:val="1"/>
      <w:numFmt w:val="lowerLetter"/>
      <w:lvlText w:val="%5."/>
      <w:lvlJc w:val="left"/>
      <w:pPr>
        <w:tabs>
          <w:tab w:val="num" w:pos="3600"/>
        </w:tabs>
        <w:ind w:left="3600" w:hanging="360"/>
      </w:pPr>
    </w:lvl>
    <w:lvl w:ilvl="5" w:tplc="AA48F5EE" w:tentative="1">
      <w:start w:val="1"/>
      <w:numFmt w:val="lowerRoman"/>
      <w:lvlText w:val="%6."/>
      <w:lvlJc w:val="right"/>
      <w:pPr>
        <w:tabs>
          <w:tab w:val="num" w:pos="4320"/>
        </w:tabs>
        <w:ind w:left="4320" w:hanging="180"/>
      </w:pPr>
    </w:lvl>
    <w:lvl w:ilvl="6" w:tplc="3CEA2C06" w:tentative="1">
      <w:start w:val="1"/>
      <w:numFmt w:val="decimal"/>
      <w:lvlText w:val="%7."/>
      <w:lvlJc w:val="left"/>
      <w:pPr>
        <w:tabs>
          <w:tab w:val="num" w:pos="5040"/>
        </w:tabs>
        <w:ind w:left="5040" w:hanging="360"/>
      </w:pPr>
    </w:lvl>
    <w:lvl w:ilvl="7" w:tplc="6DCC86CE" w:tentative="1">
      <w:start w:val="1"/>
      <w:numFmt w:val="lowerLetter"/>
      <w:lvlText w:val="%8."/>
      <w:lvlJc w:val="left"/>
      <w:pPr>
        <w:tabs>
          <w:tab w:val="num" w:pos="5760"/>
        </w:tabs>
        <w:ind w:left="5760" w:hanging="360"/>
      </w:pPr>
    </w:lvl>
    <w:lvl w:ilvl="8" w:tplc="F498280E" w:tentative="1">
      <w:start w:val="1"/>
      <w:numFmt w:val="lowerRoman"/>
      <w:lvlText w:val="%9."/>
      <w:lvlJc w:val="right"/>
      <w:pPr>
        <w:tabs>
          <w:tab w:val="num" w:pos="6480"/>
        </w:tabs>
        <w:ind w:left="6480" w:hanging="180"/>
      </w:pPr>
    </w:lvl>
  </w:abstractNum>
  <w:abstractNum w:abstractNumId="33" w15:restartNumberingAfterBreak="0">
    <w:nsid w:val="1848392F"/>
    <w:multiLevelType w:val="singleLevel"/>
    <w:tmpl w:val="5C4ADBB6"/>
    <w:lvl w:ilvl="0">
      <w:start w:val="1"/>
      <w:numFmt w:val="upperLetter"/>
      <w:pStyle w:val="Alpha2-Abolditalic"/>
      <w:lvlText w:val="(%1)"/>
      <w:lvlJc w:val="left"/>
      <w:pPr>
        <w:tabs>
          <w:tab w:val="num" w:pos="992"/>
        </w:tabs>
        <w:ind w:left="992" w:hanging="567"/>
      </w:pPr>
    </w:lvl>
  </w:abstractNum>
  <w:abstractNum w:abstractNumId="34" w15:restartNumberingAfterBreak="0">
    <w:nsid w:val="19950EA1"/>
    <w:multiLevelType w:val="multilevel"/>
    <w:tmpl w:val="F368733C"/>
    <w:lvl w:ilvl="0">
      <w:start w:val="5"/>
      <w:numFmt w:val="decimal"/>
      <w:lvlText w:val="%1"/>
      <w:lvlJc w:val="left"/>
      <w:pPr>
        <w:tabs>
          <w:tab w:val="num" w:pos="0"/>
        </w:tabs>
        <w:ind w:left="360" w:hanging="360"/>
      </w:pPr>
      <w:rPr>
        <w:rFonts w:cs="Times New Roman" w:hint="default"/>
      </w:rPr>
    </w:lvl>
    <w:lvl w:ilvl="1">
      <w:start w:val="1"/>
      <w:numFmt w:val="decimal"/>
      <w:lvlText w:val="4.%2"/>
      <w:lvlJc w:val="left"/>
      <w:pPr>
        <w:tabs>
          <w:tab w:val="num" w:pos="0"/>
        </w:tabs>
        <w:ind w:left="360" w:hanging="360"/>
      </w:pPr>
      <w:rPr>
        <w:rFonts w:cs="Times New Roman" w:hint="default"/>
        <w:b/>
        <w:i w:val="0"/>
      </w:rPr>
    </w:lvl>
    <w:lvl w:ilvl="2">
      <w:start w:val="7"/>
      <w:numFmt w:val="decimal"/>
      <w:lvlText w:val="4.%2.%3"/>
      <w:lvlJc w:val="left"/>
      <w:pPr>
        <w:tabs>
          <w:tab w:val="num" w:pos="0"/>
        </w:tabs>
        <w:ind w:left="720" w:hanging="720"/>
      </w:pPr>
      <w:rPr>
        <w:rFonts w:cs="Times New Roman" w:hint="default"/>
        <w:b w:val="0"/>
      </w:rPr>
    </w:lvl>
    <w:lvl w:ilvl="3">
      <w:start w:val="3"/>
      <w:numFmt w:val="decimal"/>
      <w:lvlText w:val="4.%2.%3.%4"/>
      <w:lvlJc w:val="left"/>
      <w:pPr>
        <w:tabs>
          <w:tab w:val="num" w:pos="0"/>
        </w:tabs>
        <w:ind w:left="720" w:hanging="720"/>
      </w:pPr>
      <w:rPr>
        <w:rFonts w:cs="Times New Roman" w:hint="default"/>
        <w:b w:val="0"/>
      </w:rPr>
    </w:lvl>
    <w:lvl w:ilvl="4">
      <w:start w:val="1"/>
      <w:numFmt w:val="decimal"/>
      <w:lvlText w:val="4.%2.%3.%4.%5"/>
      <w:lvlJc w:val="left"/>
      <w:pPr>
        <w:tabs>
          <w:tab w:val="num" w:pos="0"/>
        </w:tabs>
        <w:ind w:left="720" w:hanging="720"/>
      </w:pPr>
      <w:rPr>
        <w:rFonts w:cs="Times New Roman" w:hint="default"/>
        <w:sz w:val="18"/>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080" w:hanging="108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440" w:hanging="1440"/>
      </w:pPr>
      <w:rPr>
        <w:rFonts w:cs="Times New Roman" w:hint="default"/>
      </w:rPr>
    </w:lvl>
  </w:abstractNum>
  <w:abstractNum w:abstractNumId="35" w15:restartNumberingAfterBreak="0">
    <w:nsid w:val="1A794D51"/>
    <w:multiLevelType w:val="hybridMultilevel"/>
    <w:tmpl w:val="342A9096"/>
    <w:lvl w:ilvl="0" w:tplc="90B883F4">
      <w:start w:val="1"/>
      <w:numFmt w:val="bullet"/>
      <w:lvlText w:val=""/>
      <w:lvlJc w:val="left"/>
      <w:pPr>
        <w:ind w:left="720" w:hanging="360"/>
      </w:pPr>
      <w:rPr>
        <w:rFonts w:ascii="Symbol" w:hAnsi="Symbol" w:hint="default"/>
      </w:rPr>
    </w:lvl>
    <w:lvl w:ilvl="1" w:tplc="A1361860" w:tentative="1">
      <w:start w:val="1"/>
      <w:numFmt w:val="bullet"/>
      <w:lvlText w:val="o"/>
      <w:lvlJc w:val="left"/>
      <w:pPr>
        <w:ind w:left="1440" w:hanging="360"/>
      </w:pPr>
      <w:rPr>
        <w:rFonts w:ascii="Courier New" w:hAnsi="Courier New" w:hint="default"/>
      </w:rPr>
    </w:lvl>
    <w:lvl w:ilvl="2" w:tplc="5E0C52AE" w:tentative="1">
      <w:start w:val="1"/>
      <w:numFmt w:val="bullet"/>
      <w:lvlText w:val=""/>
      <w:lvlJc w:val="left"/>
      <w:pPr>
        <w:ind w:left="2160" w:hanging="360"/>
      </w:pPr>
      <w:rPr>
        <w:rFonts w:ascii="Wingdings" w:hAnsi="Wingdings" w:hint="default"/>
      </w:rPr>
    </w:lvl>
    <w:lvl w:ilvl="3" w:tplc="52702BAE" w:tentative="1">
      <w:start w:val="1"/>
      <w:numFmt w:val="bullet"/>
      <w:lvlText w:val=""/>
      <w:lvlJc w:val="left"/>
      <w:pPr>
        <w:ind w:left="2880" w:hanging="360"/>
      </w:pPr>
      <w:rPr>
        <w:rFonts w:ascii="Symbol" w:hAnsi="Symbol" w:hint="default"/>
      </w:rPr>
    </w:lvl>
    <w:lvl w:ilvl="4" w:tplc="2938AFB2" w:tentative="1">
      <w:start w:val="1"/>
      <w:numFmt w:val="bullet"/>
      <w:lvlText w:val="o"/>
      <w:lvlJc w:val="left"/>
      <w:pPr>
        <w:ind w:left="3600" w:hanging="360"/>
      </w:pPr>
      <w:rPr>
        <w:rFonts w:ascii="Courier New" w:hAnsi="Courier New" w:hint="default"/>
      </w:rPr>
    </w:lvl>
    <w:lvl w:ilvl="5" w:tplc="D2746142" w:tentative="1">
      <w:start w:val="1"/>
      <w:numFmt w:val="bullet"/>
      <w:lvlText w:val=""/>
      <w:lvlJc w:val="left"/>
      <w:pPr>
        <w:ind w:left="4320" w:hanging="360"/>
      </w:pPr>
      <w:rPr>
        <w:rFonts w:ascii="Wingdings" w:hAnsi="Wingdings" w:hint="default"/>
      </w:rPr>
    </w:lvl>
    <w:lvl w:ilvl="6" w:tplc="810C30EC" w:tentative="1">
      <w:start w:val="1"/>
      <w:numFmt w:val="bullet"/>
      <w:lvlText w:val=""/>
      <w:lvlJc w:val="left"/>
      <w:pPr>
        <w:ind w:left="5040" w:hanging="360"/>
      </w:pPr>
      <w:rPr>
        <w:rFonts w:ascii="Symbol" w:hAnsi="Symbol" w:hint="default"/>
      </w:rPr>
    </w:lvl>
    <w:lvl w:ilvl="7" w:tplc="28EE77EC" w:tentative="1">
      <w:start w:val="1"/>
      <w:numFmt w:val="bullet"/>
      <w:lvlText w:val="o"/>
      <w:lvlJc w:val="left"/>
      <w:pPr>
        <w:ind w:left="5760" w:hanging="360"/>
      </w:pPr>
      <w:rPr>
        <w:rFonts w:ascii="Courier New" w:hAnsi="Courier New" w:hint="default"/>
      </w:rPr>
    </w:lvl>
    <w:lvl w:ilvl="8" w:tplc="07BAAC46" w:tentative="1">
      <w:start w:val="1"/>
      <w:numFmt w:val="bullet"/>
      <w:lvlText w:val=""/>
      <w:lvlJc w:val="left"/>
      <w:pPr>
        <w:ind w:left="6480" w:hanging="360"/>
      </w:pPr>
      <w:rPr>
        <w:rFonts w:ascii="Wingdings" w:hAnsi="Wingdings" w:hint="default"/>
      </w:rPr>
    </w:lvl>
  </w:abstractNum>
  <w:abstractNum w:abstractNumId="36" w15:restartNumberingAfterBreak="0">
    <w:nsid w:val="1B2A5100"/>
    <w:multiLevelType w:val="singleLevel"/>
    <w:tmpl w:val="1D1E90AE"/>
    <w:lvl w:ilvl="0">
      <w:start w:val="1"/>
      <w:numFmt w:val="upperLetter"/>
      <w:pStyle w:val="Alpha2-abold"/>
      <w:lvlText w:val="(%1)"/>
      <w:lvlJc w:val="left"/>
      <w:pPr>
        <w:tabs>
          <w:tab w:val="num" w:pos="992"/>
        </w:tabs>
        <w:ind w:left="992" w:hanging="567"/>
      </w:pPr>
    </w:lvl>
  </w:abstractNum>
  <w:abstractNum w:abstractNumId="37" w15:restartNumberingAfterBreak="0">
    <w:nsid w:val="1C616C78"/>
    <w:multiLevelType w:val="singleLevel"/>
    <w:tmpl w:val="D1566E12"/>
    <w:lvl w:ilvl="0">
      <w:start w:val="1"/>
      <w:numFmt w:val="decimal"/>
      <w:pStyle w:val="Body5"/>
      <w:lvlText w:val="%1."/>
      <w:lvlJc w:val="left"/>
      <w:pPr>
        <w:tabs>
          <w:tab w:val="num" w:pos="1559"/>
        </w:tabs>
        <w:ind w:left="1559" w:hanging="567"/>
      </w:pPr>
      <w:rPr>
        <w:rFonts w:hint="default"/>
      </w:rPr>
    </w:lvl>
  </w:abstractNum>
  <w:abstractNum w:abstractNumId="38" w15:restartNumberingAfterBreak="0">
    <w:nsid w:val="1CCE3784"/>
    <w:multiLevelType w:val="multilevel"/>
    <w:tmpl w:val="AE52123E"/>
    <w:lvl w:ilvl="0">
      <w:start w:val="5"/>
      <w:numFmt w:val="decimal"/>
      <w:lvlText w:val="%1"/>
      <w:lvlJc w:val="left"/>
      <w:pPr>
        <w:tabs>
          <w:tab w:val="num" w:pos="0"/>
        </w:tabs>
        <w:ind w:left="360" w:hanging="360"/>
      </w:pPr>
      <w:rPr>
        <w:rFonts w:cs="Times New Roman" w:hint="default"/>
      </w:rPr>
    </w:lvl>
    <w:lvl w:ilvl="1">
      <w:start w:val="1"/>
      <w:numFmt w:val="decimal"/>
      <w:lvlText w:val="4.%2"/>
      <w:lvlJc w:val="left"/>
      <w:pPr>
        <w:tabs>
          <w:tab w:val="num" w:pos="0"/>
        </w:tabs>
        <w:ind w:left="360" w:hanging="360"/>
      </w:pPr>
      <w:rPr>
        <w:rFonts w:cs="Times New Roman" w:hint="default"/>
        <w:b/>
        <w:i w:val="0"/>
      </w:rPr>
    </w:lvl>
    <w:lvl w:ilvl="2">
      <w:start w:val="1"/>
      <w:numFmt w:val="decimal"/>
      <w:lvlText w:val="4.%2.%3"/>
      <w:lvlJc w:val="left"/>
      <w:pPr>
        <w:tabs>
          <w:tab w:val="num" w:pos="0"/>
        </w:tabs>
        <w:ind w:left="720" w:hanging="720"/>
      </w:pPr>
      <w:rPr>
        <w:rFonts w:cs="Times New Roman" w:hint="default"/>
        <w:b w:val="0"/>
      </w:rPr>
    </w:lvl>
    <w:lvl w:ilvl="3">
      <w:start w:val="1"/>
      <w:numFmt w:val="decimal"/>
      <w:lvlText w:val="4.%2.%3.%4"/>
      <w:lvlJc w:val="left"/>
      <w:pPr>
        <w:tabs>
          <w:tab w:val="num" w:pos="0"/>
        </w:tabs>
        <w:ind w:left="720" w:hanging="720"/>
      </w:pPr>
      <w:rPr>
        <w:rFonts w:cs="Times New Roman" w:hint="default"/>
        <w:b w:val="0"/>
      </w:rPr>
    </w:lvl>
    <w:lvl w:ilvl="4">
      <w:start w:val="1"/>
      <w:numFmt w:val="decimal"/>
      <w:lvlText w:val="4.%2.%3.%4.%5"/>
      <w:lvlJc w:val="left"/>
      <w:pPr>
        <w:tabs>
          <w:tab w:val="num" w:pos="0"/>
        </w:tabs>
        <w:ind w:left="720" w:hanging="720"/>
      </w:pPr>
      <w:rPr>
        <w:rFonts w:cs="Times New Roman" w:hint="default"/>
        <w:sz w:val="18"/>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080" w:hanging="108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440" w:hanging="1440"/>
      </w:pPr>
      <w:rPr>
        <w:rFonts w:cs="Times New Roman" w:hint="default"/>
      </w:rPr>
    </w:lvl>
  </w:abstractNum>
  <w:abstractNum w:abstractNumId="39" w15:restartNumberingAfterBreak="0">
    <w:nsid w:val="201619A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206F094F"/>
    <w:multiLevelType w:val="hybridMultilevel"/>
    <w:tmpl w:val="7020E1C0"/>
    <w:lvl w:ilvl="0" w:tplc="0BF4100C">
      <w:start w:val="1"/>
      <w:numFmt w:val="decimal"/>
      <w:pStyle w:val="Arabic4-1"/>
      <w:lvlText w:val="(%1)"/>
      <w:lvlJc w:val="left"/>
      <w:pPr>
        <w:tabs>
          <w:tab w:val="num" w:pos="3260"/>
        </w:tabs>
        <w:ind w:left="3260" w:hanging="567"/>
      </w:pPr>
      <w:rPr>
        <w:rFonts w:hint="default"/>
      </w:rPr>
    </w:lvl>
    <w:lvl w:ilvl="1" w:tplc="19425B7A" w:tentative="1">
      <w:start w:val="1"/>
      <w:numFmt w:val="lowerLetter"/>
      <w:lvlText w:val="%2."/>
      <w:lvlJc w:val="left"/>
      <w:pPr>
        <w:tabs>
          <w:tab w:val="num" w:pos="1440"/>
        </w:tabs>
        <w:ind w:left="1440" w:hanging="360"/>
      </w:pPr>
    </w:lvl>
    <w:lvl w:ilvl="2" w:tplc="C8727636" w:tentative="1">
      <w:start w:val="1"/>
      <w:numFmt w:val="lowerRoman"/>
      <w:lvlText w:val="%3."/>
      <w:lvlJc w:val="right"/>
      <w:pPr>
        <w:tabs>
          <w:tab w:val="num" w:pos="2160"/>
        </w:tabs>
        <w:ind w:left="2160" w:hanging="180"/>
      </w:pPr>
    </w:lvl>
    <w:lvl w:ilvl="3" w:tplc="5DD2DBE4" w:tentative="1">
      <w:start w:val="1"/>
      <w:numFmt w:val="decimal"/>
      <w:lvlText w:val="%4."/>
      <w:lvlJc w:val="left"/>
      <w:pPr>
        <w:tabs>
          <w:tab w:val="num" w:pos="2880"/>
        </w:tabs>
        <w:ind w:left="2880" w:hanging="360"/>
      </w:pPr>
    </w:lvl>
    <w:lvl w:ilvl="4" w:tplc="499C735A" w:tentative="1">
      <w:start w:val="1"/>
      <w:numFmt w:val="lowerLetter"/>
      <w:lvlText w:val="%5."/>
      <w:lvlJc w:val="left"/>
      <w:pPr>
        <w:tabs>
          <w:tab w:val="num" w:pos="3600"/>
        </w:tabs>
        <w:ind w:left="3600" w:hanging="360"/>
      </w:pPr>
    </w:lvl>
    <w:lvl w:ilvl="5" w:tplc="DEDC41DE" w:tentative="1">
      <w:start w:val="1"/>
      <w:numFmt w:val="lowerRoman"/>
      <w:lvlText w:val="%6."/>
      <w:lvlJc w:val="right"/>
      <w:pPr>
        <w:tabs>
          <w:tab w:val="num" w:pos="4320"/>
        </w:tabs>
        <w:ind w:left="4320" w:hanging="180"/>
      </w:pPr>
    </w:lvl>
    <w:lvl w:ilvl="6" w:tplc="5476B5EE" w:tentative="1">
      <w:start w:val="1"/>
      <w:numFmt w:val="decimal"/>
      <w:lvlText w:val="%7."/>
      <w:lvlJc w:val="left"/>
      <w:pPr>
        <w:tabs>
          <w:tab w:val="num" w:pos="5040"/>
        </w:tabs>
        <w:ind w:left="5040" w:hanging="360"/>
      </w:pPr>
    </w:lvl>
    <w:lvl w:ilvl="7" w:tplc="E848C44E" w:tentative="1">
      <w:start w:val="1"/>
      <w:numFmt w:val="lowerLetter"/>
      <w:lvlText w:val="%8."/>
      <w:lvlJc w:val="left"/>
      <w:pPr>
        <w:tabs>
          <w:tab w:val="num" w:pos="5760"/>
        </w:tabs>
        <w:ind w:left="5760" w:hanging="360"/>
      </w:pPr>
    </w:lvl>
    <w:lvl w:ilvl="8" w:tplc="9628E0C8" w:tentative="1">
      <w:start w:val="1"/>
      <w:numFmt w:val="lowerRoman"/>
      <w:lvlText w:val="%9."/>
      <w:lvlJc w:val="right"/>
      <w:pPr>
        <w:tabs>
          <w:tab w:val="num" w:pos="6480"/>
        </w:tabs>
        <w:ind w:left="6480" w:hanging="180"/>
      </w:pPr>
    </w:lvl>
  </w:abstractNum>
  <w:abstractNum w:abstractNumId="41" w15:restartNumberingAfterBreak="0">
    <w:nsid w:val="20E078D3"/>
    <w:multiLevelType w:val="hybridMultilevel"/>
    <w:tmpl w:val="2DBE3A90"/>
    <w:lvl w:ilvl="0" w:tplc="67EAFCE2">
      <w:start w:val="1"/>
      <w:numFmt w:val="lowerLetter"/>
      <w:lvlText w:val="(%1)"/>
      <w:lvlJc w:val="left"/>
      <w:pPr>
        <w:ind w:left="-1080" w:hanging="360"/>
      </w:pPr>
      <w:rPr>
        <w:rFonts w:cs="Times New Roman" w:hint="default"/>
      </w:rPr>
    </w:lvl>
    <w:lvl w:ilvl="1" w:tplc="230246CE">
      <w:start w:val="1"/>
      <w:numFmt w:val="lowerLetter"/>
      <w:lvlText w:val="%2."/>
      <w:lvlJc w:val="left"/>
      <w:pPr>
        <w:tabs>
          <w:tab w:val="num" w:pos="-2880"/>
        </w:tabs>
        <w:ind w:left="-2880" w:hanging="360"/>
      </w:pPr>
      <w:rPr>
        <w:rFonts w:cs="Times New Roman"/>
      </w:rPr>
    </w:lvl>
    <w:lvl w:ilvl="2" w:tplc="B17EBFF4">
      <w:start w:val="1"/>
      <w:numFmt w:val="lowerRoman"/>
      <w:lvlText w:val="%3."/>
      <w:lvlJc w:val="right"/>
      <w:pPr>
        <w:tabs>
          <w:tab w:val="num" w:pos="-2160"/>
        </w:tabs>
        <w:ind w:left="-2160" w:hanging="180"/>
      </w:pPr>
      <w:rPr>
        <w:rFonts w:cs="Times New Roman"/>
      </w:rPr>
    </w:lvl>
    <w:lvl w:ilvl="3" w:tplc="9B80E57E" w:tentative="1">
      <w:start w:val="1"/>
      <w:numFmt w:val="decimal"/>
      <w:lvlText w:val="%4."/>
      <w:lvlJc w:val="left"/>
      <w:pPr>
        <w:tabs>
          <w:tab w:val="num" w:pos="-1440"/>
        </w:tabs>
        <w:ind w:hanging="360"/>
      </w:pPr>
      <w:rPr>
        <w:rFonts w:cs="Times New Roman"/>
      </w:rPr>
    </w:lvl>
    <w:lvl w:ilvl="4" w:tplc="A0EAD484" w:tentative="1">
      <w:start w:val="1"/>
      <w:numFmt w:val="lowerLetter"/>
      <w:lvlText w:val="%5."/>
      <w:lvlJc w:val="left"/>
      <w:pPr>
        <w:tabs>
          <w:tab w:val="num" w:pos="-720"/>
        </w:tabs>
        <w:ind w:left="-720" w:hanging="360"/>
      </w:pPr>
      <w:rPr>
        <w:rFonts w:cs="Times New Roman"/>
      </w:rPr>
    </w:lvl>
    <w:lvl w:ilvl="5" w:tplc="77E4CBC4" w:tentative="1">
      <w:start w:val="1"/>
      <w:numFmt w:val="lowerRoman"/>
      <w:lvlText w:val="%6."/>
      <w:lvlJc w:val="right"/>
      <w:pPr>
        <w:tabs>
          <w:tab w:val="num" w:pos="0"/>
        </w:tabs>
        <w:ind w:left="0" w:hanging="180"/>
      </w:pPr>
      <w:rPr>
        <w:rFonts w:cs="Times New Roman"/>
      </w:rPr>
    </w:lvl>
    <w:lvl w:ilvl="6" w:tplc="C568AD5E" w:tentative="1">
      <w:start w:val="1"/>
      <w:numFmt w:val="decimal"/>
      <w:lvlText w:val="%7."/>
      <w:lvlJc w:val="left"/>
      <w:pPr>
        <w:tabs>
          <w:tab w:val="num" w:pos="720"/>
        </w:tabs>
        <w:ind w:left="720" w:hanging="360"/>
      </w:pPr>
      <w:rPr>
        <w:rFonts w:cs="Times New Roman"/>
      </w:rPr>
    </w:lvl>
    <w:lvl w:ilvl="7" w:tplc="93F47438" w:tentative="1">
      <w:start w:val="1"/>
      <w:numFmt w:val="lowerLetter"/>
      <w:lvlText w:val="%8."/>
      <w:lvlJc w:val="left"/>
      <w:pPr>
        <w:tabs>
          <w:tab w:val="num" w:pos="1440"/>
        </w:tabs>
        <w:ind w:left="1440" w:hanging="360"/>
      </w:pPr>
      <w:rPr>
        <w:rFonts w:cs="Times New Roman"/>
      </w:rPr>
    </w:lvl>
    <w:lvl w:ilvl="8" w:tplc="2214D5C4" w:tentative="1">
      <w:start w:val="1"/>
      <w:numFmt w:val="lowerRoman"/>
      <w:lvlText w:val="%9."/>
      <w:lvlJc w:val="right"/>
      <w:pPr>
        <w:tabs>
          <w:tab w:val="num" w:pos="2160"/>
        </w:tabs>
        <w:ind w:left="2160" w:hanging="180"/>
      </w:pPr>
      <w:rPr>
        <w:rFonts w:cs="Times New Roman"/>
      </w:rPr>
    </w:lvl>
  </w:abstractNum>
  <w:abstractNum w:abstractNumId="42" w15:restartNumberingAfterBreak="0">
    <w:nsid w:val="21142B8E"/>
    <w:multiLevelType w:val="singleLevel"/>
    <w:tmpl w:val="FBA46EE2"/>
    <w:lvl w:ilvl="0">
      <w:start w:val="1"/>
      <w:numFmt w:val="bullet"/>
      <w:pStyle w:val="DocID"/>
      <w:lvlText w:val=""/>
      <w:lvlJc w:val="left"/>
      <w:pPr>
        <w:tabs>
          <w:tab w:val="num" w:pos="360"/>
        </w:tabs>
        <w:ind w:left="360" w:hanging="360"/>
      </w:pPr>
      <w:rPr>
        <w:rFonts w:ascii="Symbol" w:hAnsi="Symbol" w:hint="default"/>
        <w:sz w:val="24"/>
      </w:rPr>
    </w:lvl>
  </w:abstractNum>
  <w:abstractNum w:abstractNumId="43" w15:restartNumberingAfterBreak="0">
    <w:nsid w:val="2265377C"/>
    <w:multiLevelType w:val="multilevel"/>
    <w:tmpl w:val="4BB6E562"/>
    <w:lvl w:ilvl="0">
      <w:start w:val="1"/>
      <w:numFmt w:val="decimal"/>
      <w:pStyle w:val="H1OCAshurst"/>
      <w:lvlText w:val="%1."/>
      <w:lvlJc w:val="left"/>
      <w:pPr>
        <w:tabs>
          <w:tab w:val="num" w:pos="2149"/>
        </w:tabs>
        <w:ind w:left="2149" w:hanging="709"/>
      </w:pPr>
      <w:rPr>
        <w:rFonts w:hint="default"/>
        <w:b w:val="0"/>
        <w:i w:val="0"/>
      </w:rPr>
    </w:lvl>
    <w:lvl w:ilvl="1">
      <w:start w:val="1"/>
      <w:numFmt w:val="decimal"/>
      <w:lvlText w:val="%2."/>
      <w:lvlJc w:val="left"/>
      <w:pPr>
        <w:tabs>
          <w:tab w:val="num" w:pos="2149"/>
        </w:tabs>
        <w:ind w:left="2149" w:hanging="709"/>
      </w:pPr>
      <w:rPr>
        <w:rFonts w:ascii="Times New Roman" w:hAnsi="Times New Roman" w:cs="Times New Roman" w:hint="default"/>
        <w:b w:val="0"/>
        <w:i/>
      </w:rPr>
    </w:lvl>
    <w:lvl w:ilvl="2">
      <w:start w:val="1"/>
      <w:numFmt w:val="lowerLetter"/>
      <w:pStyle w:val="H3OCAshurst"/>
      <w:lvlText w:val="(%3)"/>
      <w:lvlJc w:val="left"/>
      <w:pPr>
        <w:tabs>
          <w:tab w:val="num" w:pos="2149"/>
        </w:tabs>
        <w:ind w:left="2149" w:hanging="709"/>
      </w:pPr>
      <w:rPr>
        <w:rFonts w:hint="default"/>
        <w:b w:val="0"/>
        <w:i w:val="0"/>
      </w:rPr>
    </w:lvl>
    <w:lvl w:ilvl="3">
      <w:start w:val="1"/>
      <w:numFmt w:val="lowerRoman"/>
      <w:pStyle w:val="H4OCAshurst"/>
      <w:lvlText w:val="(%4)"/>
      <w:lvlJc w:val="left"/>
      <w:pPr>
        <w:tabs>
          <w:tab w:val="num" w:pos="2716"/>
        </w:tabs>
        <w:ind w:left="2716" w:hanging="567"/>
      </w:pPr>
      <w:rPr>
        <w:rFonts w:hint="default"/>
        <w:b w:val="0"/>
        <w:i w:val="0"/>
      </w:rPr>
    </w:lvl>
    <w:lvl w:ilvl="4">
      <w:start w:val="1"/>
      <w:numFmt w:val="upperLetter"/>
      <w:pStyle w:val="H5OCAshurst"/>
      <w:lvlText w:val="(%5)"/>
      <w:lvlJc w:val="left"/>
      <w:pPr>
        <w:tabs>
          <w:tab w:val="num" w:pos="3283"/>
        </w:tabs>
        <w:ind w:left="3283" w:hanging="567"/>
      </w:pPr>
      <w:rPr>
        <w:rFonts w:hint="default"/>
        <w:b w:val="0"/>
        <w:i w:val="0"/>
      </w:rPr>
    </w:lvl>
    <w:lvl w:ilvl="5">
      <w:start w:val="1"/>
      <w:numFmt w:val="decimal"/>
      <w:pStyle w:val="H6OCAshurst"/>
      <w:lvlText w:val="(%6)"/>
      <w:lvlJc w:val="left"/>
      <w:pPr>
        <w:tabs>
          <w:tab w:val="num" w:pos="3850"/>
        </w:tabs>
        <w:ind w:left="3850" w:hanging="567"/>
      </w:pPr>
      <w:rPr>
        <w:rFonts w:hint="default"/>
        <w:b w:val="0"/>
        <w:i w:val="0"/>
      </w:rPr>
    </w:lvl>
    <w:lvl w:ilvl="6">
      <w:start w:val="1"/>
      <w:numFmt w:val="lowerLetter"/>
      <w:pStyle w:val="H7OCAshurst"/>
      <w:lvlText w:val="(%7)"/>
      <w:lvlJc w:val="left"/>
      <w:pPr>
        <w:tabs>
          <w:tab w:val="num" w:pos="4417"/>
        </w:tabs>
        <w:ind w:left="4417" w:hanging="567"/>
      </w:pPr>
      <w:rPr>
        <w:rFonts w:ascii="Times New Roman" w:hAnsi="Times New Roman" w:cs="Times New Roman" w:hint="default"/>
        <w:b w:val="0"/>
        <w:i w:val="0"/>
      </w:rPr>
    </w:lvl>
    <w:lvl w:ilvl="7">
      <w:start w:val="1"/>
      <w:numFmt w:val="lowerRoman"/>
      <w:pStyle w:val="H8OCAshurst"/>
      <w:lvlText w:val="(%8)"/>
      <w:lvlJc w:val="left"/>
      <w:pPr>
        <w:tabs>
          <w:tab w:val="num" w:pos="4984"/>
        </w:tabs>
        <w:ind w:left="4984" w:hanging="567"/>
      </w:pPr>
      <w:rPr>
        <w:rFonts w:hint="default"/>
        <w:b w:val="0"/>
        <w:i w:val="0"/>
      </w:rPr>
    </w:lvl>
    <w:lvl w:ilvl="8">
      <w:start w:val="1"/>
      <w:numFmt w:val="none"/>
      <w:lvlText w:val=""/>
      <w:lvlJc w:val="left"/>
      <w:pPr>
        <w:tabs>
          <w:tab w:val="num" w:pos="1440"/>
        </w:tabs>
        <w:ind w:left="1440" w:firstLine="0"/>
      </w:pPr>
      <w:rPr>
        <w:rFonts w:hint="default"/>
      </w:rPr>
    </w:lvl>
  </w:abstractNum>
  <w:abstractNum w:abstractNumId="44" w15:restartNumberingAfterBreak="0">
    <w:nsid w:val="227F2D31"/>
    <w:multiLevelType w:val="singleLevel"/>
    <w:tmpl w:val="83388684"/>
    <w:lvl w:ilvl="0">
      <w:start w:val="1"/>
      <w:numFmt w:val="upperLetter"/>
      <w:pStyle w:val="Covertext"/>
      <w:lvlText w:val="(%1)"/>
      <w:lvlJc w:val="left"/>
      <w:pPr>
        <w:tabs>
          <w:tab w:val="num" w:pos="425"/>
        </w:tabs>
        <w:ind w:left="425" w:hanging="425"/>
      </w:pPr>
      <w:rPr>
        <w:rFonts w:hint="default"/>
      </w:rPr>
    </w:lvl>
  </w:abstractNum>
  <w:abstractNum w:abstractNumId="45" w15:restartNumberingAfterBreak="0">
    <w:nsid w:val="22A0015D"/>
    <w:multiLevelType w:val="hybridMultilevel"/>
    <w:tmpl w:val="EE586734"/>
    <w:styleLink w:val="NotestoAccounts1"/>
    <w:lvl w:ilvl="0" w:tplc="533E0A64">
      <w:start w:val="1"/>
      <w:numFmt w:val="bullet"/>
      <w:lvlText w:val=""/>
      <w:lvlJc w:val="left"/>
      <w:pPr>
        <w:tabs>
          <w:tab w:val="num" w:pos="720"/>
        </w:tabs>
        <w:ind w:left="720" w:hanging="720"/>
      </w:pPr>
      <w:rPr>
        <w:rFonts w:ascii="Symbol" w:hAnsi="Symbol" w:hint="default"/>
        <w:b w:val="0"/>
        <w:i w:val="0"/>
        <w:sz w:val="20"/>
      </w:rPr>
    </w:lvl>
    <w:lvl w:ilvl="1" w:tplc="06986E2C">
      <w:start w:val="1"/>
      <w:numFmt w:val="bullet"/>
      <w:lvlText w:val="o"/>
      <w:lvlJc w:val="left"/>
      <w:pPr>
        <w:tabs>
          <w:tab w:val="num" w:pos="1440"/>
        </w:tabs>
        <w:ind w:left="1440" w:hanging="360"/>
      </w:pPr>
      <w:rPr>
        <w:rFonts w:ascii="Courier New" w:hAnsi="Courier New" w:hint="default"/>
      </w:rPr>
    </w:lvl>
    <w:lvl w:ilvl="2" w:tplc="283E1862" w:tentative="1">
      <w:start w:val="1"/>
      <w:numFmt w:val="bullet"/>
      <w:lvlText w:val=""/>
      <w:lvlJc w:val="left"/>
      <w:pPr>
        <w:tabs>
          <w:tab w:val="num" w:pos="2160"/>
        </w:tabs>
        <w:ind w:left="2160" w:hanging="360"/>
      </w:pPr>
      <w:rPr>
        <w:rFonts w:ascii="Wingdings" w:hAnsi="Wingdings" w:hint="default"/>
      </w:rPr>
    </w:lvl>
    <w:lvl w:ilvl="3" w:tplc="A940B094" w:tentative="1">
      <w:start w:val="1"/>
      <w:numFmt w:val="bullet"/>
      <w:lvlText w:val=""/>
      <w:lvlJc w:val="left"/>
      <w:pPr>
        <w:tabs>
          <w:tab w:val="num" w:pos="2880"/>
        </w:tabs>
        <w:ind w:left="2880" w:hanging="360"/>
      </w:pPr>
      <w:rPr>
        <w:rFonts w:ascii="Symbol" w:hAnsi="Symbol" w:hint="default"/>
      </w:rPr>
    </w:lvl>
    <w:lvl w:ilvl="4" w:tplc="C71AD8CA" w:tentative="1">
      <w:start w:val="1"/>
      <w:numFmt w:val="bullet"/>
      <w:lvlText w:val="o"/>
      <w:lvlJc w:val="left"/>
      <w:pPr>
        <w:tabs>
          <w:tab w:val="num" w:pos="3600"/>
        </w:tabs>
        <w:ind w:left="3600" w:hanging="360"/>
      </w:pPr>
      <w:rPr>
        <w:rFonts w:ascii="Courier New" w:hAnsi="Courier New" w:hint="default"/>
      </w:rPr>
    </w:lvl>
    <w:lvl w:ilvl="5" w:tplc="48CAD0B0" w:tentative="1">
      <w:start w:val="1"/>
      <w:numFmt w:val="bullet"/>
      <w:lvlText w:val=""/>
      <w:lvlJc w:val="left"/>
      <w:pPr>
        <w:tabs>
          <w:tab w:val="num" w:pos="4320"/>
        </w:tabs>
        <w:ind w:left="4320" w:hanging="360"/>
      </w:pPr>
      <w:rPr>
        <w:rFonts w:ascii="Wingdings" w:hAnsi="Wingdings" w:hint="default"/>
      </w:rPr>
    </w:lvl>
    <w:lvl w:ilvl="6" w:tplc="A8B6C2B0" w:tentative="1">
      <w:start w:val="1"/>
      <w:numFmt w:val="bullet"/>
      <w:lvlText w:val=""/>
      <w:lvlJc w:val="left"/>
      <w:pPr>
        <w:tabs>
          <w:tab w:val="num" w:pos="5040"/>
        </w:tabs>
        <w:ind w:left="5040" w:hanging="360"/>
      </w:pPr>
      <w:rPr>
        <w:rFonts w:ascii="Symbol" w:hAnsi="Symbol" w:hint="default"/>
      </w:rPr>
    </w:lvl>
    <w:lvl w:ilvl="7" w:tplc="899E0DB6" w:tentative="1">
      <w:start w:val="1"/>
      <w:numFmt w:val="bullet"/>
      <w:lvlText w:val="o"/>
      <w:lvlJc w:val="left"/>
      <w:pPr>
        <w:tabs>
          <w:tab w:val="num" w:pos="5760"/>
        </w:tabs>
        <w:ind w:left="5760" w:hanging="360"/>
      </w:pPr>
      <w:rPr>
        <w:rFonts w:ascii="Courier New" w:hAnsi="Courier New" w:hint="default"/>
      </w:rPr>
    </w:lvl>
    <w:lvl w:ilvl="8" w:tplc="5D42183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2B12A7C"/>
    <w:multiLevelType w:val="hybridMultilevel"/>
    <w:tmpl w:val="C12C70D0"/>
    <w:lvl w:ilvl="0" w:tplc="7D022644">
      <w:start w:val="1"/>
      <w:numFmt w:val="decimal"/>
      <w:pStyle w:val="Arabic3-10"/>
      <w:lvlText w:val="%1."/>
      <w:lvlJc w:val="left"/>
      <w:pPr>
        <w:tabs>
          <w:tab w:val="num" w:pos="2693"/>
        </w:tabs>
        <w:ind w:left="2693" w:hanging="567"/>
      </w:pPr>
      <w:rPr>
        <w:rFonts w:hint="default"/>
      </w:rPr>
    </w:lvl>
    <w:lvl w:ilvl="1" w:tplc="4BE2AB52" w:tentative="1">
      <w:start w:val="1"/>
      <w:numFmt w:val="lowerLetter"/>
      <w:lvlText w:val="%2."/>
      <w:lvlJc w:val="left"/>
      <w:pPr>
        <w:tabs>
          <w:tab w:val="num" w:pos="1440"/>
        </w:tabs>
        <w:ind w:left="1440" w:hanging="360"/>
      </w:pPr>
    </w:lvl>
    <w:lvl w:ilvl="2" w:tplc="F84ACC96" w:tentative="1">
      <w:start w:val="1"/>
      <w:numFmt w:val="lowerRoman"/>
      <w:lvlText w:val="%3."/>
      <w:lvlJc w:val="right"/>
      <w:pPr>
        <w:tabs>
          <w:tab w:val="num" w:pos="2160"/>
        </w:tabs>
        <w:ind w:left="2160" w:hanging="180"/>
      </w:pPr>
    </w:lvl>
    <w:lvl w:ilvl="3" w:tplc="46CA0B46" w:tentative="1">
      <w:start w:val="1"/>
      <w:numFmt w:val="decimal"/>
      <w:lvlText w:val="%4."/>
      <w:lvlJc w:val="left"/>
      <w:pPr>
        <w:tabs>
          <w:tab w:val="num" w:pos="2880"/>
        </w:tabs>
        <w:ind w:left="2880" w:hanging="360"/>
      </w:pPr>
    </w:lvl>
    <w:lvl w:ilvl="4" w:tplc="B720FF80" w:tentative="1">
      <w:start w:val="1"/>
      <w:numFmt w:val="lowerLetter"/>
      <w:lvlText w:val="%5."/>
      <w:lvlJc w:val="left"/>
      <w:pPr>
        <w:tabs>
          <w:tab w:val="num" w:pos="3600"/>
        </w:tabs>
        <w:ind w:left="3600" w:hanging="360"/>
      </w:pPr>
    </w:lvl>
    <w:lvl w:ilvl="5" w:tplc="570E4B38" w:tentative="1">
      <w:start w:val="1"/>
      <w:numFmt w:val="lowerRoman"/>
      <w:lvlText w:val="%6."/>
      <w:lvlJc w:val="right"/>
      <w:pPr>
        <w:tabs>
          <w:tab w:val="num" w:pos="4320"/>
        </w:tabs>
        <w:ind w:left="4320" w:hanging="180"/>
      </w:pPr>
    </w:lvl>
    <w:lvl w:ilvl="6" w:tplc="2A9CF962" w:tentative="1">
      <w:start w:val="1"/>
      <w:numFmt w:val="decimal"/>
      <w:lvlText w:val="%7."/>
      <w:lvlJc w:val="left"/>
      <w:pPr>
        <w:tabs>
          <w:tab w:val="num" w:pos="5040"/>
        </w:tabs>
        <w:ind w:left="5040" w:hanging="360"/>
      </w:pPr>
    </w:lvl>
    <w:lvl w:ilvl="7" w:tplc="D86C6212" w:tentative="1">
      <w:start w:val="1"/>
      <w:numFmt w:val="lowerLetter"/>
      <w:lvlText w:val="%8."/>
      <w:lvlJc w:val="left"/>
      <w:pPr>
        <w:tabs>
          <w:tab w:val="num" w:pos="5760"/>
        </w:tabs>
        <w:ind w:left="5760" w:hanging="360"/>
      </w:pPr>
    </w:lvl>
    <w:lvl w:ilvl="8" w:tplc="BEE0480A" w:tentative="1">
      <w:start w:val="1"/>
      <w:numFmt w:val="lowerRoman"/>
      <w:lvlText w:val="%9."/>
      <w:lvlJc w:val="right"/>
      <w:pPr>
        <w:tabs>
          <w:tab w:val="num" w:pos="6480"/>
        </w:tabs>
        <w:ind w:left="6480" w:hanging="180"/>
      </w:pPr>
    </w:lvl>
  </w:abstractNum>
  <w:abstractNum w:abstractNumId="47" w15:restartNumberingAfterBreak="0">
    <w:nsid w:val="236E7A52"/>
    <w:multiLevelType w:val="multilevel"/>
    <w:tmpl w:val="0518E472"/>
    <w:lvl w:ilvl="0">
      <w:start w:val="1"/>
      <w:numFmt w:val="decimal"/>
      <w:pStyle w:val="Numberheading1"/>
      <w:lvlText w:val="%1"/>
      <w:lvlJc w:val="left"/>
      <w:pPr>
        <w:tabs>
          <w:tab w:val="num" w:pos="850"/>
        </w:tabs>
        <w:ind w:left="0" w:firstLine="0"/>
      </w:pPr>
      <w:rPr>
        <w:rFonts w:hint="default"/>
      </w:rPr>
    </w:lvl>
    <w:lvl w:ilvl="1">
      <w:start w:val="1"/>
      <w:numFmt w:val="decimal"/>
      <w:pStyle w:val="Numberheading2"/>
      <w:lvlText w:val="%1.%2"/>
      <w:lvlJc w:val="left"/>
      <w:pPr>
        <w:tabs>
          <w:tab w:val="num" w:pos="85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23745916"/>
    <w:multiLevelType w:val="singleLevel"/>
    <w:tmpl w:val="1CB4A816"/>
    <w:lvl w:ilvl="0">
      <w:start w:val="1"/>
      <w:numFmt w:val="decimal"/>
      <w:pStyle w:val="Alpha5-Abold"/>
      <w:lvlText w:val="(%1)"/>
      <w:lvlJc w:val="left"/>
      <w:pPr>
        <w:tabs>
          <w:tab w:val="num" w:pos="1559"/>
        </w:tabs>
        <w:ind w:left="1559" w:hanging="567"/>
      </w:pPr>
      <w:rPr>
        <w:rFonts w:hint="default"/>
      </w:rPr>
    </w:lvl>
  </w:abstractNum>
  <w:abstractNum w:abstractNumId="49" w15:restartNumberingAfterBreak="0">
    <w:nsid w:val="238C7D37"/>
    <w:multiLevelType w:val="hybridMultilevel"/>
    <w:tmpl w:val="FDA44362"/>
    <w:lvl w:ilvl="0" w:tplc="2E60A186">
      <w:start w:val="1"/>
      <w:numFmt w:val="lowerRoman"/>
      <w:pStyle w:val="SmCellNumber"/>
      <w:lvlText w:val="(%1)"/>
      <w:lvlJc w:val="left"/>
      <w:pPr>
        <w:tabs>
          <w:tab w:val="num" w:pos="3413"/>
        </w:tabs>
        <w:ind w:left="3260" w:hanging="567"/>
      </w:pPr>
      <w:rPr>
        <w:rFonts w:hint="default"/>
      </w:rPr>
    </w:lvl>
    <w:lvl w:ilvl="1" w:tplc="08B09D94" w:tentative="1">
      <w:start w:val="1"/>
      <w:numFmt w:val="lowerLetter"/>
      <w:lvlText w:val="%2."/>
      <w:lvlJc w:val="left"/>
      <w:pPr>
        <w:tabs>
          <w:tab w:val="num" w:pos="1440"/>
        </w:tabs>
        <w:ind w:left="1440" w:hanging="360"/>
      </w:pPr>
    </w:lvl>
    <w:lvl w:ilvl="2" w:tplc="E6665308" w:tentative="1">
      <w:start w:val="1"/>
      <w:numFmt w:val="lowerRoman"/>
      <w:lvlText w:val="%3."/>
      <w:lvlJc w:val="right"/>
      <w:pPr>
        <w:tabs>
          <w:tab w:val="num" w:pos="2160"/>
        </w:tabs>
        <w:ind w:left="2160" w:hanging="180"/>
      </w:pPr>
    </w:lvl>
    <w:lvl w:ilvl="3" w:tplc="B32060AA" w:tentative="1">
      <w:start w:val="1"/>
      <w:numFmt w:val="decimal"/>
      <w:lvlText w:val="%4."/>
      <w:lvlJc w:val="left"/>
      <w:pPr>
        <w:tabs>
          <w:tab w:val="num" w:pos="2880"/>
        </w:tabs>
        <w:ind w:left="2880" w:hanging="360"/>
      </w:pPr>
    </w:lvl>
    <w:lvl w:ilvl="4" w:tplc="CC2096D8" w:tentative="1">
      <w:start w:val="1"/>
      <w:numFmt w:val="lowerLetter"/>
      <w:lvlText w:val="%5."/>
      <w:lvlJc w:val="left"/>
      <w:pPr>
        <w:tabs>
          <w:tab w:val="num" w:pos="3600"/>
        </w:tabs>
        <w:ind w:left="3600" w:hanging="360"/>
      </w:pPr>
    </w:lvl>
    <w:lvl w:ilvl="5" w:tplc="50BCBDE2" w:tentative="1">
      <w:start w:val="1"/>
      <w:numFmt w:val="lowerRoman"/>
      <w:lvlText w:val="%6."/>
      <w:lvlJc w:val="right"/>
      <w:pPr>
        <w:tabs>
          <w:tab w:val="num" w:pos="4320"/>
        </w:tabs>
        <w:ind w:left="4320" w:hanging="180"/>
      </w:pPr>
    </w:lvl>
    <w:lvl w:ilvl="6" w:tplc="16F6437C" w:tentative="1">
      <w:start w:val="1"/>
      <w:numFmt w:val="decimal"/>
      <w:lvlText w:val="%7."/>
      <w:lvlJc w:val="left"/>
      <w:pPr>
        <w:tabs>
          <w:tab w:val="num" w:pos="5040"/>
        </w:tabs>
        <w:ind w:left="5040" w:hanging="360"/>
      </w:pPr>
    </w:lvl>
    <w:lvl w:ilvl="7" w:tplc="37702E7C" w:tentative="1">
      <w:start w:val="1"/>
      <w:numFmt w:val="lowerLetter"/>
      <w:lvlText w:val="%8."/>
      <w:lvlJc w:val="left"/>
      <w:pPr>
        <w:tabs>
          <w:tab w:val="num" w:pos="5760"/>
        </w:tabs>
        <w:ind w:left="5760" w:hanging="360"/>
      </w:pPr>
    </w:lvl>
    <w:lvl w:ilvl="8" w:tplc="AE6CDEEA" w:tentative="1">
      <w:start w:val="1"/>
      <w:numFmt w:val="lowerRoman"/>
      <w:lvlText w:val="%9."/>
      <w:lvlJc w:val="right"/>
      <w:pPr>
        <w:tabs>
          <w:tab w:val="num" w:pos="6480"/>
        </w:tabs>
        <w:ind w:left="6480" w:hanging="180"/>
      </w:pPr>
    </w:lvl>
  </w:abstractNum>
  <w:abstractNum w:abstractNumId="50" w15:restartNumberingAfterBreak="0">
    <w:nsid w:val="23A9425F"/>
    <w:multiLevelType w:val="hybridMultilevel"/>
    <w:tmpl w:val="2DBE3A90"/>
    <w:lvl w:ilvl="0" w:tplc="4028B9EC">
      <w:start w:val="1"/>
      <w:numFmt w:val="lowerLetter"/>
      <w:lvlText w:val="(%1)"/>
      <w:lvlJc w:val="left"/>
      <w:pPr>
        <w:ind w:left="720" w:hanging="360"/>
      </w:pPr>
      <w:rPr>
        <w:rFonts w:cs="Times New Roman" w:hint="default"/>
      </w:rPr>
    </w:lvl>
    <w:lvl w:ilvl="1" w:tplc="2DE4F278">
      <w:start w:val="1"/>
      <w:numFmt w:val="lowerLetter"/>
      <w:lvlText w:val="%2."/>
      <w:lvlJc w:val="left"/>
      <w:pPr>
        <w:tabs>
          <w:tab w:val="num" w:pos="-1080"/>
        </w:tabs>
        <w:ind w:left="-1080" w:hanging="360"/>
      </w:pPr>
      <w:rPr>
        <w:rFonts w:cs="Times New Roman"/>
      </w:rPr>
    </w:lvl>
    <w:lvl w:ilvl="2" w:tplc="8C32E11E">
      <w:start w:val="1"/>
      <w:numFmt w:val="lowerRoman"/>
      <w:lvlText w:val="%3."/>
      <w:lvlJc w:val="right"/>
      <w:pPr>
        <w:tabs>
          <w:tab w:val="num" w:pos="-360"/>
        </w:tabs>
        <w:ind w:left="-360" w:hanging="180"/>
      </w:pPr>
      <w:rPr>
        <w:rFonts w:cs="Times New Roman"/>
      </w:rPr>
    </w:lvl>
    <w:lvl w:ilvl="3" w:tplc="C5640958" w:tentative="1">
      <w:start w:val="1"/>
      <w:numFmt w:val="decimal"/>
      <w:lvlText w:val="%4."/>
      <w:lvlJc w:val="left"/>
      <w:pPr>
        <w:tabs>
          <w:tab w:val="num" w:pos="360"/>
        </w:tabs>
        <w:ind w:left="360" w:hanging="360"/>
      </w:pPr>
      <w:rPr>
        <w:rFonts w:cs="Times New Roman"/>
      </w:rPr>
    </w:lvl>
    <w:lvl w:ilvl="4" w:tplc="EF785C4E" w:tentative="1">
      <w:start w:val="1"/>
      <w:numFmt w:val="lowerLetter"/>
      <w:lvlText w:val="%5."/>
      <w:lvlJc w:val="left"/>
      <w:pPr>
        <w:tabs>
          <w:tab w:val="num" w:pos="1080"/>
        </w:tabs>
        <w:ind w:left="1080" w:hanging="360"/>
      </w:pPr>
      <w:rPr>
        <w:rFonts w:cs="Times New Roman"/>
      </w:rPr>
    </w:lvl>
    <w:lvl w:ilvl="5" w:tplc="ACCEDF16" w:tentative="1">
      <w:start w:val="1"/>
      <w:numFmt w:val="lowerRoman"/>
      <w:lvlText w:val="%6."/>
      <w:lvlJc w:val="right"/>
      <w:pPr>
        <w:tabs>
          <w:tab w:val="num" w:pos="1800"/>
        </w:tabs>
        <w:ind w:left="1800" w:hanging="180"/>
      </w:pPr>
      <w:rPr>
        <w:rFonts w:cs="Times New Roman"/>
      </w:rPr>
    </w:lvl>
    <w:lvl w:ilvl="6" w:tplc="F976DF5E" w:tentative="1">
      <w:start w:val="1"/>
      <w:numFmt w:val="decimal"/>
      <w:lvlText w:val="%7."/>
      <w:lvlJc w:val="left"/>
      <w:pPr>
        <w:tabs>
          <w:tab w:val="num" w:pos="2520"/>
        </w:tabs>
        <w:ind w:left="2520" w:hanging="360"/>
      </w:pPr>
      <w:rPr>
        <w:rFonts w:cs="Times New Roman"/>
      </w:rPr>
    </w:lvl>
    <w:lvl w:ilvl="7" w:tplc="9536C86A" w:tentative="1">
      <w:start w:val="1"/>
      <w:numFmt w:val="lowerLetter"/>
      <w:lvlText w:val="%8."/>
      <w:lvlJc w:val="left"/>
      <w:pPr>
        <w:tabs>
          <w:tab w:val="num" w:pos="3240"/>
        </w:tabs>
        <w:ind w:left="3240" w:hanging="360"/>
      </w:pPr>
      <w:rPr>
        <w:rFonts w:cs="Times New Roman"/>
      </w:rPr>
    </w:lvl>
    <w:lvl w:ilvl="8" w:tplc="24E6F7B2" w:tentative="1">
      <w:start w:val="1"/>
      <w:numFmt w:val="lowerRoman"/>
      <w:lvlText w:val="%9."/>
      <w:lvlJc w:val="right"/>
      <w:pPr>
        <w:tabs>
          <w:tab w:val="num" w:pos="3960"/>
        </w:tabs>
        <w:ind w:left="3960" w:hanging="180"/>
      </w:pPr>
      <w:rPr>
        <w:rFonts w:cs="Times New Roman"/>
      </w:rPr>
    </w:lvl>
  </w:abstractNum>
  <w:abstractNum w:abstractNumId="51" w15:restartNumberingAfterBreak="0">
    <w:nsid w:val="248F330F"/>
    <w:multiLevelType w:val="hybridMultilevel"/>
    <w:tmpl w:val="3CD4E108"/>
    <w:lvl w:ilvl="0" w:tplc="761A36F2">
      <w:start w:val="1"/>
      <w:numFmt w:val="lowerLetter"/>
      <w:lvlText w:val="(%1)"/>
      <w:lvlJc w:val="left"/>
      <w:pPr>
        <w:ind w:left="360" w:hanging="360"/>
      </w:pPr>
      <w:rPr>
        <w:rFonts w:cs="Times New Roman" w:hint="default"/>
      </w:rPr>
    </w:lvl>
    <w:lvl w:ilvl="1" w:tplc="5E66FFDA">
      <w:start w:val="1"/>
      <w:numFmt w:val="lowerLetter"/>
      <w:lvlText w:val="%2."/>
      <w:lvlJc w:val="left"/>
      <w:pPr>
        <w:tabs>
          <w:tab w:val="num" w:pos="-1440"/>
        </w:tabs>
        <w:ind w:left="-1440" w:hanging="360"/>
      </w:pPr>
      <w:rPr>
        <w:rFonts w:cs="Times New Roman"/>
      </w:rPr>
    </w:lvl>
    <w:lvl w:ilvl="2" w:tplc="F3F81BE2">
      <w:start w:val="1"/>
      <w:numFmt w:val="lowerRoman"/>
      <w:lvlText w:val="%3."/>
      <w:lvlJc w:val="right"/>
      <w:pPr>
        <w:tabs>
          <w:tab w:val="num" w:pos="-720"/>
        </w:tabs>
        <w:ind w:left="-720" w:hanging="180"/>
      </w:pPr>
      <w:rPr>
        <w:rFonts w:cs="Times New Roman"/>
      </w:rPr>
    </w:lvl>
    <w:lvl w:ilvl="3" w:tplc="1BB2F4FA">
      <w:start w:val="1"/>
      <w:numFmt w:val="decimal"/>
      <w:lvlText w:val="%4."/>
      <w:lvlJc w:val="left"/>
      <w:pPr>
        <w:tabs>
          <w:tab w:val="num" w:pos="0"/>
        </w:tabs>
        <w:ind w:hanging="360"/>
      </w:pPr>
      <w:rPr>
        <w:rFonts w:cs="Times New Roman"/>
      </w:rPr>
    </w:lvl>
    <w:lvl w:ilvl="4" w:tplc="E4E01BBA">
      <w:start w:val="1"/>
      <w:numFmt w:val="lowerLetter"/>
      <w:lvlText w:val="%5."/>
      <w:lvlJc w:val="left"/>
      <w:pPr>
        <w:tabs>
          <w:tab w:val="num" w:pos="720"/>
        </w:tabs>
        <w:ind w:left="720" w:hanging="360"/>
      </w:pPr>
      <w:rPr>
        <w:rFonts w:cs="Times New Roman"/>
      </w:rPr>
    </w:lvl>
    <w:lvl w:ilvl="5" w:tplc="376ED832">
      <w:start w:val="1"/>
      <w:numFmt w:val="lowerRoman"/>
      <w:lvlText w:val="%6."/>
      <w:lvlJc w:val="left"/>
      <w:pPr>
        <w:tabs>
          <w:tab w:val="num" w:pos="1440"/>
        </w:tabs>
        <w:ind w:left="1440" w:hanging="180"/>
      </w:pPr>
      <w:rPr>
        <w:rFonts w:cs="Times New Roman" w:hint="default"/>
      </w:rPr>
    </w:lvl>
    <w:lvl w:ilvl="6" w:tplc="9984D132">
      <w:start w:val="1"/>
      <w:numFmt w:val="decimal"/>
      <w:lvlText w:val="%7."/>
      <w:lvlJc w:val="left"/>
      <w:pPr>
        <w:tabs>
          <w:tab w:val="num" w:pos="2160"/>
        </w:tabs>
        <w:ind w:left="2160" w:hanging="360"/>
      </w:pPr>
      <w:rPr>
        <w:rFonts w:cs="Times New Roman"/>
      </w:rPr>
    </w:lvl>
    <w:lvl w:ilvl="7" w:tplc="E60E29CC" w:tentative="1">
      <w:start w:val="1"/>
      <w:numFmt w:val="lowerLetter"/>
      <w:lvlText w:val="%8."/>
      <w:lvlJc w:val="left"/>
      <w:pPr>
        <w:tabs>
          <w:tab w:val="num" w:pos="2880"/>
        </w:tabs>
        <w:ind w:left="2880" w:hanging="360"/>
      </w:pPr>
      <w:rPr>
        <w:rFonts w:cs="Times New Roman"/>
      </w:rPr>
    </w:lvl>
    <w:lvl w:ilvl="8" w:tplc="DD34CA5C" w:tentative="1">
      <w:start w:val="1"/>
      <w:numFmt w:val="lowerRoman"/>
      <w:lvlText w:val="%9."/>
      <w:lvlJc w:val="right"/>
      <w:pPr>
        <w:tabs>
          <w:tab w:val="num" w:pos="3600"/>
        </w:tabs>
        <w:ind w:left="3600" w:hanging="180"/>
      </w:pPr>
      <w:rPr>
        <w:rFonts w:cs="Times New Roman"/>
      </w:rPr>
    </w:lvl>
  </w:abstractNum>
  <w:abstractNum w:abstractNumId="52" w15:restartNumberingAfterBreak="0">
    <w:nsid w:val="250E4EC2"/>
    <w:multiLevelType w:val="hybridMultilevel"/>
    <w:tmpl w:val="B9B867C8"/>
    <w:lvl w:ilvl="0" w:tplc="3696A0A0">
      <w:start w:val="1"/>
      <w:numFmt w:val="lowerLetter"/>
      <w:lvlText w:val="(%1)"/>
      <w:lvlJc w:val="left"/>
      <w:pPr>
        <w:ind w:left="720" w:hanging="360"/>
      </w:pPr>
      <w:rPr>
        <w:rFonts w:cs="Times New Roman" w:hint="default"/>
      </w:rPr>
    </w:lvl>
    <w:lvl w:ilvl="1" w:tplc="AAB8EAF0">
      <w:start w:val="1"/>
      <w:numFmt w:val="lowerLetter"/>
      <w:lvlText w:val="%2."/>
      <w:lvlJc w:val="left"/>
      <w:pPr>
        <w:tabs>
          <w:tab w:val="num" w:pos="-1080"/>
        </w:tabs>
        <w:ind w:left="-1080" w:hanging="360"/>
      </w:pPr>
      <w:rPr>
        <w:rFonts w:cs="Times New Roman"/>
      </w:rPr>
    </w:lvl>
    <w:lvl w:ilvl="2" w:tplc="7BFAA56E">
      <w:start w:val="1"/>
      <w:numFmt w:val="lowerRoman"/>
      <w:lvlText w:val="%3."/>
      <w:lvlJc w:val="right"/>
      <w:pPr>
        <w:tabs>
          <w:tab w:val="num" w:pos="-360"/>
        </w:tabs>
        <w:ind w:left="-360" w:hanging="180"/>
      </w:pPr>
      <w:rPr>
        <w:rFonts w:cs="Times New Roman"/>
      </w:rPr>
    </w:lvl>
    <w:lvl w:ilvl="3" w:tplc="F6A26854" w:tentative="1">
      <w:start w:val="1"/>
      <w:numFmt w:val="decimal"/>
      <w:lvlText w:val="%4."/>
      <w:lvlJc w:val="left"/>
      <w:pPr>
        <w:tabs>
          <w:tab w:val="num" w:pos="360"/>
        </w:tabs>
        <w:ind w:left="360" w:hanging="360"/>
      </w:pPr>
      <w:rPr>
        <w:rFonts w:cs="Times New Roman"/>
      </w:rPr>
    </w:lvl>
    <w:lvl w:ilvl="4" w:tplc="E7E4DC0A" w:tentative="1">
      <w:start w:val="1"/>
      <w:numFmt w:val="lowerLetter"/>
      <w:lvlText w:val="%5."/>
      <w:lvlJc w:val="left"/>
      <w:pPr>
        <w:tabs>
          <w:tab w:val="num" w:pos="1080"/>
        </w:tabs>
        <w:ind w:left="1080" w:hanging="360"/>
      </w:pPr>
      <w:rPr>
        <w:rFonts w:cs="Times New Roman"/>
      </w:rPr>
    </w:lvl>
    <w:lvl w:ilvl="5" w:tplc="00A0619A">
      <w:start w:val="1"/>
      <w:numFmt w:val="lowerRoman"/>
      <w:lvlText w:val="%6."/>
      <w:lvlJc w:val="left"/>
      <w:pPr>
        <w:tabs>
          <w:tab w:val="num" w:pos="1800"/>
        </w:tabs>
        <w:ind w:left="1800" w:hanging="180"/>
      </w:pPr>
      <w:rPr>
        <w:rFonts w:cs="Times New Roman" w:hint="default"/>
      </w:rPr>
    </w:lvl>
    <w:lvl w:ilvl="6" w:tplc="B2420550" w:tentative="1">
      <w:start w:val="1"/>
      <w:numFmt w:val="decimal"/>
      <w:lvlText w:val="%7."/>
      <w:lvlJc w:val="left"/>
      <w:pPr>
        <w:tabs>
          <w:tab w:val="num" w:pos="2520"/>
        </w:tabs>
        <w:ind w:left="2520" w:hanging="360"/>
      </w:pPr>
      <w:rPr>
        <w:rFonts w:cs="Times New Roman"/>
      </w:rPr>
    </w:lvl>
    <w:lvl w:ilvl="7" w:tplc="451A46B8" w:tentative="1">
      <w:start w:val="1"/>
      <w:numFmt w:val="lowerLetter"/>
      <w:lvlText w:val="%8."/>
      <w:lvlJc w:val="left"/>
      <w:pPr>
        <w:tabs>
          <w:tab w:val="num" w:pos="3240"/>
        </w:tabs>
        <w:ind w:left="3240" w:hanging="360"/>
      </w:pPr>
      <w:rPr>
        <w:rFonts w:cs="Times New Roman"/>
      </w:rPr>
    </w:lvl>
    <w:lvl w:ilvl="8" w:tplc="57A00EFC" w:tentative="1">
      <w:start w:val="1"/>
      <w:numFmt w:val="lowerRoman"/>
      <w:lvlText w:val="%9."/>
      <w:lvlJc w:val="right"/>
      <w:pPr>
        <w:tabs>
          <w:tab w:val="num" w:pos="3960"/>
        </w:tabs>
        <w:ind w:left="3960" w:hanging="180"/>
      </w:pPr>
      <w:rPr>
        <w:rFonts w:cs="Times New Roman"/>
      </w:rPr>
    </w:lvl>
  </w:abstractNum>
  <w:abstractNum w:abstractNumId="53" w15:restartNumberingAfterBreak="0">
    <w:nsid w:val="26151EF8"/>
    <w:multiLevelType w:val="singleLevel"/>
    <w:tmpl w:val="FD1CB256"/>
    <w:lvl w:ilvl="0">
      <w:start w:val="1"/>
      <w:numFmt w:val="lowerLetter"/>
      <w:pStyle w:val="Alpha2-Abold0"/>
      <w:lvlText w:val="(%1)"/>
      <w:lvlJc w:val="left"/>
      <w:pPr>
        <w:tabs>
          <w:tab w:val="num" w:pos="992"/>
        </w:tabs>
        <w:ind w:left="992" w:hanging="567"/>
      </w:pPr>
    </w:lvl>
  </w:abstractNum>
  <w:abstractNum w:abstractNumId="54" w15:restartNumberingAfterBreak="0">
    <w:nsid w:val="27065761"/>
    <w:multiLevelType w:val="hybridMultilevel"/>
    <w:tmpl w:val="4F74707C"/>
    <w:lvl w:ilvl="0" w:tplc="B470D246">
      <w:start w:val="1"/>
      <w:numFmt w:val="decimal"/>
      <w:lvlText w:val="%1."/>
      <w:lvlJc w:val="left"/>
      <w:pPr>
        <w:tabs>
          <w:tab w:val="num" w:pos="720"/>
        </w:tabs>
        <w:ind w:left="720" w:hanging="360"/>
      </w:pPr>
      <w:rPr>
        <w:b/>
      </w:rPr>
    </w:lvl>
    <w:lvl w:ilvl="1" w:tplc="77EE6AAC">
      <w:start w:val="1"/>
      <w:numFmt w:val="lowerLetter"/>
      <w:lvlText w:val="%2."/>
      <w:lvlJc w:val="left"/>
      <w:pPr>
        <w:tabs>
          <w:tab w:val="num" w:pos="1440"/>
        </w:tabs>
        <w:ind w:left="1440" w:hanging="360"/>
      </w:pPr>
    </w:lvl>
    <w:lvl w:ilvl="2" w:tplc="C4BE54BE">
      <w:start w:val="1"/>
      <w:numFmt w:val="lowerLetter"/>
      <w:lvlText w:val="(%3)"/>
      <w:lvlJc w:val="left"/>
      <w:pPr>
        <w:ind w:left="2340" w:hanging="360"/>
      </w:pPr>
      <w:rPr>
        <w:rFonts w:hint="default"/>
      </w:rPr>
    </w:lvl>
    <w:lvl w:ilvl="3" w:tplc="629C7F00">
      <w:start w:val="1"/>
      <w:numFmt w:val="decimal"/>
      <w:lvlText w:val="%4."/>
      <w:lvlJc w:val="left"/>
      <w:pPr>
        <w:tabs>
          <w:tab w:val="num" w:pos="2880"/>
        </w:tabs>
        <w:ind w:left="2880" w:hanging="360"/>
      </w:pPr>
    </w:lvl>
    <w:lvl w:ilvl="4" w:tplc="A6161272" w:tentative="1">
      <w:start w:val="1"/>
      <w:numFmt w:val="lowerLetter"/>
      <w:lvlText w:val="%5."/>
      <w:lvlJc w:val="left"/>
      <w:pPr>
        <w:tabs>
          <w:tab w:val="num" w:pos="3600"/>
        </w:tabs>
        <w:ind w:left="3600" w:hanging="360"/>
      </w:pPr>
    </w:lvl>
    <w:lvl w:ilvl="5" w:tplc="0854EB94" w:tentative="1">
      <w:start w:val="1"/>
      <w:numFmt w:val="lowerRoman"/>
      <w:lvlText w:val="%6."/>
      <w:lvlJc w:val="right"/>
      <w:pPr>
        <w:tabs>
          <w:tab w:val="num" w:pos="4320"/>
        </w:tabs>
        <w:ind w:left="4320" w:hanging="180"/>
      </w:pPr>
    </w:lvl>
    <w:lvl w:ilvl="6" w:tplc="4956F1A2" w:tentative="1">
      <w:start w:val="1"/>
      <w:numFmt w:val="decimal"/>
      <w:lvlText w:val="%7."/>
      <w:lvlJc w:val="left"/>
      <w:pPr>
        <w:tabs>
          <w:tab w:val="num" w:pos="5040"/>
        </w:tabs>
        <w:ind w:left="5040" w:hanging="360"/>
      </w:pPr>
    </w:lvl>
    <w:lvl w:ilvl="7" w:tplc="9C54C41A" w:tentative="1">
      <w:start w:val="1"/>
      <w:numFmt w:val="lowerLetter"/>
      <w:lvlText w:val="%8."/>
      <w:lvlJc w:val="left"/>
      <w:pPr>
        <w:tabs>
          <w:tab w:val="num" w:pos="5760"/>
        </w:tabs>
        <w:ind w:left="5760" w:hanging="360"/>
      </w:pPr>
    </w:lvl>
    <w:lvl w:ilvl="8" w:tplc="8C504344" w:tentative="1">
      <w:start w:val="1"/>
      <w:numFmt w:val="lowerRoman"/>
      <w:lvlText w:val="%9."/>
      <w:lvlJc w:val="right"/>
      <w:pPr>
        <w:tabs>
          <w:tab w:val="num" w:pos="6480"/>
        </w:tabs>
        <w:ind w:left="6480" w:hanging="180"/>
      </w:pPr>
    </w:lvl>
  </w:abstractNum>
  <w:abstractNum w:abstractNumId="55" w15:restartNumberingAfterBreak="0">
    <w:nsid w:val="27151471"/>
    <w:multiLevelType w:val="multilevel"/>
    <w:tmpl w:val="9C68F0E2"/>
    <w:lvl w:ilvl="0">
      <w:start w:val="1"/>
      <w:numFmt w:val="lowerRoman"/>
      <w:lvlText w:val="%1."/>
      <w:lvlJc w:val="left"/>
      <w:pPr>
        <w:tabs>
          <w:tab w:val="num" w:pos="720"/>
        </w:tabs>
        <w:ind w:left="720" w:hanging="360"/>
      </w:pPr>
      <w:rPr>
        <w:rFonts w:cs="Times New Roman" w:hint="default"/>
        <w:b w:val="0"/>
      </w:rPr>
    </w:lvl>
    <w:lvl w:ilvl="1">
      <w:start w:val="1"/>
      <w:numFmt w:val="decimal"/>
      <w:lvlText w:val="2.%2"/>
      <w:lvlJc w:val="left"/>
      <w:pPr>
        <w:tabs>
          <w:tab w:val="num" w:pos="360"/>
        </w:tabs>
        <w:ind w:left="1440" w:hanging="360"/>
      </w:pPr>
      <w:rPr>
        <w:rFonts w:cs="Times New Roman" w:hint="default"/>
        <w:b/>
      </w:rPr>
    </w:lvl>
    <w:lvl w:ilvl="2">
      <w:start w:val="1"/>
      <w:numFmt w:val="decimal"/>
      <w:lvlText w:val="%1.%2.%3"/>
      <w:lvlJc w:val="left"/>
      <w:pPr>
        <w:tabs>
          <w:tab w:val="num" w:pos="360"/>
        </w:tabs>
        <w:ind w:left="2520" w:hanging="720"/>
      </w:pPr>
      <w:rPr>
        <w:rFonts w:cs="Times New Roman" w:hint="default"/>
        <w:b/>
      </w:rPr>
    </w:lvl>
    <w:lvl w:ilvl="3">
      <w:start w:val="1"/>
      <w:numFmt w:val="decimal"/>
      <w:lvlText w:val="%1.%2.%3.%4"/>
      <w:lvlJc w:val="left"/>
      <w:pPr>
        <w:tabs>
          <w:tab w:val="num" w:pos="360"/>
        </w:tabs>
        <w:ind w:left="3240" w:hanging="720"/>
      </w:pPr>
      <w:rPr>
        <w:rFonts w:cs="Times New Roman" w:hint="default"/>
        <w:b/>
      </w:rPr>
    </w:lvl>
    <w:lvl w:ilvl="4">
      <w:start w:val="1"/>
      <w:numFmt w:val="decimal"/>
      <w:lvlText w:val="%1.%2.%3.%4.%5"/>
      <w:lvlJc w:val="left"/>
      <w:pPr>
        <w:tabs>
          <w:tab w:val="num" w:pos="360"/>
        </w:tabs>
        <w:ind w:left="3960" w:hanging="720"/>
      </w:pPr>
      <w:rPr>
        <w:rFonts w:cs="Times New Roman" w:hint="default"/>
        <w:b/>
      </w:rPr>
    </w:lvl>
    <w:lvl w:ilvl="5">
      <w:start w:val="1"/>
      <w:numFmt w:val="decimal"/>
      <w:lvlText w:val="%1.%2.%3.%4.%5.%6"/>
      <w:lvlJc w:val="left"/>
      <w:pPr>
        <w:tabs>
          <w:tab w:val="num" w:pos="360"/>
        </w:tabs>
        <w:ind w:left="5040" w:hanging="1080"/>
      </w:pPr>
      <w:rPr>
        <w:rFonts w:cs="Times New Roman" w:hint="default"/>
        <w:b/>
      </w:rPr>
    </w:lvl>
    <w:lvl w:ilvl="6">
      <w:start w:val="1"/>
      <w:numFmt w:val="decimal"/>
      <w:lvlText w:val="%1.%2.%3.%4.%5.%6.%7"/>
      <w:lvlJc w:val="left"/>
      <w:pPr>
        <w:tabs>
          <w:tab w:val="num" w:pos="360"/>
        </w:tabs>
        <w:ind w:left="5760" w:hanging="1080"/>
      </w:pPr>
      <w:rPr>
        <w:rFonts w:cs="Times New Roman" w:hint="default"/>
        <w:b/>
      </w:rPr>
    </w:lvl>
    <w:lvl w:ilvl="7">
      <w:start w:val="1"/>
      <w:numFmt w:val="decimal"/>
      <w:lvlText w:val="%1.%2.%3.%4.%5.%6.%7.%8"/>
      <w:lvlJc w:val="left"/>
      <w:pPr>
        <w:tabs>
          <w:tab w:val="num" w:pos="360"/>
        </w:tabs>
        <w:ind w:left="6840" w:hanging="1440"/>
      </w:pPr>
      <w:rPr>
        <w:rFonts w:cs="Times New Roman" w:hint="default"/>
        <w:b/>
      </w:rPr>
    </w:lvl>
    <w:lvl w:ilvl="8">
      <w:start w:val="1"/>
      <w:numFmt w:val="decimal"/>
      <w:lvlText w:val="%1.%2.%3.%4.%5.%6.%7.%8.%9"/>
      <w:lvlJc w:val="left"/>
      <w:pPr>
        <w:tabs>
          <w:tab w:val="num" w:pos="360"/>
        </w:tabs>
        <w:ind w:left="7560" w:hanging="1440"/>
      </w:pPr>
      <w:rPr>
        <w:rFonts w:cs="Times New Roman" w:hint="default"/>
        <w:b/>
      </w:rPr>
    </w:lvl>
  </w:abstractNum>
  <w:abstractNum w:abstractNumId="56" w15:restartNumberingAfterBreak="0">
    <w:nsid w:val="27AE060A"/>
    <w:multiLevelType w:val="hybridMultilevel"/>
    <w:tmpl w:val="2DBE3A90"/>
    <w:lvl w:ilvl="0" w:tplc="03B0C10E">
      <w:start w:val="1"/>
      <w:numFmt w:val="lowerLetter"/>
      <w:lvlText w:val="(%1)"/>
      <w:lvlJc w:val="left"/>
      <w:pPr>
        <w:ind w:left="360" w:hanging="360"/>
      </w:pPr>
      <w:rPr>
        <w:rFonts w:cs="Times New Roman" w:hint="default"/>
      </w:rPr>
    </w:lvl>
    <w:lvl w:ilvl="1" w:tplc="EBCA4CF8">
      <w:start w:val="1"/>
      <w:numFmt w:val="lowerLetter"/>
      <w:lvlText w:val="%2."/>
      <w:lvlJc w:val="left"/>
      <w:pPr>
        <w:tabs>
          <w:tab w:val="num" w:pos="-1440"/>
        </w:tabs>
        <w:ind w:left="-1440" w:hanging="360"/>
      </w:pPr>
      <w:rPr>
        <w:rFonts w:cs="Times New Roman"/>
      </w:rPr>
    </w:lvl>
    <w:lvl w:ilvl="2" w:tplc="3B2A1D5A">
      <w:start w:val="1"/>
      <w:numFmt w:val="lowerRoman"/>
      <w:lvlText w:val="%3."/>
      <w:lvlJc w:val="right"/>
      <w:pPr>
        <w:tabs>
          <w:tab w:val="num" w:pos="-720"/>
        </w:tabs>
        <w:ind w:left="-720" w:hanging="180"/>
      </w:pPr>
      <w:rPr>
        <w:rFonts w:cs="Times New Roman"/>
      </w:rPr>
    </w:lvl>
    <w:lvl w:ilvl="3" w:tplc="8E8649DE" w:tentative="1">
      <w:start w:val="1"/>
      <w:numFmt w:val="decimal"/>
      <w:lvlText w:val="%4."/>
      <w:lvlJc w:val="left"/>
      <w:pPr>
        <w:tabs>
          <w:tab w:val="num" w:pos="0"/>
        </w:tabs>
        <w:ind w:hanging="360"/>
      </w:pPr>
      <w:rPr>
        <w:rFonts w:cs="Times New Roman"/>
      </w:rPr>
    </w:lvl>
    <w:lvl w:ilvl="4" w:tplc="21147580" w:tentative="1">
      <w:start w:val="1"/>
      <w:numFmt w:val="lowerLetter"/>
      <w:lvlText w:val="%5."/>
      <w:lvlJc w:val="left"/>
      <w:pPr>
        <w:tabs>
          <w:tab w:val="num" w:pos="720"/>
        </w:tabs>
        <w:ind w:left="720" w:hanging="360"/>
      </w:pPr>
      <w:rPr>
        <w:rFonts w:cs="Times New Roman"/>
      </w:rPr>
    </w:lvl>
    <w:lvl w:ilvl="5" w:tplc="0C78AB48" w:tentative="1">
      <w:start w:val="1"/>
      <w:numFmt w:val="lowerRoman"/>
      <w:lvlText w:val="%6."/>
      <w:lvlJc w:val="right"/>
      <w:pPr>
        <w:tabs>
          <w:tab w:val="num" w:pos="1440"/>
        </w:tabs>
        <w:ind w:left="1440" w:hanging="180"/>
      </w:pPr>
      <w:rPr>
        <w:rFonts w:cs="Times New Roman"/>
      </w:rPr>
    </w:lvl>
    <w:lvl w:ilvl="6" w:tplc="886622DE" w:tentative="1">
      <w:start w:val="1"/>
      <w:numFmt w:val="decimal"/>
      <w:lvlText w:val="%7."/>
      <w:lvlJc w:val="left"/>
      <w:pPr>
        <w:tabs>
          <w:tab w:val="num" w:pos="2160"/>
        </w:tabs>
        <w:ind w:left="2160" w:hanging="360"/>
      </w:pPr>
      <w:rPr>
        <w:rFonts w:cs="Times New Roman"/>
      </w:rPr>
    </w:lvl>
    <w:lvl w:ilvl="7" w:tplc="1402160C" w:tentative="1">
      <w:start w:val="1"/>
      <w:numFmt w:val="lowerLetter"/>
      <w:lvlText w:val="%8."/>
      <w:lvlJc w:val="left"/>
      <w:pPr>
        <w:tabs>
          <w:tab w:val="num" w:pos="2880"/>
        </w:tabs>
        <w:ind w:left="2880" w:hanging="360"/>
      </w:pPr>
      <w:rPr>
        <w:rFonts w:cs="Times New Roman"/>
      </w:rPr>
    </w:lvl>
    <w:lvl w:ilvl="8" w:tplc="0F8CF4F6" w:tentative="1">
      <w:start w:val="1"/>
      <w:numFmt w:val="lowerRoman"/>
      <w:lvlText w:val="%9."/>
      <w:lvlJc w:val="right"/>
      <w:pPr>
        <w:tabs>
          <w:tab w:val="num" w:pos="3600"/>
        </w:tabs>
        <w:ind w:left="3600" w:hanging="180"/>
      </w:pPr>
      <w:rPr>
        <w:rFonts w:cs="Times New Roman"/>
      </w:rPr>
    </w:lvl>
  </w:abstractNum>
  <w:abstractNum w:abstractNumId="57" w15:restartNumberingAfterBreak="0">
    <w:nsid w:val="281308A4"/>
    <w:multiLevelType w:val="hybridMultilevel"/>
    <w:tmpl w:val="BBF4FB7E"/>
    <w:lvl w:ilvl="0" w:tplc="02E8FD5E">
      <w:start w:val="1"/>
      <w:numFmt w:val="lowerLetter"/>
      <w:lvlText w:val="(%1)"/>
      <w:lvlJc w:val="left"/>
      <w:pPr>
        <w:ind w:left="360" w:hanging="360"/>
      </w:pPr>
      <w:rPr>
        <w:rFonts w:cs="Times New Roman" w:hint="default"/>
        <w:b w:val="0"/>
      </w:rPr>
    </w:lvl>
    <w:lvl w:ilvl="1" w:tplc="A4F275BA">
      <w:start w:val="1"/>
      <w:numFmt w:val="lowerLetter"/>
      <w:lvlText w:val="%2."/>
      <w:lvlJc w:val="left"/>
      <w:pPr>
        <w:tabs>
          <w:tab w:val="num" w:pos="-1440"/>
        </w:tabs>
        <w:ind w:left="-1440" w:hanging="360"/>
      </w:pPr>
      <w:rPr>
        <w:rFonts w:cs="Times New Roman"/>
      </w:rPr>
    </w:lvl>
    <w:lvl w:ilvl="2" w:tplc="DB5033C4">
      <w:start w:val="1"/>
      <w:numFmt w:val="lowerRoman"/>
      <w:lvlText w:val="%3."/>
      <w:lvlJc w:val="right"/>
      <w:pPr>
        <w:tabs>
          <w:tab w:val="num" w:pos="-720"/>
        </w:tabs>
        <w:ind w:left="-720" w:hanging="180"/>
      </w:pPr>
      <w:rPr>
        <w:rFonts w:cs="Times New Roman"/>
      </w:rPr>
    </w:lvl>
    <w:lvl w:ilvl="3" w:tplc="6FBAA52A" w:tentative="1">
      <w:start w:val="1"/>
      <w:numFmt w:val="decimal"/>
      <w:lvlText w:val="%4."/>
      <w:lvlJc w:val="left"/>
      <w:pPr>
        <w:tabs>
          <w:tab w:val="num" w:pos="0"/>
        </w:tabs>
        <w:ind w:hanging="360"/>
      </w:pPr>
      <w:rPr>
        <w:rFonts w:cs="Times New Roman"/>
      </w:rPr>
    </w:lvl>
    <w:lvl w:ilvl="4" w:tplc="D7EC3A90" w:tentative="1">
      <w:start w:val="1"/>
      <w:numFmt w:val="lowerLetter"/>
      <w:lvlText w:val="%5."/>
      <w:lvlJc w:val="left"/>
      <w:pPr>
        <w:tabs>
          <w:tab w:val="num" w:pos="720"/>
        </w:tabs>
        <w:ind w:left="720" w:hanging="360"/>
      </w:pPr>
      <w:rPr>
        <w:rFonts w:cs="Times New Roman"/>
      </w:rPr>
    </w:lvl>
    <w:lvl w:ilvl="5" w:tplc="051C7E10" w:tentative="1">
      <w:start w:val="1"/>
      <w:numFmt w:val="lowerRoman"/>
      <w:lvlText w:val="%6."/>
      <w:lvlJc w:val="right"/>
      <w:pPr>
        <w:tabs>
          <w:tab w:val="num" w:pos="1440"/>
        </w:tabs>
        <w:ind w:left="1440" w:hanging="180"/>
      </w:pPr>
      <w:rPr>
        <w:rFonts w:cs="Times New Roman"/>
      </w:rPr>
    </w:lvl>
    <w:lvl w:ilvl="6" w:tplc="A3904454" w:tentative="1">
      <w:start w:val="1"/>
      <w:numFmt w:val="decimal"/>
      <w:lvlText w:val="%7."/>
      <w:lvlJc w:val="left"/>
      <w:pPr>
        <w:tabs>
          <w:tab w:val="num" w:pos="2160"/>
        </w:tabs>
        <w:ind w:left="2160" w:hanging="360"/>
      </w:pPr>
      <w:rPr>
        <w:rFonts w:cs="Times New Roman"/>
      </w:rPr>
    </w:lvl>
    <w:lvl w:ilvl="7" w:tplc="C654259E" w:tentative="1">
      <w:start w:val="1"/>
      <w:numFmt w:val="lowerLetter"/>
      <w:lvlText w:val="%8."/>
      <w:lvlJc w:val="left"/>
      <w:pPr>
        <w:tabs>
          <w:tab w:val="num" w:pos="2880"/>
        </w:tabs>
        <w:ind w:left="2880" w:hanging="360"/>
      </w:pPr>
      <w:rPr>
        <w:rFonts w:cs="Times New Roman"/>
      </w:rPr>
    </w:lvl>
    <w:lvl w:ilvl="8" w:tplc="6990482E" w:tentative="1">
      <w:start w:val="1"/>
      <w:numFmt w:val="lowerRoman"/>
      <w:lvlText w:val="%9."/>
      <w:lvlJc w:val="right"/>
      <w:pPr>
        <w:tabs>
          <w:tab w:val="num" w:pos="3600"/>
        </w:tabs>
        <w:ind w:left="3600" w:hanging="180"/>
      </w:pPr>
      <w:rPr>
        <w:rFonts w:cs="Times New Roman"/>
      </w:rPr>
    </w:lvl>
  </w:abstractNum>
  <w:abstractNum w:abstractNumId="58" w15:restartNumberingAfterBreak="0">
    <w:nsid w:val="2830633D"/>
    <w:multiLevelType w:val="multilevel"/>
    <w:tmpl w:val="040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15:restartNumberingAfterBreak="0">
    <w:nsid w:val="28545890"/>
    <w:multiLevelType w:val="hybridMultilevel"/>
    <w:tmpl w:val="AC5CEAA4"/>
    <w:lvl w:ilvl="0" w:tplc="2EDAE182">
      <w:start w:val="1"/>
      <w:numFmt w:val="upperLetter"/>
      <w:pStyle w:val="Roman3-I"/>
      <w:lvlText w:val="(%1)"/>
      <w:lvlJc w:val="left"/>
      <w:pPr>
        <w:tabs>
          <w:tab w:val="num" w:pos="1559"/>
        </w:tabs>
        <w:ind w:left="1559" w:hanging="567"/>
      </w:pPr>
      <w:rPr>
        <w:rFonts w:hint="default"/>
      </w:rPr>
    </w:lvl>
    <w:lvl w:ilvl="1" w:tplc="DD9A01B8" w:tentative="1">
      <w:start w:val="1"/>
      <w:numFmt w:val="lowerLetter"/>
      <w:lvlText w:val="%2."/>
      <w:lvlJc w:val="left"/>
      <w:pPr>
        <w:tabs>
          <w:tab w:val="num" w:pos="2432"/>
        </w:tabs>
        <w:ind w:left="2432" w:hanging="360"/>
      </w:pPr>
    </w:lvl>
    <w:lvl w:ilvl="2" w:tplc="5C606030" w:tentative="1">
      <w:start w:val="1"/>
      <w:numFmt w:val="lowerRoman"/>
      <w:lvlText w:val="%3."/>
      <w:lvlJc w:val="right"/>
      <w:pPr>
        <w:tabs>
          <w:tab w:val="num" w:pos="3152"/>
        </w:tabs>
        <w:ind w:left="3152" w:hanging="180"/>
      </w:pPr>
    </w:lvl>
    <w:lvl w:ilvl="3" w:tplc="AB648E20" w:tentative="1">
      <w:start w:val="1"/>
      <w:numFmt w:val="decimal"/>
      <w:lvlText w:val="%4."/>
      <w:lvlJc w:val="left"/>
      <w:pPr>
        <w:tabs>
          <w:tab w:val="num" w:pos="3872"/>
        </w:tabs>
        <w:ind w:left="3872" w:hanging="360"/>
      </w:pPr>
    </w:lvl>
    <w:lvl w:ilvl="4" w:tplc="ED2A16AE" w:tentative="1">
      <w:start w:val="1"/>
      <w:numFmt w:val="lowerLetter"/>
      <w:lvlText w:val="%5."/>
      <w:lvlJc w:val="left"/>
      <w:pPr>
        <w:tabs>
          <w:tab w:val="num" w:pos="4592"/>
        </w:tabs>
        <w:ind w:left="4592" w:hanging="360"/>
      </w:pPr>
    </w:lvl>
    <w:lvl w:ilvl="5" w:tplc="90AEE220" w:tentative="1">
      <w:start w:val="1"/>
      <w:numFmt w:val="lowerRoman"/>
      <w:lvlText w:val="%6."/>
      <w:lvlJc w:val="right"/>
      <w:pPr>
        <w:tabs>
          <w:tab w:val="num" w:pos="5312"/>
        </w:tabs>
        <w:ind w:left="5312" w:hanging="180"/>
      </w:pPr>
    </w:lvl>
    <w:lvl w:ilvl="6" w:tplc="8758ADB6" w:tentative="1">
      <w:start w:val="1"/>
      <w:numFmt w:val="decimal"/>
      <w:lvlText w:val="%7."/>
      <w:lvlJc w:val="left"/>
      <w:pPr>
        <w:tabs>
          <w:tab w:val="num" w:pos="6032"/>
        </w:tabs>
        <w:ind w:left="6032" w:hanging="360"/>
      </w:pPr>
    </w:lvl>
    <w:lvl w:ilvl="7" w:tplc="D4D450F0" w:tentative="1">
      <w:start w:val="1"/>
      <w:numFmt w:val="lowerLetter"/>
      <w:lvlText w:val="%8."/>
      <w:lvlJc w:val="left"/>
      <w:pPr>
        <w:tabs>
          <w:tab w:val="num" w:pos="6752"/>
        </w:tabs>
        <w:ind w:left="6752" w:hanging="360"/>
      </w:pPr>
    </w:lvl>
    <w:lvl w:ilvl="8" w:tplc="62DCFB52" w:tentative="1">
      <w:start w:val="1"/>
      <w:numFmt w:val="lowerRoman"/>
      <w:lvlText w:val="%9."/>
      <w:lvlJc w:val="right"/>
      <w:pPr>
        <w:tabs>
          <w:tab w:val="num" w:pos="7472"/>
        </w:tabs>
        <w:ind w:left="7472" w:hanging="180"/>
      </w:pPr>
    </w:lvl>
  </w:abstractNum>
  <w:abstractNum w:abstractNumId="60" w15:restartNumberingAfterBreak="0">
    <w:nsid w:val="289C1D94"/>
    <w:multiLevelType w:val="hybridMultilevel"/>
    <w:tmpl w:val="10EEE55C"/>
    <w:lvl w:ilvl="0" w:tplc="3D32FB2E">
      <w:start w:val="1"/>
      <w:numFmt w:val="decimal"/>
      <w:pStyle w:val="Arabic4-10"/>
      <w:lvlText w:val="%1."/>
      <w:lvlJc w:val="left"/>
      <w:pPr>
        <w:tabs>
          <w:tab w:val="num" w:pos="3260"/>
        </w:tabs>
        <w:ind w:left="3260" w:hanging="567"/>
      </w:pPr>
      <w:rPr>
        <w:rFonts w:hint="default"/>
      </w:rPr>
    </w:lvl>
    <w:lvl w:ilvl="1" w:tplc="C0425F5A" w:tentative="1">
      <w:start w:val="1"/>
      <w:numFmt w:val="lowerLetter"/>
      <w:lvlText w:val="%2."/>
      <w:lvlJc w:val="left"/>
      <w:pPr>
        <w:tabs>
          <w:tab w:val="num" w:pos="1440"/>
        </w:tabs>
        <w:ind w:left="1440" w:hanging="360"/>
      </w:pPr>
    </w:lvl>
    <w:lvl w:ilvl="2" w:tplc="5FFE2254" w:tentative="1">
      <w:start w:val="1"/>
      <w:numFmt w:val="lowerRoman"/>
      <w:lvlText w:val="%3."/>
      <w:lvlJc w:val="right"/>
      <w:pPr>
        <w:tabs>
          <w:tab w:val="num" w:pos="2160"/>
        </w:tabs>
        <w:ind w:left="2160" w:hanging="180"/>
      </w:pPr>
    </w:lvl>
    <w:lvl w:ilvl="3" w:tplc="443C2280" w:tentative="1">
      <w:start w:val="1"/>
      <w:numFmt w:val="decimal"/>
      <w:lvlText w:val="%4."/>
      <w:lvlJc w:val="left"/>
      <w:pPr>
        <w:tabs>
          <w:tab w:val="num" w:pos="2880"/>
        </w:tabs>
        <w:ind w:left="2880" w:hanging="360"/>
      </w:pPr>
    </w:lvl>
    <w:lvl w:ilvl="4" w:tplc="F2182CF0" w:tentative="1">
      <w:start w:val="1"/>
      <w:numFmt w:val="lowerLetter"/>
      <w:lvlText w:val="%5."/>
      <w:lvlJc w:val="left"/>
      <w:pPr>
        <w:tabs>
          <w:tab w:val="num" w:pos="3600"/>
        </w:tabs>
        <w:ind w:left="3600" w:hanging="360"/>
      </w:pPr>
    </w:lvl>
    <w:lvl w:ilvl="5" w:tplc="436AC0B2" w:tentative="1">
      <w:start w:val="1"/>
      <w:numFmt w:val="lowerRoman"/>
      <w:lvlText w:val="%6."/>
      <w:lvlJc w:val="right"/>
      <w:pPr>
        <w:tabs>
          <w:tab w:val="num" w:pos="4320"/>
        </w:tabs>
        <w:ind w:left="4320" w:hanging="180"/>
      </w:pPr>
    </w:lvl>
    <w:lvl w:ilvl="6" w:tplc="F41C7032" w:tentative="1">
      <w:start w:val="1"/>
      <w:numFmt w:val="decimal"/>
      <w:lvlText w:val="%7."/>
      <w:lvlJc w:val="left"/>
      <w:pPr>
        <w:tabs>
          <w:tab w:val="num" w:pos="5040"/>
        </w:tabs>
        <w:ind w:left="5040" w:hanging="360"/>
      </w:pPr>
    </w:lvl>
    <w:lvl w:ilvl="7" w:tplc="B4F25FE0" w:tentative="1">
      <w:start w:val="1"/>
      <w:numFmt w:val="lowerLetter"/>
      <w:lvlText w:val="%8."/>
      <w:lvlJc w:val="left"/>
      <w:pPr>
        <w:tabs>
          <w:tab w:val="num" w:pos="5760"/>
        </w:tabs>
        <w:ind w:left="5760" w:hanging="360"/>
      </w:pPr>
    </w:lvl>
    <w:lvl w:ilvl="8" w:tplc="8AC2A7C4" w:tentative="1">
      <w:start w:val="1"/>
      <w:numFmt w:val="lowerRoman"/>
      <w:lvlText w:val="%9."/>
      <w:lvlJc w:val="right"/>
      <w:pPr>
        <w:tabs>
          <w:tab w:val="num" w:pos="6480"/>
        </w:tabs>
        <w:ind w:left="6480" w:hanging="180"/>
      </w:pPr>
    </w:lvl>
  </w:abstractNum>
  <w:abstractNum w:abstractNumId="61" w15:restartNumberingAfterBreak="0">
    <w:nsid w:val="294615F2"/>
    <w:multiLevelType w:val="hybridMultilevel"/>
    <w:tmpl w:val="CE5E9E06"/>
    <w:lvl w:ilvl="0" w:tplc="7EAAB7A4">
      <w:start w:val="1"/>
      <w:numFmt w:val="lowerLetter"/>
      <w:lvlText w:val="(%1)"/>
      <w:lvlJc w:val="left"/>
      <w:pPr>
        <w:ind w:left="360" w:hanging="360"/>
      </w:pPr>
      <w:rPr>
        <w:rFonts w:cs="Times New Roman" w:hint="default"/>
        <w:b w:val="0"/>
      </w:rPr>
    </w:lvl>
    <w:lvl w:ilvl="1" w:tplc="861660E0">
      <w:start w:val="1"/>
      <w:numFmt w:val="lowerLetter"/>
      <w:lvlText w:val="%2."/>
      <w:lvlJc w:val="left"/>
      <w:pPr>
        <w:tabs>
          <w:tab w:val="num" w:pos="-1440"/>
        </w:tabs>
        <w:ind w:left="-1440" w:hanging="360"/>
      </w:pPr>
      <w:rPr>
        <w:rFonts w:cs="Times New Roman"/>
      </w:rPr>
    </w:lvl>
    <w:lvl w:ilvl="2" w:tplc="F2DA5F28">
      <w:start w:val="1"/>
      <w:numFmt w:val="lowerRoman"/>
      <w:lvlText w:val="%3."/>
      <w:lvlJc w:val="right"/>
      <w:pPr>
        <w:tabs>
          <w:tab w:val="num" w:pos="-720"/>
        </w:tabs>
        <w:ind w:left="-720" w:hanging="180"/>
      </w:pPr>
      <w:rPr>
        <w:rFonts w:cs="Times New Roman"/>
      </w:rPr>
    </w:lvl>
    <w:lvl w:ilvl="3" w:tplc="0E9E13DE" w:tentative="1">
      <w:start w:val="1"/>
      <w:numFmt w:val="decimal"/>
      <w:lvlText w:val="%4."/>
      <w:lvlJc w:val="left"/>
      <w:pPr>
        <w:tabs>
          <w:tab w:val="num" w:pos="0"/>
        </w:tabs>
        <w:ind w:hanging="360"/>
      </w:pPr>
      <w:rPr>
        <w:rFonts w:cs="Times New Roman"/>
      </w:rPr>
    </w:lvl>
    <w:lvl w:ilvl="4" w:tplc="9E30FEF0" w:tentative="1">
      <w:start w:val="1"/>
      <w:numFmt w:val="lowerLetter"/>
      <w:lvlText w:val="%5."/>
      <w:lvlJc w:val="left"/>
      <w:pPr>
        <w:tabs>
          <w:tab w:val="num" w:pos="720"/>
        </w:tabs>
        <w:ind w:left="720" w:hanging="360"/>
      </w:pPr>
      <w:rPr>
        <w:rFonts w:cs="Times New Roman"/>
      </w:rPr>
    </w:lvl>
    <w:lvl w:ilvl="5" w:tplc="09066CE0" w:tentative="1">
      <w:start w:val="1"/>
      <w:numFmt w:val="lowerRoman"/>
      <w:lvlText w:val="%6."/>
      <w:lvlJc w:val="right"/>
      <w:pPr>
        <w:tabs>
          <w:tab w:val="num" w:pos="1440"/>
        </w:tabs>
        <w:ind w:left="1440" w:hanging="180"/>
      </w:pPr>
      <w:rPr>
        <w:rFonts w:cs="Times New Roman"/>
      </w:rPr>
    </w:lvl>
    <w:lvl w:ilvl="6" w:tplc="242ABBC0" w:tentative="1">
      <w:start w:val="1"/>
      <w:numFmt w:val="decimal"/>
      <w:lvlText w:val="%7."/>
      <w:lvlJc w:val="left"/>
      <w:pPr>
        <w:tabs>
          <w:tab w:val="num" w:pos="2160"/>
        </w:tabs>
        <w:ind w:left="2160" w:hanging="360"/>
      </w:pPr>
      <w:rPr>
        <w:rFonts w:cs="Times New Roman"/>
      </w:rPr>
    </w:lvl>
    <w:lvl w:ilvl="7" w:tplc="28FA5578" w:tentative="1">
      <w:start w:val="1"/>
      <w:numFmt w:val="lowerLetter"/>
      <w:lvlText w:val="%8."/>
      <w:lvlJc w:val="left"/>
      <w:pPr>
        <w:tabs>
          <w:tab w:val="num" w:pos="2880"/>
        </w:tabs>
        <w:ind w:left="2880" w:hanging="360"/>
      </w:pPr>
      <w:rPr>
        <w:rFonts w:cs="Times New Roman"/>
      </w:rPr>
    </w:lvl>
    <w:lvl w:ilvl="8" w:tplc="6A384E1C" w:tentative="1">
      <w:start w:val="1"/>
      <w:numFmt w:val="lowerRoman"/>
      <w:lvlText w:val="%9."/>
      <w:lvlJc w:val="right"/>
      <w:pPr>
        <w:tabs>
          <w:tab w:val="num" w:pos="3600"/>
        </w:tabs>
        <w:ind w:left="3600" w:hanging="180"/>
      </w:pPr>
      <w:rPr>
        <w:rFonts w:cs="Times New Roman"/>
      </w:rPr>
    </w:lvl>
  </w:abstractNum>
  <w:abstractNum w:abstractNumId="62" w15:restartNumberingAfterBreak="0">
    <w:nsid w:val="29EA3A2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2A6D435E"/>
    <w:multiLevelType w:val="hybridMultilevel"/>
    <w:tmpl w:val="7B8E71B8"/>
    <w:lvl w:ilvl="0" w:tplc="4418DC9A">
      <w:start w:val="1"/>
      <w:numFmt w:val="lowerRoman"/>
      <w:pStyle w:val="SmCellBody"/>
      <w:lvlText w:val="(%1)"/>
      <w:lvlJc w:val="left"/>
      <w:pPr>
        <w:tabs>
          <w:tab w:val="num" w:pos="2846"/>
        </w:tabs>
        <w:ind w:left="2693" w:hanging="567"/>
      </w:pPr>
      <w:rPr>
        <w:rFonts w:hint="default"/>
      </w:rPr>
    </w:lvl>
    <w:lvl w:ilvl="1" w:tplc="A4909712" w:tentative="1">
      <w:start w:val="1"/>
      <w:numFmt w:val="lowerLetter"/>
      <w:lvlText w:val="%2."/>
      <w:lvlJc w:val="left"/>
      <w:pPr>
        <w:tabs>
          <w:tab w:val="num" w:pos="1440"/>
        </w:tabs>
        <w:ind w:left="1440" w:hanging="360"/>
      </w:pPr>
    </w:lvl>
    <w:lvl w:ilvl="2" w:tplc="FFBEDF7C" w:tentative="1">
      <w:start w:val="1"/>
      <w:numFmt w:val="lowerRoman"/>
      <w:lvlText w:val="%3."/>
      <w:lvlJc w:val="right"/>
      <w:pPr>
        <w:tabs>
          <w:tab w:val="num" w:pos="2160"/>
        </w:tabs>
        <w:ind w:left="2160" w:hanging="180"/>
      </w:pPr>
    </w:lvl>
    <w:lvl w:ilvl="3" w:tplc="3F5E8800" w:tentative="1">
      <w:start w:val="1"/>
      <w:numFmt w:val="decimal"/>
      <w:lvlText w:val="%4."/>
      <w:lvlJc w:val="left"/>
      <w:pPr>
        <w:tabs>
          <w:tab w:val="num" w:pos="2880"/>
        </w:tabs>
        <w:ind w:left="2880" w:hanging="360"/>
      </w:pPr>
    </w:lvl>
    <w:lvl w:ilvl="4" w:tplc="FD6A6DEC" w:tentative="1">
      <w:start w:val="1"/>
      <w:numFmt w:val="lowerLetter"/>
      <w:lvlText w:val="%5."/>
      <w:lvlJc w:val="left"/>
      <w:pPr>
        <w:tabs>
          <w:tab w:val="num" w:pos="3600"/>
        </w:tabs>
        <w:ind w:left="3600" w:hanging="360"/>
      </w:pPr>
    </w:lvl>
    <w:lvl w:ilvl="5" w:tplc="7286F5B4" w:tentative="1">
      <w:start w:val="1"/>
      <w:numFmt w:val="lowerRoman"/>
      <w:lvlText w:val="%6."/>
      <w:lvlJc w:val="right"/>
      <w:pPr>
        <w:tabs>
          <w:tab w:val="num" w:pos="4320"/>
        </w:tabs>
        <w:ind w:left="4320" w:hanging="180"/>
      </w:pPr>
    </w:lvl>
    <w:lvl w:ilvl="6" w:tplc="B8960794" w:tentative="1">
      <w:start w:val="1"/>
      <w:numFmt w:val="decimal"/>
      <w:lvlText w:val="%7."/>
      <w:lvlJc w:val="left"/>
      <w:pPr>
        <w:tabs>
          <w:tab w:val="num" w:pos="5040"/>
        </w:tabs>
        <w:ind w:left="5040" w:hanging="360"/>
      </w:pPr>
    </w:lvl>
    <w:lvl w:ilvl="7" w:tplc="FBC2FD70" w:tentative="1">
      <w:start w:val="1"/>
      <w:numFmt w:val="lowerLetter"/>
      <w:lvlText w:val="%8."/>
      <w:lvlJc w:val="left"/>
      <w:pPr>
        <w:tabs>
          <w:tab w:val="num" w:pos="5760"/>
        </w:tabs>
        <w:ind w:left="5760" w:hanging="360"/>
      </w:pPr>
    </w:lvl>
    <w:lvl w:ilvl="8" w:tplc="3AF8C1D6" w:tentative="1">
      <w:start w:val="1"/>
      <w:numFmt w:val="lowerRoman"/>
      <w:lvlText w:val="%9."/>
      <w:lvlJc w:val="right"/>
      <w:pPr>
        <w:tabs>
          <w:tab w:val="num" w:pos="6480"/>
        </w:tabs>
        <w:ind w:left="6480" w:hanging="180"/>
      </w:pPr>
    </w:lvl>
  </w:abstractNum>
  <w:abstractNum w:abstractNumId="64" w15:restartNumberingAfterBreak="0">
    <w:nsid w:val="2AD27DE8"/>
    <w:multiLevelType w:val="hybridMultilevel"/>
    <w:tmpl w:val="4776D872"/>
    <w:lvl w:ilvl="0" w:tplc="95EABD44">
      <w:start w:val="1"/>
      <w:numFmt w:val="upperLetter"/>
      <w:lvlText w:val="%1."/>
      <w:lvlJc w:val="left"/>
      <w:pPr>
        <w:tabs>
          <w:tab w:val="num" w:pos="720"/>
        </w:tabs>
        <w:ind w:left="720" w:hanging="720"/>
      </w:pPr>
      <w:rPr>
        <w:rFonts w:ascii="Times New Roman Bold" w:hAnsi="Times New Roman Bold" w:hint="default"/>
        <w:b/>
        <w:i w:val="0"/>
        <w:sz w:val="20"/>
      </w:rPr>
    </w:lvl>
    <w:lvl w:ilvl="1" w:tplc="8E561C16">
      <w:start w:val="1"/>
      <w:numFmt w:val="decimal"/>
      <w:pStyle w:val="1numberedsubheading"/>
      <w:lvlText w:val="%2."/>
      <w:lvlJc w:val="left"/>
      <w:pPr>
        <w:tabs>
          <w:tab w:val="num" w:pos="360"/>
        </w:tabs>
        <w:ind w:left="0" w:firstLine="0"/>
      </w:pPr>
      <w:rPr>
        <w:rFonts w:ascii="Times New Roman Bold" w:hAnsi="Times New Roman Bold" w:hint="default"/>
        <w:b/>
        <w:i/>
        <w:sz w:val="20"/>
      </w:rPr>
    </w:lvl>
    <w:lvl w:ilvl="2" w:tplc="D9EE154C">
      <w:start w:val="1"/>
      <w:numFmt w:val="bullet"/>
      <w:lvlText w:val=""/>
      <w:lvlJc w:val="left"/>
      <w:pPr>
        <w:tabs>
          <w:tab w:val="num" w:pos="2340"/>
        </w:tabs>
        <w:ind w:left="2340" w:hanging="360"/>
      </w:pPr>
      <w:rPr>
        <w:rFonts w:ascii="Symbol" w:hAnsi="Symbol" w:hint="default"/>
        <w:b/>
        <w:i w:val="0"/>
        <w:sz w:val="20"/>
      </w:rPr>
    </w:lvl>
    <w:lvl w:ilvl="3" w:tplc="4FC4AB7C" w:tentative="1">
      <w:start w:val="1"/>
      <w:numFmt w:val="decimal"/>
      <w:lvlText w:val="%4."/>
      <w:lvlJc w:val="left"/>
      <w:pPr>
        <w:tabs>
          <w:tab w:val="num" w:pos="2880"/>
        </w:tabs>
        <w:ind w:left="2880" w:hanging="360"/>
      </w:pPr>
    </w:lvl>
    <w:lvl w:ilvl="4" w:tplc="29642ECC" w:tentative="1">
      <w:start w:val="1"/>
      <w:numFmt w:val="lowerLetter"/>
      <w:lvlText w:val="%5."/>
      <w:lvlJc w:val="left"/>
      <w:pPr>
        <w:tabs>
          <w:tab w:val="num" w:pos="3600"/>
        </w:tabs>
        <w:ind w:left="3600" w:hanging="360"/>
      </w:pPr>
    </w:lvl>
    <w:lvl w:ilvl="5" w:tplc="C3A4EB64" w:tentative="1">
      <w:start w:val="1"/>
      <w:numFmt w:val="lowerRoman"/>
      <w:lvlText w:val="%6."/>
      <w:lvlJc w:val="right"/>
      <w:pPr>
        <w:tabs>
          <w:tab w:val="num" w:pos="4320"/>
        </w:tabs>
        <w:ind w:left="4320" w:hanging="180"/>
      </w:pPr>
    </w:lvl>
    <w:lvl w:ilvl="6" w:tplc="0568BE4C" w:tentative="1">
      <w:start w:val="1"/>
      <w:numFmt w:val="decimal"/>
      <w:lvlText w:val="%7."/>
      <w:lvlJc w:val="left"/>
      <w:pPr>
        <w:tabs>
          <w:tab w:val="num" w:pos="5040"/>
        </w:tabs>
        <w:ind w:left="5040" w:hanging="360"/>
      </w:pPr>
    </w:lvl>
    <w:lvl w:ilvl="7" w:tplc="22F8D35E" w:tentative="1">
      <w:start w:val="1"/>
      <w:numFmt w:val="lowerLetter"/>
      <w:lvlText w:val="%8."/>
      <w:lvlJc w:val="left"/>
      <w:pPr>
        <w:tabs>
          <w:tab w:val="num" w:pos="5760"/>
        </w:tabs>
        <w:ind w:left="5760" w:hanging="360"/>
      </w:pPr>
    </w:lvl>
    <w:lvl w:ilvl="8" w:tplc="44E20152" w:tentative="1">
      <w:start w:val="1"/>
      <w:numFmt w:val="lowerRoman"/>
      <w:lvlText w:val="%9."/>
      <w:lvlJc w:val="right"/>
      <w:pPr>
        <w:tabs>
          <w:tab w:val="num" w:pos="6480"/>
        </w:tabs>
        <w:ind w:left="6480" w:hanging="180"/>
      </w:pPr>
    </w:lvl>
  </w:abstractNum>
  <w:abstractNum w:abstractNumId="65" w15:restartNumberingAfterBreak="0">
    <w:nsid w:val="2D1A03A2"/>
    <w:multiLevelType w:val="singleLevel"/>
    <w:tmpl w:val="F90AA86E"/>
    <w:lvl w:ilvl="0">
      <w:start w:val="1"/>
      <w:numFmt w:val="lowerLetter"/>
      <w:pStyle w:val="Bullet"/>
      <w:lvlText w:val="%1."/>
      <w:lvlJc w:val="left"/>
      <w:pPr>
        <w:tabs>
          <w:tab w:val="num" w:pos="1080"/>
        </w:tabs>
        <w:ind w:left="1080" w:hanging="360"/>
      </w:pPr>
      <w:rPr>
        <w:rFonts w:hint="default"/>
      </w:rPr>
    </w:lvl>
  </w:abstractNum>
  <w:abstractNum w:abstractNumId="66" w15:restartNumberingAfterBreak="0">
    <w:nsid w:val="2D1A0CEC"/>
    <w:multiLevelType w:val="multilevel"/>
    <w:tmpl w:val="917CAFE4"/>
    <w:lvl w:ilvl="0">
      <w:start w:val="6"/>
      <w:numFmt w:val="decimal"/>
      <w:lvlText w:val="%1"/>
      <w:lvlJc w:val="left"/>
      <w:pPr>
        <w:tabs>
          <w:tab w:val="num" w:pos="0"/>
        </w:tabs>
        <w:ind w:left="360" w:hanging="360"/>
      </w:pPr>
      <w:rPr>
        <w:rFonts w:cs="Times New Roman" w:hint="default"/>
      </w:rPr>
    </w:lvl>
    <w:lvl w:ilvl="1">
      <w:start w:val="1"/>
      <w:numFmt w:val="decimal"/>
      <w:lvlText w:val="7.%2"/>
      <w:lvlJc w:val="left"/>
      <w:pPr>
        <w:tabs>
          <w:tab w:val="num" w:pos="-360"/>
        </w:tabs>
        <w:ind w:left="360" w:hanging="360"/>
      </w:pPr>
      <w:rPr>
        <w:rFonts w:cs="Times New Roman" w:hint="default"/>
        <w:b/>
      </w:rPr>
    </w:lvl>
    <w:lvl w:ilvl="2">
      <w:start w:val="1"/>
      <w:numFmt w:val="decimal"/>
      <w:lvlText w:val="7.%2.%3"/>
      <w:lvlJc w:val="left"/>
      <w:pPr>
        <w:tabs>
          <w:tab w:val="num" w:pos="0"/>
        </w:tabs>
        <w:ind w:left="1440" w:hanging="720"/>
      </w:pPr>
      <w:rPr>
        <w:rFonts w:cs="Times New Roman" w:hint="default"/>
        <w:b w:val="0"/>
      </w:rPr>
    </w:lvl>
    <w:lvl w:ilvl="3">
      <w:start w:val="1"/>
      <w:numFmt w:val="decimal"/>
      <w:lvlText w:val="%1.%2.%3.%4"/>
      <w:lvlJc w:val="left"/>
      <w:pPr>
        <w:tabs>
          <w:tab w:val="num" w:pos="0"/>
        </w:tabs>
        <w:ind w:left="1800" w:hanging="720"/>
      </w:pPr>
      <w:rPr>
        <w:rFonts w:cs="Times New Roman" w:hint="default"/>
      </w:rPr>
    </w:lvl>
    <w:lvl w:ilvl="4">
      <w:start w:val="1"/>
      <w:numFmt w:val="decimal"/>
      <w:lvlText w:val="%1.%2.%3.%4.%5"/>
      <w:lvlJc w:val="left"/>
      <w:pPr>
        <w:tabs>
          <w:tab w:val="num" w:pos="0"/>
        </w:tabs>
        <w:ind w:left="2160" w:hanging="720"/>
      </w:pPr>
      <w:rPr>
        <w:rFonts w:cs="Times New Roman" w:hint="default"/>
      </w:rPr>
    </w:lvl>
    <w:lvl w:ilvl="5">
      <w:start w:val="1"/>
      <w:numFmt w:val="decimal"/>
      <w:lvlText w:val="%1.%2.%3.%4.%5.%6"/>
      <w:lvlJc w:val="left"/>
      <w:pPr>
        <w:tabs>
          <w:tab w:val="num" w:pos="0"/>
        </w:tabs>
        <w:ind w:left="2880" w:hanging="1080"/>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960" w:hanging="1440"/>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7" w15:restartNumberingAfterBreak="0">
    <w:nsid w:val="2DC231BA"/>
    <w:multiLevelType w:val="hybridMultilevel"/>
    <w:tmpl w:val="BC50E42C"/>
    <w:lvl w:ilvl="0" w:tplc="74B6DD0C">
      <w:start w:val="1"/>
      <w:numFmt w:val="lowerLetter"/>
      <w:lvlText w:val="(%1)"/>
      <w:lvlJc w:val="left"/>
      <w:pPr>
        <w:ind w:left="360" w:hanging="360"/>
      </w:pPr>
      <w:rPr>
        <w:rFonts w:cs="Times New Roman" w:hint="default"/>
        <w:b w:val="0"/>
      </w:rPr>
    </w:lvl>
    <w:lvl w:ilvl="1" w:tplc="D2E06ED8">
      <w:start w:val="1"/>
      <w:numFmt w:val="lowerLetter"/>
      <w:lvlText w:val="%2."/>
      <w:lvlJc w:val="left"/>
      <w:pPr>
        <w:tabs>
          <w:tab w:val="num" w:pos="-1440"/>
        </w:tabs>
        <w:ind w:left="-1440" w:hanging="360"/>
      </w:pPr>
      <w:rPr>
        <w:rFonts w:cs="Times New Roman"/>
      </w:rPr>
    </w:lvl>
    <w:lvl w:ilvl="2" w:tplc="C116ED10">
      <w:start w:val="1"/>
      <w:numFmt w:val="lowerRoman"/>
      <w:lvlText w:val="%3."/>
      <w:lvlJc w:val="right"/>
      <w:pPr>
        <w:tabs>
          <w:tab w:val="num" w:pos="-720"/>
        </w:tabs>
        <w:ind w:left="-720" w:hanging="180"/>
      </w:pPr>
      <w:rPr>
        <w:rFonts w:cs="Times New Roman"/>
      </w:rPr>
    </w:lvl>
    <w:lvl w:ilvl="3" w:tplc="271CAEF0" w:tentative="1">
      <w:start w:val="1"/>
      <w:numFmt w:val="decimal"/>
      <w:lvlText w:val="%4."/>
      <w:lvlJc w:val="left"/>
      <w:pPr>
        <w:tabs>
          <w:tab w:val="num" w:pos="0"/>
        </w:tabs>
        <w:ind w:hanging="360"/>
      </w:pPr>
      <w:rPr>
        <w:rFonts w:cs="Times New Roman"/>
      </w:rPr>
    </w:lvl>
    <w:lvl w:ilvl="4" w:tplc="D5BC4CA2" w:tentative="1">
      <w:start w:val="1"/>
      <w:numFmt w:val="lowerLetter"/>
      <w:lvlText w:val="%5."/>
      <w:lvlJc w:val="left"/>
      <w:pPr>
        <w:tabs>
          <w:tab w:val="num" w:pos="720"/>
        </w:tabs>
        <w:ind w:left="720" w:hanging="360"/>
      </w:pPr>
      <w:rPr>
        <w:rFonts w:cs="Times New Roman"/>
      </w:rPr>
    </w:lvl>
    <w:lvl w:ilvl="5" w:tplc="42C87C42" w:tentative="1">
      <w:start w:val="1"/>
      <w:numFmt w:val="lowerRoman"/>
      <w:lvlText w:val="%6."/>
      <w:lvlJc w:val="right"/>
      <w:pPr>
        <w:tabs>
          <w:tab w:val="num" w:pos="1440"/>
        </w:tabs>
        <w:ind w:left="1440" w:hanging="180"/>
      </w:pPr>
      <w:rPr>
        <w:rFonts w:cs="Times New Roman"/>
      </w:rPr>
    </w:lvl>
    <w:lvl w:ilvl="6" w:tplc="4CDCFDFE" w:tentative="1">
      <w:start w:val="1"/>
      <w:numFmt w:val="decimal"/>
      <w:lvlText w:val="%7."/>
      <w:lvlJc w:val="left"/>
      <w:pPr>
        <w:tabs>
          <w:tab w:val="num" w:pos="2160"/>
        </w:tabs>
        <w:ind w:left="2160" w:hanging="360"/>
      </w:pPr>
      <w:rPr>
        <w:rFonts w:cs="Times New Roman"/>
      </w:rPr>
    </w:lvl>
    <w:lvl w:ilvl="7" w:tplc="83FC04C4" w:tentative="1">
      <w:start w:val="1"/>
      <w:numFmt w:val="lowerLetter"/>
      <w:lvlText w:val="%8."/>
      <w:lvlJc w:val="left"/>
      <w:pPr>
        <w:tabs>
          <w:tab w:val="num" w:pos="2880"/>
        </w:tabs>
        <w:ind w:left="2880" w:hanging="360"/>
      </w:pPr>
      <w:rPr>
        <w:rFonts w:cs="Times New Roman"/>
      </w:rPr>
    </w:lvl>
    <w:lvl w:ilvl="8" w:tplc="40AC6E5E" w:tentative="1">
      <w:start w:val="1"/>
      <w:numFmt w:val="lowerRoman"/>
      <w:lvlText w:val="%9."/>
      <w:lvlJc w:val="right"/>
      <w:pPr>
        <w:tabs>
          <w:tab w:val="num" w:pos="3600"/>
        </w:tabs>
        <w:ind w:left="3600" w:hanging="180"/>
      </w:pPr>
      <w:rPr>
        <w:rFonts w:cs="Times New Roman"/>
      </w:rPr>
    </w:lvl>
  </w:abstractNum>
  <w:abstractNum w:abstractNumId="68" w15:restartNumberingAfterBreak="0">
    <w:nsid w:val="2E2917BE"/>
    <w:multiLevelType w:val="singleLevel"/>
    <w:tmpl w:val="16869B64"/>
    <w:lvl w:ilvl="0">
      <w:start w:val="1"/>
      <w:numFmt w:val="upperLetter"/>
      <w:pStyle w:val="Alpha1G-Aitalic"/>
      <w:lvlText w:val="(%1)"/>
      <w:lvlJc w:val="left"/>
      <w:pPr>
        <w:tabs>
          <w:tab w:val="num" w:pos="992"/>
        </w:tabs>
        <w:ind w:left="992" w:hanging="567"/>
      </w:pPr>
    </w:lvl>
  </w:abstractNum>
  <w:abstractNum w:abstractNumId="69" w15:restartNumberingAfterBreak="0">
    <w:nsid w:val="2F1E504C"/>
    <w:multiLevelType w:val="hybridMultilevel"/>
    <w:tmpl w:val="BAB68CA4"/>
    <w:lvl w:ilvl="0" w:tplc="1E342430">
      <w:start w:val="1"/>
      <w:numFmt w:val="lowerRoman"/>
      <w:lvlText w:val="(%1)"/>
      <w:lvlJc w:val="left"/>
      <w:pPr>
        <w:ind w:left="2160" w:hanging="720"/>
      </w:pPr>
      <w:rPr>
        <w:rFonts w:hint="default"/>
      </w:rPr>
    </w:lvl>
    <w:lvl w:ilvl="1" w:tplc="921A8992" w:tentative="1">
      <w:start w:val="1"/>
      <w:numFmt w:val="lowerLetter"/>
      <w:lvlText w:val="%2."/>
      <w:lvlJc w:val="left"/>
      <w:pPr>
        <w:ind w:left="2520" w:hanging="360"/>
      </w:pPr>
    </w:lvl>
    <w:lvl w:ilvl="2" w:tplc="28EA015E" w:tentative="1">
      <w:start w:val="1"/>
      <w:numFmt w:val="lowerRoman"/>
      <w:lvlText w:val="%3."/>
      <w:lvlJc w:val="right"/>
      <w:pPr>
        <w:ind w:left="3240" w:hanging="180"/>
      </w:pPr>
    </w:lvl>
    <w:lvl w:ilvl="3" w:tplc="BC86EB44" w:tentative="1">
      <w:start w:val="1"/>
      <w:numFmt w:val="decimal"/>
      <w:lvlText w:val="%4."/>
      <w:lvlJc w:val="left"/>
      <w:pPr>
        <w:ind w:left="3960" w:hanging="360"/>
      </w:pPr>
    </w:lvl>
    <w:lvl w:ilvl="4" w:tplc="3D3CAE08" w:tentative="1">
      <w:start w:val="1"/>
      <w:numFmt w:val="lowerLetter"/>
      <w:lvlText w:val="%5."/>
      <w:lvlJc w:val="left"/>
      <w:pPr>
        <w:ind w:left="4680" w:hanging="360"/>
      </w:pPr>
    </w:lvl>
    <w:lvl w:ilvl="5" w:tplc="EB886436" w:tentative="1">
      <w:start w:val="1"/>
      <w:numFmt w:val="lowerRoman"/>
      <w:lvlText w:val="%6."/>
      <w:lvlJc w:val="right"/>
      <w:pPr>
        <w:ind w:left="5400" w:hanging="180"/>
      </w:pPr>
    </w:lvl>
    <w:lvl w:ilvl="6" w:tplc="D3424CE2" w:tentative="1">
      <w:start w:val="1"/>
      <w:numFmt w:val="decimal"/>
      <w:lvlText w:val="%7."/>
      <w:lvlJc w:val="left"/>
      <w:pPr>
        <w:ind w:left="6120" w:hanging="360"/>
      </w:pPr>
    </w:lvl>
    <w:lvl w:ilvl="7" w:tplc="0AD87112" w:tentative="1">
      <w:start w:val="1"/>
      <w:numFmt w:val="lowerLetter"/>
      <w:lvlText w:val="%8."/>
      <w:lvlJc w:val="left"/>
      <w:pPr>
        <w:ind w:left="6840" w:hanging="360"/>
      </w:pPr>
    </w:lvl>
    <w:lvl w:ilvl="8" w:tplc="594E746E" w:tentative="1">
      <w:start w:val="1"/>
      <w:numFmt w:val="lowerRoman"/>
      <w:lvlText w:val="%9."/>
      <w:lvlJc w:val="right"/>
      <w:pPr>
        <w:ind w:left="7560" w:hanging="180"/>
      </w:pPr>
    </w:lvl>
  </w:abstractNum>
  <w:abstractNum w:abstractNumId="70" w15:restartNumberingAfterBreak="0">
    <w:nsid w:val="2F481ED9"/>
    <w:multiLevelType w:val="singleLevel"/>
    <w:tmpl w:val="2B608A48"/>
    <w:name w:val="WW8Num155"/>
    <w:lvl w:ilvl="0">
      <w:start w:val="1"/>
      <w:numFmt w:val="bullet"/>
      <w:pStyle w:val="A-InvSumPt"/>
      <w:lvlText w:val=""/>
      <w:lvlJc w:val="left"/>
      <w:pPr>
        <w:tabs>
          <w:tab w:val="num" w:pos="360"/>
        </w:tabs>
        <w:ind w:left="360" w:hanging="360"/>
      </w:pPr>
      <w:rPr>
        <w:rFonts w:ascii="Symbol" w:hAnsi="Symbol" w:hint="default"/>
      </w:rPr>
    </w:lvl>
  </w:abstractNum>
  <w:abstractNum w:abstractNumId="71" w15:restartNumberingAfterBreak="0">
    <w:nsid w:val="2F6871C2"/>
    <w:multiLevelType w:val="hybridMultilevel"/>
    <w:tmpl w:val="2DBE3A90"/>
    <w:lvl w:ilvl="0" w:tplc="D08C00FC">
      <w:start w:val="1"/>
      <w:numFmt w:val="lowerLetter"/>
      <w:lvlText w:val="(%1)"/>
      <w:lvlJc w:val="left"/>
      <w:pPr>
        <w:ind w:left="360" w:hanging="360"/>
      </w:pPr>
      <w:rPr>
        <w:rFonts w:cs="Times New Roman" w:hint="default"/>
      </w:rPr>
    </w:lvl>
    <w:lvl w:ilvl="1" w:tplc="FC8E6134">
      <w:start w:val="1"/>
      <w:numFmt w:val="lowerLetter"/>
      <w:lvlText w:val="%2."/>
      <w:lvlJc w:val="left"/>
      <w:pPr>
        <w:tabs>
          <w:tab w:val="num" w:pos="-1440"/>
        </w:tabs>
        <w:ind w:left="-1440" w:hanging="360"/>
      </w:pPr>
      <w:rPr>
        <w:rFonts w:cs="Times New Roman"/>
      </w:rPr>
    </w:lvl>
    <w:lvl w:ilvl="2" w:tplc="7D324482">
      <w:start w:val="1"/>
      <w:numFmt w:val="lowerRoman"/>
      <w:lvlText w:val="%3."/>
      <w:lvlJc w:val="right"/>
      <w:pPr>
        <w:tabs>
          <w:tab w:val="num" w:pos="-720"/>
        </w:tabs>
        <w:ind w:left="-720" w:hanging="180"/>
      </w:pPr>
      <w:rPr>
        <w:rFonts w:cs="Times New Roman"/>
      </w:rPr>
    </w:lvl>
    <w:lvl w:ilvl="3" w:tplc="BFB05B48" w:tentative="1">
      <w:start w:val="1"/>
      <w:numFmt w:val="decimal"/>
      <w:lvlText w:val="%4."/>
      <w:lvlJc w:val="left"/>
      <w:pPr>
        <w:tabs>
          <w:tab w:val="num" w:pos="0"/>
        </w:tabs>
        <w:ind w:hanging="360"/>
      </w:pPr>
      <w:rPr>
        <w:rFonts w:cs="Times New Roman"/>
      </w:rPr>
    </w:lvl>
    <w:lvl w:ilvl="4" w:tplc="5F1E6236" w:tentative="1">
      <w:start w:val="1"/>
      <w:numFmt w:val="lowerLetter"/>
      <w:lvlText w:val="%5."/>
      <w:lvlJc w:val="left"/>
      <w:pPr>
        <w:tabs>
          <w:tab w:val="num" w:pos="720"/>
        </w:tabs>
        <w:ind w:left="720" w:hanging="360"/>
      </w:pPr>
      <w:rPr>
        <w:rFonts w:cs="Times New Roman"/>
      </w:rPr>
    </w:lvl>
    <w:lvl w:ilvl="5" w:tplc="24425A0E" w:tentative="1">
      <w:start w:val="1"/>
      <w:numFmt w:val="lowerRoman"/>
      <w:lvlText w:val="%6."/>
      <w:lvlJc w:val="right"/>
      <w:pPr>
        <w:tabs>
          <w:tab w:val="num" w:pos="1440"/>
        </w:tabs>
        <w:ind w:left="1440" w:hanging="180"/>
      </w:pPr>
      <w:rPr>
        <w:rFonts w:cs="Times New Roman"/>
      </w:rPr>
    </w:lvl>
    <w:lvl w:ilvl="6" w:tplc="4524FF24" w:tentative="1">
      <w:start w:val="1"/>
      <w:numFmt w:val="decimal"/>
      <w:lvlText w:val="%7."/>
      <w:lvlJc w:val="left"/>
      <w:pPr>
        <w:tabs>
          <w:tab w:val="num" w:pos="2160"/>
        </w:tabs>
        <w:ind w:left="2160" w:hanging="360"/>
      </w:pPr>
      <w:rPr>
        <w:rFonts w:cs="Times New Roman"/>
      </w:rPr>
    </w:lvl>
    <w:lvl w:ilvl="7" w:tplc="C770C124" w:tentative="1">
      <w:start w:val="1"/>
      <w:numFmt w:val="lowerLetter"/>
      <w:lvlText w:val="%8."/>
      <w:lvlJc w:val="left"/>
      <w:pPr>
        <w:tabs>
          <w:tab w:val="num" w:pos="2880"/>
        </w:tabs>
        <w:ind w:left="2880" w:hanging="360"/>
      </w:pPr>
      <w:rPr>
        <w:rFonts w:cs="Times New Roman"/>
      </w:rPr>
    </w:lvl>
    <w:lvl w:ilvl="8" w:tplc="24D8FFDC" w:tentative="1">
      <w:start w:val="1"/>
      <w:numFmt w:val="lowerRoman"/>
      <w:lvlText w:val="%9."/>
      <w:lvlJc w:val="right"/>
      <w:pPr>
        <w:tabs>
          <w:tab w:val="num" w:pos="3600"/>
        </w:tabs>
        <w:ind w:left="3600" w:hanging="180"/>
      </w:pPr>
      <w:rPr>
        <w:rFonts w:cs="Times New Roman"/>
      </w:rPr>
    </w:lvl>
  </w:abstractNum>
  <w:abstractNum w:abstractNumId="72" w15:restartNumberingAfterBreak="0">
    <w:nsid w:val="2FC545AF"/>
    <w:multiLevelType w:val="hybridMultilevel"/>
    <w:tmpl w:val="0D26BE6E"/>
    <w:lvl w:ilvl="0" w:tplc="F3941D12">
      <w:start w:val="1"/>
      <w:numFmt w:val="upperRoman"/>
      <w:pStyle w:val="SmCell-Headitalic"/>
      <w:lvlText w:val="%1"/>
      <w:lvlJc w:val="left"/>
      <w:pPr>
        <w:tabs>
          <w:tab w:val="num" w:pos="2693"/>
        </w:tabs>
        <w:ind w:left="2693" w:hanging="567"/>
      </w:pPr>
      <w:rPr>
        <w:rFonts w:hint="default"/>
      </w:rPr>
    </w:lvl>
    <w:lvl w:ilvl="1" w:tplc="8200B4CC" w:tentative="1">
      <w:start w:val="1"/>
      <w:numFmt w:val="lowerLetter"/>
      <w:lvlText w:val="%2."/>
      <w:lvlJc w:val="left"/>
      <w:pPr>
        <w:tabs>
          <w:tab w:val="num" w:pos="1440"/>
        </w:tabs>
        <w:ind w:left="1440" w:hanging="360"/>
      </w:pPr>
    </w:lvl>
    <w:lvl w:ilvl="2" w:tplc="A5AA19FA" w:tentative="1">
      <w:start w:val="1"/>
      <w:numFmt w:val="lowerRoman"/>
      <w:lvlText w:val="%3."/>
      <w:lvlJc w:val="right"/>
      <w:pPr>
        <w:tabs>
          <w:tab w:val="num" w:pos="2160"/>
        </w:tabs>
        <w:ind w:left="2160" w:hanging="180"/>
      </w:pPr>
    </w:lvl>
    <w:lvl w:ilvl="3" w:tplc="13A0542C" w:tentative="1">
      <w:start w:val="1"/>
      <w:numFmt w:val="decimal"/>
      <w:lvlText w:val="%4."/>
      <w:lvlJc w:val="left"/>
      <w:pPr>
        <w:tabs>
          <w:tab w:val="num" w:pos="2880"/>
        </w:tabs>
        <w:ind w:left="2880" w:hanging="360"/>
      </w:pPr>
    </w:lvl>
    <w:lvl w:ilvl="4" w:tplc="A1500D76" w:tentative="1">
      <w:start w:val="1"/>
      <w:numFmt w:val="lowerLetter"/>
      <w:lvlText w:val="%5."/>
      <w:lvlJc w:val="left"/>
      <w:pPr>
        <w:tabs>
          <w:tab w:val="num" w:pos="3600"/>
        </w:tabs>
        <w:ind w:left="3600" w:hanging="360"/>
      </w:pPr>
    </w:lvl>
    <w:lvl w:ilvl="5" w:tplc="ACF82DD8" w:tentative="1">
      <w:start w:val="1"/>
      <w:numFmt w:val="lowerRoman"/>
      <w:lvlText w:val="%6."/>
      <w:lvlJc w:val="right"/>
      <w:pPr>
        <w:tabs>
          <w:tab w:val="num" w:pos="4320"/>
        </w:tabs>
        <w:ind w:left="4320" w:hanging="180"/>
      </w:pPr>
    </w:lvl>
    <w:lvl w:ilvl="6" w:tplc="1CC29EB6" w:tentative="1">
      <w:start w:val="1"/>
      <w:numFmt w:val="decimal"/>
      <w:lvlText w:val="%7."/>
      <w:lvlJc w:val="left"/>
      <w:pPr>
        <w:tabs>
          <w:tab w:val="num" w:pos="5040"/>
        </w:tabs>
        <w:ind w:left="5040" w:hanging="360"/>
      </w:pPr>
    </w:lvl>
    <w:lvl w:ilvl="7" w:tplc="3AB217A8" w:tentative="1">
      <w:start w:val="1"/>
      <w:numFmt w:val="lowerLetter"/>
      <w:lvlText w:val="%8."/>
      <w:lvlJc w:val="left"/>
      <w:pPr>
        <w:tabs>
          <w:tab w:val="num" w:pos="5760"/>
        </w:tabs>
        <w:ind w:left="5760" w:hanging="360"/>
      </w:pPr>
    </w:lvl>
    <w:lvl w:ilvl="8" w:tplc="CC042F18" w:tentative="1">
      <w:start w:val="1"/>
      <w:numFmt w:val="lowerRoman"/>
      <w:lvlText w:val="%9."/>
      <w:lvlJc w:val="right"/>
      <w:pPr>
        <w:tabs>
          <w:tab w:val="num" w:pos="6480"/>
        </w:tabs>
        <w:ind w:left="6480" w:hanging="180"/>
      </w:pPr>
    </w:lvl>
  </w:abstractNum>
  <w:abstractNum w:abstractNumId="73" w15:restartNumberingAfterBreak="0">
    <w:nsid w:val="30283764"/>
    <w:multiLevelType w:val="multilevel"/>
    <w:tmpl w:val="0409001D"/>
    <w:styleLink w:val="1ai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02E0DF5"/>
    <w:multiLevelType w:val="multilevel"/>
    <w:tmpl w:val="6018EBCE"/>
    <w:lvl w:ilvl="0">
      <w:start w:val="1"/>
      <w:numFmt w:val="upperRoman"/>
      <w:pStyle w:val="Table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5" w15:restartNumberingAfterBreak="0">
    <w:nsid w:val="34561175"/>
    <w:multiLevelType w:val="hybridMultilevel"/>
    <w:tmpl w:val="46384DA4"/>
    <w:lvl w:ilvl="0" w:tplc="B994F690">
      <w:start w:val="1"/>
      <w:numFmt w:val="decimal"/>
      <w:pStyle w:val="BodyHeading1"/>
      <w:lvlText w:val="%1."/>
      <w:lvlJc w:val="left"/>
      <w:pPr>
        <w:tabs>
          <w:tab w:val="num" w:pos="720"/>
        </w:tabs>
        <w:ind w:left="720" w:hanging="720"/>
      </w:pPr>
      <w:rPr>
        <w:rFonts w:ascii="Helvetica" w:hAnsi="Helvetica" w:hint="default"/>
        <w:b w:val="0"/>
        <w:i w:val="0"/>
        <w:sz w:val="20"/>
      </w:rPr>
    </w:lvl>
    <w:lvl w:ilvl="1" w:tplc="944EFCD2">
      <w:start w:val="1"/>
      <w:numFmt w:val="lowerRoman"/>
      <w:lvlText w:val="(%2)"/>
      <w:lvlJc w:val="left"/>
      <w:pPr>
        <w:tabs>
          <w:tab w:val="num" w:pos="1800"/>
        </w:tabs>
        <w:ind w:left="1800" w:hanging="720"/>
      </w:pPr>
      <w:rPr>
        <w:rFonts w:hint="default"/>
      </w:rPr>
    </w:lvl>
    <w:lvl w:ilvl="2" w:tplc="91C850D8">
      <w:start w:val="1"/>
      <w:numFmt w:val="lowerLetter"/>
      <w:lvlText w:val="(%3)"/>
      <w:lvlJc w:val="left"/>
      <w:pPr>
        <w:tabs>
          <w:tab w:val="num" w:pos="2340"/>
        </w:tabs>
        <w:ind w:left="2340" w:hanging="360"/>
      </w:pPr>
      <w:rPr>
        <w:rFonts w:hint="default"/>
      </w:rPr>
    </w:lvl>
    <w:lvl w:ilvl="3" w:tplc="FA8EAABA">
      <w:start w:val="1"/>
      <w:numFmt w:val="bullet"/>
      <w:lvlText w:val=""/>
      <w:lvlJc w:val="left"/>
      <w:pPr>
        <w:tabs>
          <w:tab w:val="num" w:pos="2880"/>
        </w:tabs>
        <w:ind w:left="2880" w:hanging="360"/>
      </w:pPr>
      <w:rPr>
        <w:rFonts w:ascii="Symbol" w:hAnsi="Symbol" w:hint="default"/>
      </w:rPr>
    </w:lvl>
    <w:lvl w:ilvl="4" w:tplc="1B980A98" w:tentative="1">
      <w:start w:val="1"/>
      <w:numFmt w:val="lowerLetter"/>
      <w:lvlText w:val="%5."/>
      <w:lvlJc w:val="left"/>
      <w:pPr>
        <w:tabs>
          <w:tab w:val="num" w:pos="3600"/>
        </w:tabs>
        <w:ind w:left="3600" w:hanging="360"/>
      </w:pPr>
    </w:lvl>
    <w:lvl w:ilvl="5" w:tplc="D1D8F03C" w:tentative="1">
      <w:start w:val="1"/>
      <w:numFmt w:val="lowerRoman"/>
      <w:lvlText w:val="%6."/>
      <w:lvlJc w:val="right"/>
      <w:pPr>
        <w:tabs>
          <w:tab w:val="num" w:pos="4320"/>
        </w:tabs>
        <w:ind w:left="4320" w:hanging="180"/>
      </w:pPr>
    </w:lvl>
    <w:lvl w:ilvl="6" w:tplc="B92C7D82" w:tentative="1">
      <w:start w:val="1"/>
      <w:numFmt w:val="decimal"/>
      <w:lvlText w:val="%7."/>
      <w:lvlJc w:val="left"/>
      <w:pPr>
        <w:tabs>
          <w:tab w:val="num" w:pos="5040"/>
        </w:tabs>
        <w:ind w:left="5040" w:hanging="360"/>
      </w:pPr>
    </w:lvl>
    <w:lvl w:ilvl="7" w:tplc="83723ADC" w:tentative="1">
      <w:start w:val="1"/>
      <w:numFmt w:val="lowerLetter"/>
      <w:lvlText w:val="%8."/>
      <w:lvlJc w:val="left"/>
      <w:pPr>
        <w:tabs>
          <w:tab w:val="num" w:pos="5760"/>
        </w:tabs>
        <w:ind w:left="5760" w:hanging="360"/>
      </w:pPr>
    </w:lvl>
    <w:lvl w:ilvl="8" w:tplc="51F0CC84" w:tentative="1">
      <w:start w:val="1"/>
      <w:numFmt w:val="lowerRoman"/>
      <w:lvlText w:val="%9."/>
      <w:lvlJc w:val="right"/>
      <w:pPr>
        <w:tabs>
          <w:tab w:val="num" w:pos="6480"/>
        </w:tabs>
        <w:ind w:left="6480" w:hanging="180"/>
      </w:pPr>
    </w:lvl>
  </w:abstractNum>
  <w:abstractNum w:abstractNumId="76" w15:restartNumberingAfterBreak="0">
    <w:nsid w:val="351F1376"/>
    <w:multiLevelType w:val="multilevel"/>
    <w:tmpl w:val="997EDB5C"/>
    <w:lvl w:ilvl="0">
      <w:start w:val="1"/>
      <w:numFmt w:val="bullet"/>
      <w:pStyle w:val="pg1bullets"/>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6226304"/>
    <w:multiLevelType w:val="hybridMultilevel"/>
    <w:tmpl w:val="4A90F8EA"/>
    <w:lvl w:ilvl="0" w:tplc="D77A1AF2">
      <w:start w:val="1"/>
      <w:numFmt w:val="lowerLetter"/>
      <w:lvlText w:val="(%1)"/>
      <w:lvlJc w:val="left"/>
      <w:pPr>
        <w:ind w:left="360" w:hanging="360"/>
      </w:pPr>
      <w:rPr>
        <w:rFonts w:cs="Times New Roman" w:hint="default"/>
        <w:b w:val="0"/>
      </w:rPr>
    </w:lvl>
    <w:lvl w:ilvl="1" w:tplc="0C627064">
      <w:start w:val="1"/>
      <w:numFmt w:val="lowerLetter"/>
      <w:lvlText w:val="%2."/>
      <w:lvlJc w:val="left"/>
      <w:pPr>
        <w:tabs>
          <w:tab w:val="num" w:pos="-1440"/>
        </w:tabs>
        <w:ind w:left="-1440" w:hanging="360"/>
      </w:pPr>
      <w:rPr>
        <w:rFonts w:cs="Times New Roman"/>
      </w:rPr>
    </w:lvl>
    <w:lvl w:ilvl="2" w:tplc="4364D6CC">
      <w:start w:val="1"/>
      <w:numFmt w:val="lowerRoman"/>
      <w:lvlText w:val="%3."/>
      <w:lvlJc w:val="right"/>
      <w:pPr>
        <w:tabs>
          <w:tab w:val="num" w:pos="-720"/>
        </w:tabs>
        <w:ind w:left="-720" w:hanging="180"/>
      </w:pPr>
      <w:rPr>
        <w:rFonts w:cs="Times New Roman"/>
      </w:rPr>
    </w:lvl>
    <w:lvl w:ilvl="3" w:tplc="0FE07C66" w:tentative="1">
      <w:start w:val="1"/>
      <w:numFmt w:val="decimal"/>
      <w:lvlText w:val="%4."/>
      <w:lvlJc w:val="left"/>
      <w:pPr>
        <w:tabs>
          <w:tab w:val="num" w:pos="0"/>
        </w:tabs>
        <w:ind w:hanging="360"/>
      </w:pPr>
      <w:rPr>
        <w:rFonts w:cs="Times New Roman"/>
      </w:rPr>
    </w:lvl>
    <w:lvl w:ilvl="4" w:tplc="F3FE17EC" w:tentative="1">
      <w:start w:val="1"/>
      <w:numFmt w:val="lowerLetter"/>
      <w:lvlText w:val="%5."/>
      <w:lvlJc w:val="left"/>
      <w:pPr>
        <w:tabs>
          <w:tab w:val="num" w:pos="720"/>
        </w:tabs>
        <w:ind w:left="720" w:hanging="360"/>
      </w:pPr>
      <w:rPr>
        <w:rFonts w:cs="Times New Roman"/>
      </w:rPr>
    </w:lvl>
    <w:lvl w:ilvl="5" w:tplc="146E06AC" w:tentative="1">
      <w:start w:val="1"/>
      <w:numFmt w:val="lowerRoman"/>
      <w:lvlText w:val="%6."/>
      <w:lvlJc w:val="right"/>
      <w:pPr>
        <w:tabs>
          <w:tab w:val="num" w:pos="1440"/>
        </w:tabs>
        <w:ind w:left="1440" w:hanging="180"/>
      </w:pPr>
      <w:rPr>
        <w:rFonts w:cs="Times New Roman"/>
      </w:rPr>
    </w:lvl>
    <w:lvl w:ilvl="6" w:tplc="50ECD66A" w:tentative="1">
      <w:start w:val="1"/>
      <w:numFmt w:val="decimal"/>
      <w:lvlText w:val="%7."/>
      <w:lvlJc w:val="left"/>
      <w:pPr>
        <w:tabs>
          <w:tab w:val="num" w:pos="2160"/>
        </w:tabs>
        <w:ind w:left="2160" w:hanging="360"/>
      </w:pPr>
      <w:rPr>
        <w:rFonts w:cs="Times New Roman"/>
      </w:rPr>
    </w:lvl>
    <w:lvl w:ilvl="7" w:tplc="4AE82B3E" w:tentative="1">
      <w:start w:val="1"/>
      <w:numFmt w:val="lowerLetter"/>
      <w:lvlText w:val="%8."/>
      <w:lvlJc w:val="left"/>
      <w:pPr>
        <w:tabs>
          <w:tab w:val="num" w:pos="2880"/>
        </w:tabs>
        <w:ind w:left="2880" w:hanging="360"/>
      </w:pPr>
      <w:rPr>
        <w:rFonts w:cs="Times New Roman"/>
      </w:rPr>
    </w:lvl>
    <w:lvl w:ilvl="8" w:tplc="666C9F54" w:tentative="1">
      <w:start w:val="1"/>
      <w:numFmt w:val="lowerRoman"/>
      <w:lvlText w:val="%9."/>
      <w:lvlJc w:val="right"/>
      <w:pPr>
        <w:tabs>
          <w:tab w:val="num" w:pos="3600"/>
        </w:tabs>
        <w:ind w:left="3600" w:hanging="180"/>
      </w:pPr>
      <w:rPr>
        <w:rFonts w:cs="Times New Roman"/>
      </w:rPr>
    </w:lvl>
  </w:abstractNum>
  <w:abstractNum w:abstractNumId="78" w15:restartNumberingAfterBreak="0">
    <w:nsid w:val="369C4634"/>
    <w:multiLevelType w:val="hybridMultilevel"/>
    <w:tmpl w:val="2DBE3A90"/>
    <w:lvl w:ilvl="0" w:tplc="547EF56A">
      <w:start w:val="1"/>
      <w:numFmt w:val="lowerLetter"/>
      <w:lvlText w:val="(%1)"/>
      <w:lvlJc w:val="left"/>
      <w:pPr>
        <w:ind w:left="360" w:hanging="360"/>
      </w:pPr>
      <w:rPr>
        <w:rFonts w:cs="Times New Roman" w:hint="default"/>
      </w:rPr>
    </w:lvl>
    <w:lvl w:ilvl="1" w:tplc="80583632">
      <w:start w:val="1"/>
      <w:numFmt w:val="lowerLetter"/>
      <w:lvlText w:val="%2."/>
      <w:lvlJc w:val="left"/>
      <w:pPr>
        <w:tabs>
          <w:tab w:val="num" w:pos="-1440"/>
        </w:tabs>
        <w:ind w:left="-1440" w:hanging="360"/>
      </w:pPr>
      <w:rPr>
        <w:rFonts w:cs="Times New Roman"/>
      </w:rPr>
    </w:lvl>
    <w:lvl w:ilvl="2" w:tplc="767E41D0">
      <w:start w:val="1"/>
      <w:numFmt w:val="lowerRoman"/>
      <w:lvlText w:val="%3."/>
      <w:lvlJc w:val="right"/>
      <w:pPr>
        <w:tabs>
          <w:tab w:val="num" w:pos="-720"/>
        </w:tabs>
        <w:ind w:left="-720" w:hanging="180"/>
      </w:pPr>
      <w:rPr>
        <w:rFonts w:cs="Times New Roman"/>
      </w:rPr>
    </w:lvl>
    <w:lvl w:ilvl="3" w:tplc="523AEF32" w:tentative="1">
      <w:start w:val="1"/>
      <w:numFmt w:val="decimal"/>
      <w:lvlText w:val="%4."/>
      <w:lvlJc w:val="left"/>
      <w:pPr>
        <w:tabs>
          <w:tab w:val="num" w:pos="0"/>
        </w:tabs>
        <w:ind w:hanging="360"/>
      </w:pPr>
      <w:rPr>
        <w:rFonts w:cs="Times New Roman"/>
      </w:rPr>
    </w:lvl>
    <w:lvl w:ilvl="4" w:tplc="EE92E274" w:tentative="1">
      <w:start w:val="1"/>
      <w:numFmt w:val="lowerLetter"/>
      <w:lvlText w:val="%5."/>
      <w:lvlJc w:val="left"/>
      <w:pPr>
        <w:tabs>
          <w:tab w:val="num" w:pos="720"/>
        </w:tabs>
        <w:ind w:left="720" w:hanging="360"/>
      </w:pPr>
      <w:rPr>
        <w:rFonts w:cs="Times New Roman"/>
      </w:rPr>
    </w:lvl>
    <w:lvl w:ilvl="5" w:tplc="FDAAE938" w:tentative="1">
      <w:start w:val="1"/>
      <w:numFmt w:val="lowerRoman"/>
      <w:lvlText w:val="%6."/>
      <w:lvlJc w:val="right"/>
      <w:pPr>
        <w:tabs>
          <w:tab w:val="num" w:pos="1440"/>
        </w:tabs>
        <w:ind w:left="1440" w:hanging="180"/>
      </w:pPr>
      <w:rPr>
        <w:rFonts w:cs="Times New Roman"/>
      </w:rPr>
    </w:lvl>
    <w:lvl w:ilvl="6" w:tplc="B6160826" w:tentative="1">
      <w:start w:val="1"/>
      <w:numFmt w:val="decimal"/>
      <w:lvlText w:val="%7."/>
      <w:lvlJc w:val="left"/>
      <w:pPr>
        <w:tabs>
          <w:tab w:val="num" w:pos="2160"/>
        </w:tabs>
        <w:ind w:left="2160" w:hanging="360"/>
      </w:pPr>
      <w:rPr>
        <w:rFonts w:cs="Times New Roman"/>
      </w:rPr>
    </w:lvl>
    <w:lvl w:ilvl="7" w:tplc="0DDACF0C" w:tentative="1">
      <w:start w:val="1"/>
      <w:numFmt w:val="lowerLetter"/>
      <w:lvlText w:val="%8."/>
      <w:lvlJc w:val="left"/>
      <w:pPr>
        <w:tabs>
          <w:tab w:val="num" w:pos="2880"/>
        </w:tabs>
        <w:ind w:left="2880" w:hanging="360"/>
      </w:pPr>
      <w:rPr>
        <w:rFonts w:cs="Times New Roman"/>
      </w:rPr>
    </w:lvl>
    <w:lvl w:ilvl="8" w:tplc="B2D42192" w:tentative="1">
      <w:start w:val="1"/>
      <w:numFmt w:val="lowerRoman"/>
      <w:lvlText w:val="%9."/>
      <w:lvlJc w:val="right"/>
      <w:pPr>
        <w:tabs>
          <w:tab w:val="num" w:pos="3600"/>
        </w:tabs>
        <w:ind w:left="3600" w:hanging="180"/>
      </w:pPr>
      <w:rPr>
        <w:rFonts w:cs="Times New Roman"/>
      </w:rPr>
    </w:lvl>
  </w:abstractNum>
  <w:abstractNum w:abstractNumId="79" w15:restartNumberingAfterBreak="0">
    <w:nsid w:val="37AA4328"/>
    <w:multiLevelType w:val="hybridMultilevel"/>
    <w:tmpl w:val="2DBE3A90"/>
    <w:lvl w:ilvl="0" w:tplc="451E0374">
      <w:start w:val="1"/>
      <w:numFmt w:val="lowerLetter"/>
      <w:lvlText w:val="(%1)"/>
      <w:lvlJc w:val="left"/>
      <w:pPr>
        <w:ind w:left="360" w:hanging="360"/>
      </w:pPr>
      <w:rPr>
        <w:rFonts w:cs="Times New Roman" w:hint="default"/>
      </w:rPr>
    </w:lvl>
    <w:lvl w:ilvl="1" w:tplc="E7A6811E">
      <w:start w:val="1"/>
      <w:numFmt w:val="lowerLetter"/>
      <w:lvlText w:val="%2."/>
      <w:lvlJc w:val="left"/>
      <w:pPr>
        <w:tabs>
          <w:tab w:val="num" w:pos="-1440"/>
        </w:tabs>
        <w:ind w:left="-1440" w:hanging="360"/>
      </w:pPr>
      <w:rPr>
        <w:rFonts w:cs="Times New Roman"/>
      </w:rPr>
    </w:lvl>
    <w:lvl w:ilvl="2" w:tplc="C610F814">
      <w:start w:val="1"/>
      <w:numFmt w:val="lowerRoman"/>
      <w:lvlText w:val="%3."/>
      <w:lvlJc w:val="right"/>
      <w:pPr>
        <w:tabs>
          <w:tab w:val="num" w:pos="-720"/>
        </w:tabs>
        <w:ind w:left="-720" w:hanging="180"/>
      </w:pPr>
      <w:rPr>
        <w:rFonts w:cs="Times New Roman"/>
      </w:rPr>
    </w:lvl>
    <w:lvl w:ilvl="3" w:tplc="A1E43082" w:tentative="1">
      <w:start w:val="1"/>
      <w:numFmt w:val="decimal"/>
      <w:lvlText w:val="%4."/>
      <w:lvlJc w:val="left"/>
      <w:pPr>
        <w:tabs>
          <w:tab w:val="num" w:pos="0"/>
        </w:tabs>
        <w:ind w:hanging="360"/>
      </w:pPr>
      <w:rPr>
        <w:rFonts w:cs="Times New Roman"/>
      </w:rPr>
    </w:lvl>
    <w:lvl w:ilvl="4" w:tplc="6B249B4E" w:tentative="1">
      <w:start w:val="1"/>
      <w:numFmt w:val="lowerLetter"/>
      <w:lvlText w:val="%5."/>
      <w:lvlJc w:val="left"/>
      <w:pPr>
        <w:tabs>
          <w:tab w:val="num" w:pos="720"/>
        </w:tabs>
        <w:ind w:left="720" w:hanging="360"/>
      </w:pPr>
      <w:rPr>
        <w:rFonts w:cs="Times New Roman"/>
      </w:rPr>
    </w:lvl>
    <w:lvl w:ilvl="5" w:tplc="AB7E6F6A" w:tentative="1">
      <w:start w:val="1"/>
      <w:numFmt w:val="lowerRoman"/>
      <w:lvlText w:val="%6."/>
      <w:lvlJc w:val="right"/>
      <w:pPr>
        <w:tabs>
          <w:tab w:val="num" w:pos="1440"/>
        </w:tabs>
        <w:ind w:left="1440" w:hanging="180"/>
      </w:pPr>
      <w:rPr>
        <w:rFonts w:cs="Times New Roman"/>
      </w:rPr>
    </w:lvl>
    <w:lvl w:ilvl="6" w:tplc="8E302842" w:tentative="1">
      <w:start w:val="1"/>
      <w:numFmt w:val="decimal"/>
      <w:lvlText w:val="%7."/>
      <w:lvlJc w:val="left"/>
      <w:pPr>
        <w:tabs>
          <w:tab w:val="num" w:pos="2160"/>
        </w:tabs>
        <w:ind w:left="2160" w:hanging="360"/>
      </w:pPr>
      <w:rPr>
        <w:rFonts w:cs="Times New Roman"/>
      </w:rPr>
    </w:lvl>
    <w:lvl w:ilvl="7" w:tplc="DD44FF80" w:tentative="1">
      <w:start w:val="1"/>
      <w:numFmt w:val="lowerLetter"/>
      <w:lvlText w:val="%8."/>
      <w:lvlJc w:val="left"/>
      <w:pPr>
        <w:tabs>
          <w:tab w:val="num" w:pos="2880"/>
        </w:tabs>
        <w:ind w:left="2880" w:hanging="360"/>
      </w:pPr>
      <w:rPr>
        <w:rFonts w:cs="Times New Roman"/>
      </w:rPr>
    </w:lvl>
    <w:lvl w:ilvl="8" w:tplc="9208B5D0" w:tentative="1">
      <w:start w:val="1"/>
      <w:numFmt w:val="lowerRoman"/>
      <w:lvlText w:val="%9."/>
      <w:lvlJc w:val="right"/>
      <w:pPr>
        <w:tabs>
          <w:tab w:val="num" w:pos="3600"/>
        </w:tabs>
        <w:ind w:left="3600" w:hanging="180"/>
      </w:pPr>
      <w:rPr>
        <w:rFonts w:cs="Times New Roman"/>
      </w:rPr>
    </w:lvl>
  </w:abstractNum>
  <w:abstractNum w:abstractNumId="80" w15:restartNumberingAfterBreak="0">
    <w:nsid w:val="3A131A35"/>
    <w:multiLevelType w:val="singleLevel"/>
    <w:tmpl w:val="134232DC"/>
    <w:lvl w:ilvl="0">
      <w:start w:val="1"/>
      <w:numFmt w:val="bullet"/>
      <w:pStyle w:val="tableleft1"/>
      <w:lvlText w:val=""/>
      <w:lvlJc w:val="left"/>
      <w:pPr>
        <w:tabs>
          <w:tab w:val="num" w:pos="360"/>
        </w:tabs>
        <w:ind w:left="360" w:hanging="360"/>
      </w:pPr>
      <w:rPr>
        <w:rFonts w:ascii="Wingdings" w:hAnsi="Wingdings" w:hint="default"/>
        <w:b w:val="0"/>
        <w:i w:val="0"/>
        <w:sz w:val="12"/>
      </w:rPr>
    </w:lvl>
  </w:abstractNum>
  <w:abstractNum w:abstractNumId="81" w15:restartNumberingAfterBreak="0">
    <w:nsid w:val="3B392942"/>
    <w:multiLevelType w:val="hybridMultilevel"/>
    <w:tmpl w:val="2DBE3A90"/>
    <w:lvl w:ilvl="0" w:tplc="B1A2064A">
      <w:start w:val="1"/>
      <w:numFmt w:val="lowerLetter"/>
      <w:lvlText w:val="(%1)"/>
      <w:lvlJc w:val="left"/>
      <w:pPr>
        <w:ind w:left="360" w:hanging="360"/>
      </w:pPr>
      <w:rPr>
        <w:rFonts w:cs="Times New Roman" w:hint="default"/>
      </w:rPr>
    </w:lvl>
    <w:lvl w:ilvl="1" w:tplc="B6DA44AA">
      <w:start w:val="1"/>
      <w:numFmt w:val="lowerLetter"/>
      <w:lvlText w:val="%2."/>
      <w:lvlJc w:val="left"/>
      <w:pPr>
        <w:tabs>
          <w:tab w:val="num" w:pos="-1440"/>
        </w:tabs>
        <w:ind w:left="-1440" w:hanging="360"/>
      </w:pPr>
      <w:rPr>
        <w:rFonts w:cs="Times New Roman"/>
      </w:rPr>
    </w:lvl>
    <w:lvl w:ilvl="2" w:tplc="A7004720">
      <w:start w:val="1"/>
      <w:numFmt w:val="lowerRoman"/>
      <w:lvlText w:val="%3."/>
      <w:lvlJc w:val="right"/>
      <w:pPr>
        <w:tabs>
          <w:tab w:val="num" w:pos="-720"/>
        </w:tabs>
        <w:ind w:left="-720" w:hanging="180"/>
      </w:pPr>
      <w:rPr>
        <w:rFonts w:cs="Times New Roman"/>
      </w:rPr>
    </w:lvl>
    <w:lvl w:ilvl="3" w:tplc="FBD26F92" w:tentative="1">
      <w:start w:val="1"/>
      <w:numFmt w:val="decimal"/>
      <w:lvlText w:val="%4."/>
      <w:lvlJc w:val="left"/>
      <w:pPr>
        <w:tabs>
          <w:tab w:val="num" w:pos="0"/>
        </w:tabs>
        <w:ind w:hanging="360"/>
      </w:pPr>
      <w:rPr>
        <w:rFonts w:cs="Times New Roman"/>
      </w:rPr>
    </w:lvl>
    <w:lvl w:ilvl="4" w:tplc="CBECAE1C" w:tentative="1">
      <w:start w:val="1"/>
      <w:numFmt w:val="lowerLetter"/>
      <w:lvlText w:val="%5."/>
      <w:lvlJc w:val="left"/>
      <w:pPr>
        <w:tabs>
          <w:tab w:val="num" w:pos="720"/>
        </w:tabs>
        <w:ind w:left="720" w:hanging="360"/>
      </w:pPr>
      <w:rPr>
        <w:rFonts w:cs="Times New Roman"/>
      </w:rPr>
    </w:lvl>
    <w:lvl w:ilvl="5" w:tplc="EB26C9B6" w:tentative="1">
      <w:start w:val="1"/>
      <w:numFmt w:val="lowerRoman"/>
      <w:lvlText w:val="%6."/>
      <w:lvlJc w:val="right"/>
      <w:pPr>
        <w:tabs>
          <w:tab w:val="num" w:pos="1440"/>
        </w:tabs>
        <w:ind w:left="1440" w:hanging="180"/>
      </w:pPr>
      <w:rPr>
        <w:rFonts w:cs="Times New Roman"/>
      </w:rPr>
    </w:lvl>
    <w:lvl w:ilvl="6" w:tplc="FDFA2336" w:tentative="1">
      <w:start w:val="1"/>
      <w:numFmt w:val="decimal"/>
      <w:lvlText w:val="%7."/>
      <w:lvlJc w:val="left"/>
      <w:pPr>
        <w:tabs>
          <w:tab w:val="num" w:pos="2160"/>
        </w:tabs>
        <w:ind w:left="2160" w:hanging="360"/>
      </w:pPr>
      <w:rPr>
        <w:rFonts w:cs="Times New Roman"/>
      </w:rPr>
    </w:lvl>
    <w:lvl w:ilvl="7" w:tplc="2C40DA84" w:tentative="1">
      <w:start w:val="1"/>
      <w:numFmt w:val="lowerLetter"/>
      <w:lvlText w:val="%8."/>
      <w:lvlJc w:val="left"/>
      <w:pPr>
        <w:tabs>
          <w:tab w:val="num" w:pos="2880"/>
        </w:tabs>
        <w:ind w:left="2880" w:hanging="360"/>
      </w:pPr>
      <w:rPr>
        <w:rFonts w:cs="Times New Roman"/>
      </w:rPr>
    </w:lvl>
    <w:lvl w:ilvl="8" w:tplc="B1BAC718" w:tentative="1">
      <w:start w:val="1"/>
      <w:numFmt w:val="lowerRoman"/>
      <w:lvlText w:val="%9."/>
      <w:lvlJc w:val="right"/>
      <w:pPr>
        <w:tabs>
          <w:tab w:val="num" w:pos="3600"/>
        </w:tabs>
        <w:ind w:left="3600" w:hanging="180"/>
      </w:pPr>
      <w:rPr>
        <w:rFonts w:cs="Times New Roman"/>
      </w:rPr>
    </w:lvl>
  </w:abstractNum>
  <w:abstractNum w:abstractNumId="82" w15:restartNumberingAfterBreak="0">
    <w:nsid w:val="3CA01162"/>
    <w:multiLevelType w:val="multilevel"/>
    <w:tmpl w:val="336E536C"/>
    <w:lvl w:ilvl="0">
      <w:start w:val="1"/>
      <w:numFmt w:val="lowerRoman"/>
      <w:lvlText w:val="%1."/>
      <w:lvlJc w:val="left"/>
      <w:pPr>
        <w:tabs>
          <w:tab w:val="num" w:pos="360"/>
        </w:tabs>
        <w:ind w:left="360" w:hanging="72"/>
      </w:pPr>
      <w:rPr>
        <w:rFonts w:cs="Times New Roman" w:hint="default"/>
        <w:b w:val="0"/>
      </w:rPr>
    </w:lvl>
    <w:lvl w:ilvl="1">
      <w:start w:val="1"/>
      <w:numFmt w:val="decimal"/>
      <w:lvlText w:val="2.%2"/>
      <w:lvlJc w:val="left"/>
      <w:pPr>
        <w:tabs>
          <w:tab w:val="num" w:pos="0"/>
        </w:tabs>
        <w:ind w:left="1080" w:hanging="360"/>
      </w:pPr>
      <w:rPr>
        <w:rFonts w:cs="Times New Roman" w:hint="default"/>
        <w:b/>
      </w:rPr>
    </w:lvl>
    <w:lvl w:ilvl="2">
      <w:start w:val="1"/>
      <w:numFmt w:val="decimal"/>
      <w:lvlText w:val="%1.%2.%3"/>
      <w:lvlJc w:val="left"/>
      <w:pPr>
        <w:tabs>
          <w:tab w:val="num" w:pos="0"/>
        </w:tabs>
        <w:ind w:left="2160" w:hanging="720"/>
      </w:pPr>
      <w:rPr>
        <w:rFonts w:cs="Times New Roman" w:hint="default"/>
        <w:b/>
      </w:rPr>
    </w:lvl>
    <w:lvl w:ilvl="3">
      <w:start w:val="1"/>
      <w:numFmt w:val="decimal"/>
      <w:lvlText w:val="%1.%2.%3.%4"/>
      <w:lvlJc w:val="left"/>
      <w:pPr>
        <w:tabs>
          <w:tab w:val="num" w:pos="0"/>
        </w:tabs>
        <w:ind w:left="2880" w:hanging="720"/>
      </w:pPr>
      <w:rPr>
        <w:rFonts w:cs="Times New Roman" w:hint="default"/>
        <w:b/>
      </w:rPr>
    </w:lvl>
    <w:lvl w:ilvl="4">
      <w:start w:val="1"/>
      <w:numFmt w:val="decimal"/>
      <w:lvlText w:val="%1.%2.%3.%4.%5"/>
      <w:lvlJc w:val="left"/>
      <w:pPr>
        <w:tabs>
          <w:tab w:val="num" w:pos="0"/>
        </w:tabs>
        <w:ind w:left="3600" w:hanging="720"/>
      </w:pPr>
      <w:rPr>
        <w:rFonts w:cs="Times New Roman" w:hint="default"/>
        <w:b/>
      </w:rPr>
    </w:lvl>
    <w:lvl w:ilvl="5">
      <w:start w:val="1"/>
      <w:numFmt w:val="decimal"/>
      <w:lvlText w:val="%1.%2.%3.%4.%5.%6"/>
      <w:lvlJc w:val="left"/>
      <w:pPr>
        <w:tabs>
          <w:tab w:val="num" w:pos="0"/>
        </w:tabs>
        <w:ind w:left="4680" w:hanging="1080"/>
      </w:pPr>
      <w:rPr>
        <w:rFonts w:cs="Times New Roman" w:hint="default"/>
        <w:b/>
      </w:rPr>
    </w:lvl>
    <w:lvl w:ilvl="6">
      <w:start w:val="1"/>
      <w:numFmt w:val="decimal"/>
      <w:lvlText w:val="%1.%2.%3.%4.%5.%6.%7"/>
      <w:lvlJc w:val="left"/>
      <w:pPr>
        <w:tabs>
          <w:tab w:val="num" w:pos="0"/>
        </w:tabs>
        <w:ind w:left="5400" w:hanging="1080"/>
      </w:pPr>
      <w:rPr>
        <w:rFonts w:cs="Times New Roman" w:hint="default"/>
        <w:b/>
      </w:rPr>
    </w:lvl>
    <w:lvl w:ilvl="7">
      <w:start w:val="1"/>
      <w:numFmt w:val="decimal"/>
      <w:lvlText w:val="%1.%2.%3.%4.%5.%6.%7.%8"/>
      <w:lvlJc w:val="left"/>
      <w:pPr>
        <w:tabs>
          <w:tab w:val="num" w:pos="0"/>
        </w:tabs>
        <w:ind w:left="6480" w:hanging="1440"/>
      </w:pPr>
      <w:rPr>
        <w:rFonts w:cs="Times New Roman" w:hint="default"/>
        <w:b/>
      </w:rPr>
    </w:lvl>
    <w:lvl w:ilvl="8">
      <w:start w:val="1"/>
      <w:numFmt w:val="decimal"/>
      <w:lvlText w:val="%1.%2.%3.%4.%5.%6.%7.%8.%9"/>
      <w:lvlJc w:val="left"/>
      <w:pPr>
        <w:tabs>
          <w:tab w:val="num" w:pos="0"/>
        </w:tabs>
        <w:ind w:left="7200" w:hanging="1440"/>
      </w:pPr>
      <w:rPr>
        <w:rFonts w:cs="Times New Roman" w:hint="default"/>
        <w:b/>
      </w:rPr>
    </w:lvl>
  </w:abstractNum>
  <w:abstractNum w:abstractNumId="83" w15:restartNumberingAfterBreak="0">
    <w:nsid w:val="3D9E097F"/>
    <w:multiLevelType w:val="hybridMultilevel"/>
    <w:tmpl w:val="E2DEFBE6"/>
    <w:styleLink w:val="NotestoAccounts"/>
    <w:lvl w:ilvl="0" w:tplc="B53AEA40">
      <w:start w:val="1"/>
      <w:numFmt w:val="bullet"/>
      <w:lvlText w:val=""/>
      <w:lvlJc w:val="left"/>
      <w:pPr>
        <w:ind w:left="720" w:hanging="360"/>
      </w:pPr>
      <w:rPr>
        <w:rFonts w:ascii="Symbol" w:hAnsi="Symbol" w:hint="default"/>
      </w:rPr>
    </w:lvl>
    <w:lvl w:ilvl="1" w:tplc="27F08A48" w:tentative="1">
      <w:start w:val="1"/>
      <w:numFmt w:val="bullet"/>
      <w:lvlText w:val="o"/>
      <w:lvlJc w:val="left"/>
      <w:pPr>
        <w:ind w:left="1440" w:hanging="360"/>
      </w:pPr>
      <w:rPr>
        <w:rFonts w:ascii="Courier New" w:hAnsi="Courier New" w:cs="Courier New" w:hint="default"/>
      </w:rPr>
    </w:lvl>
    <w:lvl w:ilvl="2" w:tplc="4CACE66C" w:tentative="1">
      <w:start w:val="1"/>
      <w:numFmt w:val="bullet"/>
      <w:lvlText w:val=""/>
      <w:lvlJc w:val="left"/>
      <w:pPr>
        <w:ind w:left="2160" w:hanging="360"/>
      </w:pPr>
      <w:rPr>
        <w:rFonts w:ascii="Wingdings" w:hAnsi="Wingdings" w:hint="default"/>
      </w:rPr>
    </w:lvl>
    <w:lvl w:ilvl="3" w:tplc="448620EE" w:tentative="1">
      <w:start w:val="1"/>
      <w:numFmt w:val="bullet"/>
      <w:lvlText w:val=""/>
      <w:lvlJc w:val="left"/>
      <w:pPr>
        <w:ind w:left="2880" w:hanging="360"/>
      </w:pPr>
      <w:rPr>
        <w:rFonts w:ascii="Symbol" w:hAnsi="Symbol" w:hint="default"/>
      </w:rPr>
    </w:lvl>
    <w:lvl w:ilvl="4" w:tplc="B470DF16" w:tentative="1">
      <w:start w:val="1"/>
      <w:numFmt w:val="bullet"/>
      <w:lvlText w:val="o"/>
      <w:lvlJc w:val="left"/>
      <w:pPr>
        <w:ind w:left="3600" w:hanging="360"/>
      </w:pPr>
      <w:rPr>
        <w:rFonts w:ascii="Courier New" w:hAnsi="Courier New" w:cs="Courier New" w:hint="default"/>
      </w:rPr>
    </w:lvl>
    <w:lvl w:ilvl="5" w:tplc="EB56C350" w:tentative="1">
      <w:start w:val="1"/>
      <w:numFmt w:val="bullet"/>
      <w:lvlText w:val=""/>
      <w:lvlJc w:val="left"/>
      <w:pPr>
        <w:ind w:left="4320" w:hanging="360"/>
      </w:pPr>
      <w:rPr>
        <w:rFonts w:ascii="Wingdings" w:hAnsi="Wingdings" w:hint="default"/>
      </w:rPr>
    </w:lvl>
    <w:lvl w:ilvl="6" w:tplc="8CA05B08" w:tentative="1">
      <w:start w:val="1"/>
      <w:numFmt w:val="bullet"/>
      <w:lvlText w:val=""/>
      <w:lvlJc w:val="left"/>
      <w:pPr>
        <w:ind w:left="5040" w:hanging="360"/>
      </w:pPr>
      <w:rPr>
        <w:rFonts w:ascii="Symbol" w:hAnsi="Symbol" w:hint="default"/>
      </w:rPr>
    </w:lvl>
    <w:lvl w:ilvl="7" w:tplc="C07257BC" w:tentative="1">
      <w:start w:val="1"/>
      <w:numFmt w:val="bullet"/>
      <w:lvlText w:val="o"/>
      <w:lvlJc w:val="left"/>
      <w:pPr>
        <w:ind w:left="5760" w:hanging="360"/>
      </w:pPr>
      <w:rPr>
        <w:rFonts w:ascii="Courier New" w:hAnsi="Courier New" w:cs="Courier New" w:hint="default"/>
      </w:rPr>
    </w:lvl>
    <w:lvl w:ilvl="8" w:tplc="349C9C2E" w:tentative="1">
      <w:start w:val="1"/>
      <w:numFmt w:val="bullet"/>
      <w:lvlText w:val=""/>
      <w:lvlJc w:val="left"/>
      <w:pPr>
        <w:ind w:left="6480" w:hanging="360"/>
      </w:pPr>
      <w:rPr>
        <w:rFonts w:ascii="Wingdings" w:hAnsi="Wingdings" w:hint="default"/>
      </w:rPr>
    </w:lvl>
  </w:abstractNum>
  <w:abstractNum w:abstractNumId="84" w15:restartNumberingAfterBreak="0">
    <w:nsid w:val="3DAC4266"/>
    <w:multiLevelType w:val="hybridMultilevel"/>
    <w:tmpl w:val="2DBE3A90"/>
    <w:lvl w:ilvl="0" w:tplc="4E965E14">
      <w:start w:val="1"/>
      <w:numFmt w:val="lowerLetter"/>
      <w:lvlText w:val="(%1)"/>
      <w:lvlJc w:val="left"/>
      <w:pPr>
        <w:ind w:left="360" w:hanging="360"/>
      </w:pPr>
      <w:rPr>
        <w:rFonts w:cs="Times New Roman" w:hint="default"/>
      </w:rPr>
    </w:lvl>
    <w:lvl w:ilvl="1" w:tplc="8504755A">
      <w:start w:val="1"/>
      <w:numFmt w:val="lowerLetter"/>
      <w:lvlText w:val="%2."/>
      <w:lvlJc w:val="left"/>
      <w:pPr>
        <w:tabs>
          <w:tab w:val="num" w:pos="-1440"/>
        </w:tabs>
        <w:ind w:left="-1440" w:hanging="360"/>
      </w:pPr>
      <w:rPr>
        <w:rFonts w:cs="Times New Roman"/>
      </w:rPr>
    </w:lvl>
    <w:lvl w:ilvl="2" w:tplc="6784D23E">
      <w:start w:val="1"/>
      <w:numFmt w:val="lowerRoman"/>
      <w:lvlText w:val="%3."/>
      <w:lvlJc w:val="right"/>
      <w:pPr>
        <w:tabs>
          <w:tab w:val="num" w:pos="-720"/>
        </w:tabs>
        <w:ind w:left="-720" w:hanging="180"/>
      </w:pPr>
      <w:rPr>
        <w:rFonts w:cs="Times New Roman"/>
      </w:rPr>
    </w:lvl>
    <w:lvl w:ilvl="3" w:tplc="236E8AC0" w:tentative="1">
      <w:start w:val="1"/>
      <w:numFmt w:val="decimal"/>
      <w:lvlText w:val="%4."/>
      <w:lvlJc w:val="left"/>
      <w:pPr>
        <w:tabs>
          <w:tab w:val="num" w:pos="0"/>
        </w:tabs>
        <w:ind w:hanging="360"/>
      </w:pPr>
      <w:rPr>
        <w:rFonts w:cs="Times New Roman"/>
      </w:rPr>
    </w:lvl>
    <w:lvl w:ilvl="4" w:tplc="7B260218" w:tentative="1">
      <w:start w:val="1"/>
      <w:numFmt w:val="lowerLetter"/>
      <w:lvlText w:val="%5."/>
      <w:lvlJc w:val="left"/>
      <w:pPr>
        <w:tabs>
          <w:tab w:val="num" w:pos="720"/>
        </w:tabs>
        <w:ind w:left="720" w:hanging="360"/>
      </w:pPr>
      <w:rPr>
        <w:rFonts w:cs="Times New Roman"/>
      </w:rPr>
    </w:lvl>
    <w:lvl w:ilvl="5" w:tplc="CB368696" w:tentative="1">
      <w:start w:val="1"/>
      <w:numFmt w:val="lowerRoman"/>
      <w:lvlText w:val="%6."/>
      <w:lvlJc w:val="right"/>
      <w:pPr>
        <w:tabs>
          <w:tab w:val="num" w:pos="1440"/>
        </w:tabs>
        <w:ind w:left="1440" w:hanging="180"/>
      </w:pPr>
      <w:rPr>
        <w:rFonts w:cs="Times New Roman"/>
      </w:rPr>
    </w:lvl>
    <w:lvl w:ilvl="6" w:tplc="8DA2E99E" w:tentative="1">
      <w:start w:val="1"/>
      <w:numFmt w:val="decimal"/>
      <w:lvlText w:val="%7."/>
      <w:lvlJc w:val="left"/>
      <w:pPr>
        <w:tabs>
          <w:tab w:val="num" w:pos="2160"/>
        </w:tabs>
        <w:ind w:left="2160" w:hanging="360"/>
      </w:pPr>
      <w:rPr>
        <w:rFonts w:cs="Times New Roman"/>
      </w:rPr>
    </w:lvl>
    <w:lvl w:ilvl="7" w:tplc="DD7A4964" w:tentative="1">
      <w:start w:val="1"/>
      <w:numFmt w:val="lowerLetter"/>
      <w:lvlText w:val="%8."/>
      <w:lvlJc w:val="left"/>
      <w:pPr>
        <w:tabs>
          <w:tab w:val="num" w:pos="2880"/>
        </w:tabs>
        <w:ind w:left="2880" w:hanging="360"/>
      </w:pPr>
      <w:rPr>
        <w:rFonts w:cs="Times New Roman"/>
      </w:rPr>
    </w:lvl>
    <w:lvl w:ilvl="8" w:tplc="EA567FD4" w:tentative="1">
      <w:start w:val="1"/>
      <w:numFmt w:val="lowerRoman"/>
      <w:lvlText w:val="%9."/>
      <w:lvlJc w:val="right"/>
      <w:pPr>
        <w:tabs>
          <w:tab w:val="num" w:pos="3600"/>
        </w:tabs>
        <w:ind w:left="3600" w:hanging="180"/>
      </w:pPr>
      <w:rPr>
        <w:rFonts w:cs="Times New Roman"/>
      </w:rPr>
    </w:lvl>
  </w:abstractNum>
  <w:abstractNum w:abstractNumId="85" w15:restartNumberingAfterBreak="0">
    <w:nsid w:val="3E2A1603"/>
    <w:multiLevelType w:val="singleLevel"/>
    <w:tmpl w:val="BE82FA00"/>
    <w:lvl w:ilvl="0">
      <w:start w:val="1"/>
      <w:numFmt w:val="upperLetter"/>
      <w:pStyle w:val="Alpha2-A"/>
      <w:lvlText w:val="(%1)"/>
      <w:lvlJc w:val="left"/>
      <w:pPr>
        <w:tabs>
          <w:tab w:val="num" w:pos="992"/>
        </w:tabs>
        <w:ind w:left="992" w:hanging="567"/>
      </w:pPr>
    </w:lvl>
  </w:abstractNum>
  <w:abstractNum w:abstractNumId="86" w15:restartNumberingAfterBreak="0">
    <w:nsid w:val="3FD753E7"/>
    <w:multiLevelType w:val="hybridMultilevel"/>
    <w:tmpl w:val="2DBE3A90"/>
    <w:lvl w:ilvl="0" w:tplc="5B287DDC">
      <w:start w:val="1"/>
      <w:numFmt w:val="lowerLetter"/>
      <w:lvlText w:val="(%1)"/>
      <w:lvlJc w:val="left"/>
      <w:pPr>
        <w:ind w:left="360" w:hanging="360"/>
      </w:pPr>
      <w:rPr>
        <w:rFonts w:cs="Times New Roman" w:hint="default"/>
      </w:rPr>
    </w:lvl>
    <w:lvl w:ilvl="1" w:tplc="0004D212">
      <w:start w:val="1"/>
      <w:numFmt w:val="lowerLetter"/>
      <w:lvlText w:val="%2."/>
      <w:lvlJc w:val="left"/>
      <w:pPr>
        <w:tabs>
          <w:tab w:val="num" w:pos="-1440"/>
        </w:tabs>
        <w:ind w:left="-1440" w:hanging="360"/>
      </w:pPr>
      <w:rPr>
        <w:rFonts w:cs="Times New Roman"/>
      </w:rPr>
    </w:lvl>
    <w:lvl w:ilvl="2" w:tplc="B19C4C30">
      <w:start w:val="1"/>
      <w:numFmt w:val="lowerRoman"/>
      <w:lvlText w:val="%3."/>
      <w:lvlJc w:val="right"/>
      <w:pPr>
        <w:tabs>
          <w:tab w:val="num" w:pos="-720"/>
        </w:tabs>
        <w:ind w:left="-720" w:hanging="180"/>
      </w:pPr>
      <w:rPr>
        <w:rFonts w:cs="Times New Roman"/>
      </w:rPr>
    </w:lvl>
    <w:lvl w:ilvl="3" w:tplc="4BD23EAA" w:tentative="1">
      <w:start w:val="1"/>
      <w:numFmt w:val="decimal"/>
      <w:lvlText w:val="%4."/>
      <w:lvlJc w:val="left"/>
      <w:pPr>
        <w:tabs>
          <w:tab w:val="num" w:pos="0"/>
        </w:tabs>
        <w:ind w:hanging="360"/>
      </w:pPr>
      <w:rPr>
        <w:rFonts w:cs="Times New Roman"/>
      </w:rPr>
    </w:lvl>
    <w:lvl w:ilvl="4" w:tplc="5C48B69C" w:tentative="1">
      <w:start w:val="1"/>
      <w:numFmt w:val="lowerLetter"/>
      <w:lvlText w:val="%5."/>
      <w:lvlJc w:val="left"/>
      <w:pPr>
        <w:tabs>
          <w:tab w:val="num" w:pos="720"/>
        </w:tabs>
        <w:ind w:left="720" w:hanging="360"/>
      </w:pPr>
      <w:rPr>
        <w:rFonts w:cs="Times New Roman"/>
      </w:rPr>
    </w:lvl>
    <w:lvl w:ilvl="5" w:tplc="F788B748" w:tentative="1">
      <w:start w:val="1"/>
      <w:numFmt w:val="lowerRoman"/>
      <w:lvlText w:val="%6."/>
      <w:lvlJc w:val="right"/>
      <w:pPr>
        <w:tabs>
          <w:tab w:val="num" w:pos="1440"/>
        </w:tabs>
        <w:ind w:left="1440" w:hanging="180"/>
      </w:pPr>
      <w:rPr>
        <w:rFonts w:cs="Times New Roman"/>
      </w:rPr>
    </w:lvl>
    <w:lvl w:ilvl="6" w:tplc="BBC4C18C" w:tentative="1">
      <w:start w:val="1"/>
      <w:numFmt w:val="decimal"/>
      <w:lvlText w:val="%7."/>
      <w:lvlJc w:val="left"/>
      <w:pPr>
        <w:tabs>
          <w:tab w:val="num" w:pos="2160"/>
        </w:tabs>
        <w:ind w:left="2160" w:hanging="360"/>
      </w:pPr>
      <w:rPr>
        <w:rFonts w:cs="Times New Roman"/>
      </w:rPr>
    </w:lvl>
    <w:lvl w:ilvl="7" w:tplc="BC90838A" w:tentative="1">
      <w:start w:val="1"/>
      <w:numFmt w:val="lowerLetter"/>
      <w:lvlText w:val="%8."/>
      <w:lvlJc w:val="left"/>
      <w:pPr>
        <w:tabs>
          <w:tab w:val="num" w:pos="2880"/>
        </w:tabs>
        <w:ind w:left="2880" w:hanging="360"/>
      </w:pPr>
      <w:rPr>
        <w:rFonts w:cs="Times New Roman"/>
      </w:rPr>
    </w:lvl>
    <w:lvl w:ilvl="8" w:tplc="B42EB8AC" w:tentative="1">
      <w:start w:val="1"/>
      <w:numFmt w:val="lowerRoman"/>
      <w:lvlText w:val="%9."/>
      <w:lvlJc w:val="right"/>
      <w:pPr>
        <w:tabs>
          <w:tab w:val="num" w:pos="3600"/>
        </w:tabs>
        <w:ind w:left="3600" w:hanging="180"/>
      </w:pPr>
      <w:rPr>
        <w:rFonts w:cs="Times New Roman"/>
      </w:rPr>
    </w:lvl>
  </w:abstractNum>
  <w:abstractNum w:abstractNumId="87" w15:restartNumberingAfterBreak="0">
    <w:nsid w:val="40B34E6A"/>
    <w:multiLevelType w:val="singleLevel"/>
    <w:tmpl w:val="F05691FE"/>
    <w:lvl w:ilvl="0">
      <w:start w:val="1"/>
      <w:numFmt w:val="bullet"/>
      <w:pStyle w:val="A-BulletText"/>
      <w:lvlText w:val=""/>
      <w:lvlJc w:val="left"/>
      <w:pPr>
        <w:tabs>
          <w:tab w:val="num" w:pos="360"/>
        </w:tabs>
        <w:ind w:left="360" w:hanging="360"/>
      </w:pPr>
      <w:rPr>
        <w:rFonts w:ascii="Symbol" w:hAnsi="Symbol" w:hint="default"/>
      </w:rPr>
    </w:lvl>
  </w:abstractNum>
  <w:abstractNum w:abstractNumId="88" w15:restartNumberingAfterBreak="0">
    <w:nsid w:val="40E54809"/>
    <w:multiLevelType w:val="hybridMultilevel"/>
    <w:tmpl w:val="B2B0A500"/>
    <w:lvl w:ilvl="0" w:tplc="D49012E8">
      <w:start w:val="1"/>
      <w:numFmt w:val="lowerLetter"/>
      <w:pStyle w:val="Alpha3-a"/>
      <w:lvlText w:val="(%1)"/>
      <w:lvlJc w:val="left"/>
      <w:pPr>
        <w:tabs>
          <w:tab w:val="num" w:pos="425"/>
        </w:tabs>
        <w:ind w:left="425" w:hanging="425"/>
      </w:pPr>
      <w:rPr>
        <w:rFonts w:hint="default"/>
      </w:rPr>
    </w:lvl>
    <w:lvl w:ilvl="1" w:tplc="A1BC37BE" w:tentative="1">
      <w:start w:val="1"/>
      <w:numFmt w:val="lowerLetter"/>
      <w:lvlText w:val="%2."/>
      <w:lvlJc w:val="left"/>
      <w:pPr>
        <w:tabs>
          <w:tab w:val="num" w:pos="1440"/>
        </w:tabs>
        <w:ind w:left="1440" w:hanging="360"/>
      </w:pPr>
    </w:lvl>
    <w:lvl w:ilvl="2" w:tplc="DEC01E6E" w:tentative="1">
      <w:start w:val="1"/>
      <w:numFmt w:val="lowerRoman"/>
      <w:lvlText w:val="%3."/>
      <w:lvlJc w:val="right"/>
      <w:pPr>
        <w:tabs>
          <w:tab w:val="num" w:pos="2160"/>
        </w:tabs>
        <w:ind w:left="2160" w:hanging="180"/>
      </w:pPr>
    </w:lvl>
    <w:lvl w:ilvl="3" w:tplc="DBA49B8A" w:tentative="1">
      <w:start w:val="1"/>
      <w:numFmt w:val="decimal"/>
      <w:lvlText w:val="%4."/>
      <w:lvlJc w:val="left"/>
      <w:pPr>
        <w:tabs>
          <w:tab w:val="num" w:pos="2880"/>
        </w:tabs>
        <w:ind w:left="2880" w:hanging="360"/>
      </w:pPr>
    </w:lvl>
    <w:lvl w:ilvl="4" w:tplc="93129D78" w:tentative="1">
      <w:start w:val="1"/>
      <w:numFmt w:val="lowerLetter"/>
      <w:lvlText w:val="%5."/>
      <w:lvlJc w:val="left"/>
      <w:pPr>
        <w:tabs>
          <w:tab w:val="num" w:pos="3600"/>
        </w:tabs>
        <w:ind w:left="3600" w:hanging="360"/>
      </w:pPr>
    </w:lvl>
    <w:lvl w:ilvl="5" w:tplc="B3B4B518" w:tentative="1">
      <w:start w:val="1"/>
      <w:numFmt w:val="lowerRoman"/>
      <w:lvlText w:val="%6."/>
      <w:lvlJc w:val="right"/>
      <w:pPr>
        <w:tabs>
          <w:tab w:val="num" w:pos="4320"/>
        </w:tabs>
        <w:ind w:left="4320" w:hanging="180"/>
      </w:pPr>
    </w:lvl>
    <w:lvl w:ilvl="6" w:tplc="E228DEF8" w:tentative="1">
      <w:start w:val="1"/>
      <w:numFmt w:val="decimal"/>
      <w:lvlText w:val="%7."/>
      <w:lvlJc w:val="left"/>
      <w:pPr>
        <w:tabs>
          <w:tab w:val="num" w:pos="5040"/>
        </w:tabs>
        <w:ind w:left="5040" w:hanging="360"/>
      </w:pPr>
    </w:lvl>
    <w:lvl w:ilvl="7" w:tplc="5AAE2762" w:tentative="1">
      <w:start w:val="1"/>
      <w:numFmt w:val="lowerLetter"/>
      <w:lvlText w:val="%8."/>
      <w:lvlJc w:val="left"/>
      <w:pPr>
        <w:tabs>
          <w:tab w:val="num" w:pos="5760"/>
        </w:tabs>
        <w:ind w:left="5760" w:hanging="360"/>
      </w:pPr>
    </w:lvl>
    <w:lvl w:ilvl="8" w:tplc="20B07C20" w:tentative="1">
      <w:start w:val="1"/>
      <w:numFmt w:val="lowerRoman"/>
      <w:lvlText w:val="%9."/>
      <w:lvlJc w:val="right"/>
      <w:pPr>
        <w:tabs>
          <w:tab w:val="num" w:pos="6480"/>
        </w:tabs>
        <w:ind w:left="6480" w:hanging="180"/>
      </w:pPr>
    </w:lvl>
  </w:abstractNum>
  <w:abstractNum w:abstractNumId="89" w15:restartNumberingAfterBreak="0">
    <w:nsid w:val="42BA0A2C"/>
    <w:multiLevelType w:val="hybridMultilevel"/>
    <w:tmpl w:val="2DF45722"/>
    <w:lvl w:ilvl="0" w:tplc="3F784B8E">
      <w:start w:val="1"/>
      <w:numFmt w:val="bullet"/>
      <w:pStyle w:val="StyleJPM-BodyTextVerdanaJustifiedLinespacing15lines"/>
      <w:lvlText w:val=""/>
      <w:lvlJc w:val="left"/>
      <w:pPr>
        <w:tabs>
          <w:tab w:val="num" w:pos="1500"/>
        </w:tabs>
        <w:ind w:left="1500" w:hanging="360"/>
      </w:pPr>
      <w:rPr>
        <w:rFonts w:ascii="Symbol" w:hAnsi="Symbol" w:hint="default"/>
      </w:rPr>
    </w:lvl>
    <w:lvl w:ilvl="1" w:tplc="0FB4F384" w:tentative="1">
      <w:start w:val="1"/>
      <w:numFmt w:val="bullet"/>
      <w:lvlText w:val="o"/>
      <w:lvlJc w:val="left"/>
      <w:pPr>
        <w:tabs>
          <w:tab w:val="num" w:pos="2220"/>
        </w:tabs>
        <w:ind w:left="2220" w:hanging="360"/>
      </w:pPr>
      <w:rPr>
        <w:rFonts w:ascii="Courier New" w:hAnsi="Courier New" w:hint="default"/>
      </w:rPr>
    </w:lvl>
    <w:lvl w:ilvl="2" w:tplc="A418BD24" w:tentative="1">
      <w:start w:val="1"/>
      <w:numFmt w:val="bullet"/>
      <w:lvlText w:val=""/>
      <w:lvlJc w:val="left"/>
      <w:pPr>
        <w:tabs>
          <w:tab w:val="num" w:pos="2940"/>
        </w:tabs>
        <w:ind w:left="2940" w:hanging="360"/>
      </w:pPr>
      <w:rPr>
        <w:rFonts w:ascii="Wingdings" w:hAnsi="Wingdings" w:hint="default"/>
      </w:rPr>
    </w:lvl>
    <w:lvl w:ilvl="3" w:tplc="B538C218" w:tentative="1">
      <w:start w:val="1"/>
      <w:numFmt w:val="bullet"/>
      <w:lvlText w:val=""/>
      <w:lvlJc w:val="left"/>
      <w:pPr>
        <w:tabs>
          <w:tab w:val="num" w:pos="3660"/>
        </w:tabs>
        <w:ind w:left="3660" w:hanging="360"/>
      </w:pPr>
      <w:rPr>
        <w:rFonts w:ascii="Symbol" w:hAnsi="Symbol" w:hint="default"/>
      </w:rPr>
    </w:lvl>
    <w:lvl w:ilvl="4" w:tplc="95B84C2E" w:tentative="1">
      <w:start w:val="1"/>
      <w:numFmt w:val="bullet"/>
      <w:lvlText w:val="o"/>
      <w:lvlJc w:val="left"/>
      <w:pPr>
        <w:tabs>
          <w:tab w:val="num" w:pos="4380"/>
        </w:tabs>
        <w:ind w:left="4380" w:hanging="360"/>
      </w:pPr>
      <w:rPr>
        <w:rFonts w:ascii="Courier New" w:hAnsi="Courier New" w:hint="default"/>
      </w:rPr>
    </w:lvl>
    <w:lvl w:ilvl="5" w:tplc="CE4A8FE2" w:tentative="1">
      <w:start w:val="1"/>
      <w:numFmt w:val="bullet"/>
      <w:lvlText w:val=""/>
      <w:lvlJc w:val="left"/>
      <w:pPr>
        <w:tabs>
          <w:tab w:val="num" w:pos="5100"/>
        </w:tabs>
        <w:ind w:left="5100" w:hanging="360"/>
      </w:pPr>
      <w:rPr>
        <w:rFonts w:ascii="Wingdings" w:hAnsi="Wingdings" w:hint="default"/>
      </w:rPr>
    </w:lvl>
    <w:lvl w:ilvl="6" w:tplc="612073C2" w:tentative="1">
      <w:start w:val="1"/>
      <w:numFmt w:val="bullet"/>
      <w:lvlText w:val=""/>
      <w:lvlJc w:val="left"/>
      <w:pPr>
        <w:tabs>
          <w:tab w:val="num" w:pos="5820"/>
        </w:tabs>
        <w:ind w:left="5820" w:hanging="360"/>
      </w:pPr>
      <w:rPr>
        <w:rFonts w:ascii="Symbol" w:hAnsi="Symbol" w:hint="default"/>
      </w:rPr>
    </w:lvl>
    <w:lvl w:ilvl="7" w:tplc="3CBECAF4" w:tentative="1">
      <w:start w:val="1"/>
      <w:numFmt w:val="bullet"/>
      <w:lvlText w:val="o"/>
      <w:lvlJc w:val="left"/>
      <w:pPr>
        <w:tabs>
          <w:tab w:val="num" w:pos="6540"/>
        </w:tabs>
        <w:ind w:left="6540" w:hanging="360"/>
      </w:pPr>
      <w:rPr>
        <w:rFonts w:ascii="Courier New" w:hAnsi="Courier New" w:hint="default"/>
      </w:rPr>
    </w:lvl>
    <w:lvl w:ilvl="8" w:tplc="72A0E574" w:tentative="1">
      <w:start w:val="1"/>
      <w:numFmt w:val="bullet"/>
      <w:lvlText w:val=""/>
      <w:lvlJc w:val="left"/>
      <w:pPr>
        <w:tabs>
          <w:tab w:val="num" w:pos="7260"/>
        </w:tabs>
        <w:ind w:left="7260" w:hanging="360"/>
      </w:pPr>
      <w:rPr>
        <w:rFonts w:ascii="Wingdings" w:hAnsi="Wingdings" w:hint="default"/>
      </w:rPr>
    </w:lvl>
  </w:abstractNum>
  <w:abstractNum w:abstractNumId="90" w15:restartNumberingAfterBreak="0">
    <w:nsid w:val="4302785D"/>
    <w:multiLevelType w:val="hybridMultilevel"/>
    <w:tmpl w:val="4BF6831E"/>
    <w:lvl w:ilvl="0" w:tplc="A430665A">
      <w:start w:val="1"/>
      <w:numFmt w:val="decimal"/>
      <w:lvlText w:val="%1."/>
      <w:lvlJc w:val="left"/>
      <w:pPr>
        <w:tabs>
          <w:tab w:val="num" w:pos="720"/>
        </w:tabs>
        <w:ind w:left="720" w:hanging="360"/>
      </w:pPr>
      <w:rPr>
        <w:rFonts w:cs="Times New Roman"/>
        <w:b/>
      </w:rPr>
    </w:lvl>
    <w:lvl w:ilvl="1" w:tplc="0CAC601A">
      <w:start w:val="1"/>
      <w:numFmt w:val="lowerLetter"/>
      <w:lvlText w:val="%2."/>
      <w:lvlJc w:val="left"/>
      <w:pPr>
        <w:tabs>
          <w:tab w:val="num" w:pos="1440"/>
        </w:tabs>
        <w:ind w:left="1440" w:hanging="360"/>
      </w:pPr>
      <w:rPr>
        <w:rFonts w:cs="Times New Roman"/>
      </w:rPr>
    </w:lvl>
    <w:lvl w:ilvl="2" w:tplc="57C6C096">
      <w:start w:val="1"/>
      <w:numFmt w:val="lowerRoman"/>
      <w:lvlText w:val="%3."/>
      <w:lvlJc w:val="left"/>
      <w:pPr>
        <w:tabs>
          <w:tab w:val="num" w:pos="2160"/>
        </w:tabs>
        <w:ind w:left="2160" w:hanging="180"/>
      </w:pPr>
      <w:rPr>
        <w:rFonts w:cs="Times New Roman" w:hint="default"/>
      </w:rPr>
    </w:lvl>
    <w:lvl w:ilvl="3" w:tplc="C478DC2C">
      <w:start w:val="1"/>
      <w:numFmt w:val="lowerLetter"/>
      <w:lvlText w:val="(%4)"/>
      <w:lvlJc w:val="left"/>
      <w:pPr>
        <w:ind w:left="2880" w:hanging="360"/>
      </w:pPr>
      <w:rPr>
        <w:rFonts w:cs="Times New Roman" w:hint="default"/>
        <w:b w:val="0"/>
        <w:sz w:val="20"/>
        <w:szCs w:val="20"/>
      </w:rPr>
    </w:lvl>
    <w:lvl w:ilvl="4" w:tplc="432A29B2" w:tentative="1">
      <w:start w:val="1"/>
      <w:numFmt w:val="lowerLetter"/>
      <w:lvlText w:val="%5."/>
      <w:lvlJc w:val="left"/>
      <w:pPr>
        <w:tabs>
          <w:tab w:val="num" w:pos="3600"/>
        </w:tabs>
        <w:ind w:left="3600" w:hanging="360"/>
      </w:pPr>
      <w:rPr>
        <w:rFonts w:cs="Times New Roman"/>
      </w:rPr>
    </w:lvl>
    <w:lvl w:ilvl="5" w:tplc="E22C6916" w:tentative="1">
      <w:start w:val="1"/>
      <w:numFmt w:val="lowerRoman"/>
      <w:lvlText w:val="%6."/>
      <w:lvlJc w:val="right"/>
      <w:pPr>
        <w:tabs>
          <w:tab w:val="num" w:pos="4320"/>
        </w:tabs>
        <w:ind w:left="4320" w:hanging="180"/>
      </w:pPr>
      <w:rPr>
        <w:rFonts w:cs="Times New Roman"/>
      </w:rPr>
    </w:lvl>
    <w:lvl w:ilvl="6" w:tplc="CB480568" w:tentative="1">
      <w:start w:val="1"/>
      <w:numFmt w:val="decimal"/>
      <w:lvlText w:val="%7."/>
      <w:lvlJc w:val="left"/>
      <w:pPr>
        <w:tabs>
          <w:tab w:val="num" w:pos="5040"/>
        </w:tabs>
        <w:ind w:left="5040" w:hanging="360"/>
      </w:pPr>
      <w:rPr>
        <w:rFonts w:cs="Times New Roman"/>
      </w:rPr>
    </w:lvl>
    <w:lvl w:ilvl="7" w:tplc="C14866AE" w:tentative="1">
      <w:start w:val="1"/>
      <w:numFmt w:val="lowerLetter"/>
      <w:lvlText w:val="%8."/>
      <w:lvlJc w:val="left"/>
      <w:pPr>
        <w:tabs>
          <w:tab w:val="num" w:pos="5760"/>
        </w:tabs>
        <w:ind w:left="5760" w:hanging="360"/>
      </w:pPr>
      <w:rPr>
        <w:rFonts w:cs="Times New Roman"/>
      </w:rPr>
    </w:lvl>
    <w:lvl w:ilvl="8" w:tplc="816CB398" w:tentative="1">
      <w:start w:val="1"/>
      <w:numFmt w:val="lowerRoman"/>
      <w:lvlText w:val="%9."/>
      <w:lvlJc w:val="right"/>
      <w:pPr>
        <w:tabs>
          <w:tab w:val="num" w:pos="6480"/>
        </w:tabs>
        <w:ind w:left="6480" w:hanging="180"/>
      </w:pPr>
      <w:rPr>
        <w:rFonts w:cs="Times New Roman"/>
      </w:rPr>
    </w:lvl>
  </w:abstractNum>
  <w:abstractNum w:abstractNumId="91" w15:restartNumberingAfterBreak="0">
    <w:nsid w:val="43B95F26"/>
    <w:multiLevelType w:val="singleLevel"/>
    <w:tmpl w:val="A934C084"/>
    <w:lvl w:ilvl="0">
      <w:start w:val="1"/>
      <w:numFmt w:val="lowerLetter"/>
      <w:pStyle w:val="Alpha4-A"/>
      <w:lvlText w:val="(%1)"/>
      <w:lvlJc w:val="left"/>
      <w:pPr>
        <w:tabs>
          <w:tab w:val="num" w:pos="2693"/>
        </w:tabs>
        <w:ind w:left="2693" w:hanging="567"/>
      </w:pPr>
      <w:rPr>
        <w:rFonts w:hint="default"/>
      </w:rPr>
    </w:lvl>
  </w:abstractNum>
  <w:abstractNum w:abstractNumId="92" w15:restartNumberingAfterBreak="0">
    <w:nsid w:val="4430190B"/>
    <w:multiLevelType w:val="hybridMultilevel"/>
    <w:tmpl w:val="2DBE3A90"/>
    <w:lvl w:ilvl="0" w:tplc="74240E8C">
      <w:start w:val="1"/>
      <w:numFmt w:val="lowerLetter"/>
      <w:lvlText w:val="(%1)"/>
      <w:lvlJc w:val="left"/>
      <w:pPr>
        <w:ind w:left="1080" w:hanging="360"/>
      </w:pPr>
      <w:rPr>
        <w:rFonts w:cs="Times New Roman" w:hint="default"/>
      </w:rPr>
    </w:lvl>
    <w:lvl w:ilvl="1" w:tplc="5148932C">
      <w:start w:val="1"/>
      <w:numFmt w:val="lowerLetter"/>
      <w:lvlText w:val="%2."/>
      <w:lvlJc w:val="left"/>
      <w:pPr>
        <w:tabs>
          <w:tab w:val="num" w:pos="-720"/>
        </w:tabs>
        <w:ind w:left="-720" w:hanging="360"/>
      </w:pPr>
      <w:rPr>
        <w:rFonts w:cs="Times New Roman"/>
      </w:rPr>
    </w:lvl>
    <w:lvl w:ilvl="2" w:tplc="75EA2046">
      <w:start w:val="1"/>
      <w:numFmt w:val="lowerRoman"/>
      <w:lvlText w:val="%3."/>
      <w:lvlJc w:val="right"/>
      <w:pPr>
        <w:tabs>
          <w:tab w:val="num" w:pos="0"/>
        </w:tabs>
        <w:ind w:left="0" w:hanging="180"/>
      </w:pPr>
      <w:rPr>
        <w:rFonts w:cs="Times New Roman"/>
      </w:rPr>
    </w:lvl>
    <w:lvl w:ilvl="3" w:tplc="628604E2" w:tentative="1">
      <w:start w:val="1"/>
      <w:numFmt w:val="decimal"/>
      <w:lvlText w:val="%4."/>
      <w:lvlJc w:val="left"/>
      <w:pPr>
        <w:tabs>
          <w:tab w:val="num" w:pos="720"/>
        </w:tabs>
        <w:ind w:hanging="360"/>
      </w:pPr>
      <w:rPr>
        <w:rFonts w:cs="Times New Roman"/>
      </w:rPr>
    </w:lvl>
    <w:lvl w:ilvl="4" w:tplc="A192C81A" w:tentative="1">
      <w:start w:val="1"/>
      <w:numFmt w:val="lowerLetter"/>
      <w:lvlText w:val="%5."/>
      <w:lvlJc w:val="left"/>
      <w:pPr>
        <w:tabs>
          <w:tab w:val="num" w:pos="1440"/>
        </w:tabs>
        <w:ind w:left="1440" w:hanging="360"/>
      </w:pPr>
      <w:rPr>
        <w:rFonts w:cs="Times New Roman"/>
      </w:rPr>
    </w:lvl>
    <w:lvl w:ilvl="5" w:tplc="378C788C" w:tentative="1">
      <w:start w:val="1"/>
      <w:numFmt w:val="lowerRoman"/>
      <w:lvlText w:val="%6."/>
      <w:lvlJc w:val="right"/>
      <w:pPr>
        <w:tabs>
          <w:tab w:val="num" w:pos="2160"/>
        </w:tabs>
        <w:ind w:left="2160" w:hanging="180"/>
      </w:pPr>
      <w:rPr>
        <w:rFonts w:cs="Times New Roman"/>
      </w:rPr>
    </w:lvl>
    <w:lvl w:ilvl="6" w:tplc="1A660252" w:tentative="1">
      <w:start w:val="1"/>
      <w:numFmt w:val="decimal"/>
      <w:lvlText w:val="%7."/>
      <w:lvlJc w:val="left"/>
      <w:pPr>
        <w:tabs>
          <w:tab w:val="num" w:pos="2880"/>
        </w:tabs>
        <w:ind w:left="2880" w:hanging="360"/>
      </w:pPr>
      <w:rPr>
        <w:rFonts w:cs="Times New Roman"/>
      </w:rPr>
    </w:lvl>
    <w:lvl w:ilvl="7" w:tplc="82E2A15E" w:tentative="1">
      <w:start w:val="1"/>
      <w:numFmt w:val="lowerLetter"/>
      <w:lvlText w:val="%8."/>
      <w:lvlJc w:val="left"/>
      <w:pPr>
        <w:tabs>
          <w:tab w:val="num" w:pos="3600"/>
        </w:tabs>
        <w:ind w:left="3600" w:hanging="360"/>
      </w:pPr>
      <w:rPr>
        <w:rFonts w:cs="Times New Roman"/>
      </w:rPr>
    </w:lvl>
    <w:lvl w:ilvl="8" w:tplc="17545246" w:tentative="1">
      <w:start w:val="1"/>
      <w:numFmt w:val="lowerRoman"/>
      <w:lvlText w:val="%9."/>
      <w:lvlJc w:val="right"/>
      <w:pPr>
        <w:tabs>
          <w:tab w:val="num" w:pos="4320"/>
        </w:tabs>
        <w:ind w:left="4320" w:hanging="180"/>
      </w:pPr>
      <w:rPr>
        <w:rFonts w:cs="Times New Roman"/>
      </w:rPr>
    </w:lvl>
  </w:abstractNum>
  <w:abstractNum w:abstractNumId="93" w15:restartNumberingAfterBreak="0">
    <w:nsid w:val="44C500B7"/>
    <w:multiLevelType w:val="hybridMultilevel"/>
    <w:tmpl w:val="C85AC944"/>
    <w:lvl w:ilvl="0" w:tplc="C97AEF0C">
      <w:start w:val="1"/>
      <w:numFmt w:val="bullet"/>
      <w:pStyle w:val="Normal12pt"/>
      <w:lvlText w:val=""/>
      <w:lvlJc w:val="left"/>
      <w:pPr>
        <w:tabs>
          <w:tab w:val="num" w:pos="720"/>
        </w:tabs>
        <w:ind w:left="720" w:hanging="360"/>
      </w:pPr>
      <w:rPr>
        <w:rFonts w:ascii="Symbol" w:hAnsi="Symbol" w:hint="default"/>
        <w:sz w:val="20"/>
      </w:rPr>
    </w:lvl>
    <w:lvl w:ilvl="1" w:tplc="5A0CF344" w:tentative="1">
      <w:start w:val="1"/>
      <w:numFmt w:val="bullet"/>
      <w:lvlText w:val="o"/>
      <w:lvlJc w:val="left"/>
      <w:pPr>
        <w:tabs>
          <w:tab w:val="num" w:pos="1440"/>
        </w:tabs>
        <w:ind w:left="1440" w:hanging="360"/>
      </w:pPr>
      <w:rPr>
        <w:rFonts w:ascii="Courier New" w:hAnsi="Courier New" w:cs="Courier New" w:hint="default"/>
      </w:rPr>
    </w:lvl>
    <w:lvl w:ilvl="2" w:tplc="1DBC2A32" w:tentative="1">
      <w:start w:val="1"/>
      <w:numFmt w:val="bullet"/>
      <w:lvlText w:val=""/>
      <w:lvlJc w:val="left"/>
      <w:pPr>
        <w:tabs>
          <w:tab w:val="num" w:pos="2160"/>
        </w:tabs>
        <w:ind w:left="2160" w:hanging="360"/>
      </w:pPr>
      <w:rPr>
        <w:rFonts w:ascii="Wingdings" w:hAnsi="Wingdings" w:hint="default"/>
      </w:rPr>
    </w:lvl>
    <w:lvl w:ilvl="3" w:tplc="1BEC99B6" w:tentative="1">
      <w:start w:val="1"/>
      <w:numFmt w:val="bullet"/>
      <w:lvlText w:val=""/>
      <w:lvlJc w:val="left"/>
      <w:pPr>
        <w:tabs>
          <w:tab w:val="num" w:pos="2880"/>
        </w:tabs>
        <w:ind w:left="2880" w:hanging="360"/>
      </w:pPr>
      <w:rPr>
        <w:rFonts w:ascii="Symbol" w:hAnsi="Symbol" w:hint="default"/>
      </w:rPr>
    </w:lvl>
    <w:lvl w:ilvl="4" w:tplc="6DBA195C" w:tentative="1">
      <w:start w:val="1"/>
      <w:numFmt w:val="bullet"/>
      <w:lvlText w:val="o"/>
      <w:lvlJc w:val="left"/>
      <w:pPr>
        <w:tabs>
          <w:tab w:val="num" w:pos="3600"/>
        </w:tabs>
        <w:ind w:left="3600" w:hanging="360"/>
      </w:pPr>
      <w:rPr>
        <w:rFonts w:ascii="Courier New" w:hAnsi="Courier New" w:cs="Courier New" w:hint="default"/>
      </w:rPr>
    </w:lvl>
    <w:lvl w:ilvl="5" w:tplc="40D0C23A" w:tentative="1">
      <w:start w:val="1"/>
      <w:numFmt w:val="bullet"/>
      <w:lvlText w:val=""/>
      <w:lvlJc w:val="left"/>
      <w:pPr>
        <w:tabs>
          <w:tab w:val="num" w:pos="4320"/>
        </w:tabs>
        <w:ind w:left="4320" w:hanging="360"/>
      </w:pPr>
      <w:rPr>
        <w:rFonts w:ascii="Wingdings" w:hAnsi="Wingdings" w:hint="default"/>
      </w:rPr>
    </w:lvl>
    <w:lvl w:ilvl="6" w:tplc="A17212D0" w:tentative="1">
      <w:start w:val="1"/>
      <w:numFmt w:val="bullet"/>
      <w:lvlText w:val=""/>
      <w:lvlJc w:val="left"/>
      <w:pPr>
        <w:tabs>
          <w:tab w:val="num" w:pos="5040"/>
        </w:tabs>
        <w:ind w:left="5040" w:hanging="360"/>
      </w:pPr>
      <w:rPr>
        <w:rFonts w:ascii="Symbol" w:hAnsi="Symbol" w:hint="default"/>
      </w:rPr>
    </w:lvl>
    <w:lvl w:ilvl="7" w:tplc="1616C870" w:tentative="1">
      <w:start w:val="1"/>
      <w:numFmt w:val="bullet"/>
      <w:lvlText w:val="o"/>
      <w:lvlJc w:val="left"/>
      <w:pPr>
        <w:tabs>
          <w:tab w:val="num" w:pos="5760"/>
        </w:tabs>
        <w:ind w:left="5760" w:hanging="360"/>
      </w:pPr>
      <w:rPr>
        <w:rFonts w:ascii="Courier New" w:hAnsi="Courier New" w:cs="Courier New" w:hint="default"/>
      </w:rPr>
    </w:lvl>
    <w:lvl w:ilvl="8" w:tplc="F01C0B1A"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4F11530"/>
    <w:multiLevelType w:val="multilevel"/>
    <w:tmpl w:val="96F47DC6"/>
    <w:lvl w:ilvl="0">
      <w:start w:val="5"/>
      <w:numFmt w:val="decimal"/>
      <w:lvlText w:val="%1"/>
      <w:lvlJc w:val="left"/>
      <w:pPr>
        <w:tabs>
          <w:tab w:val="num" w:pos="0"/>
        </w:tabs>
        <w:ind w:left="360" w:hanging="360"/>
      </w:pPr>
      <w:rPr>
        <w:rFonts w:cs="Times New Roman" w:hint="default"/>
      </w:rPr>
    </w:lvl>
    <w:lvl w:ilvl="1">
      <w:start w:val="3"/>
      <w:numFmt w:val="decimal"/>
      <w:lvlText w:val="4.%2"/>
      <w:lvlJc w:val="left"/>
      <w:pPr>
        <w:tabs>
          <w:tab w:val="num" w:pos="0"/>
        </w:tabs>
        <w:ind w:left="360" w:hanging="360"/>
      </w:pPr>
      <w:rPr>
        <w:rFonts w:cs="Times New Roman" w:hint="default"/>
        <w:b/>
        <w:i w:val="0"/>
      </w:rPr>
    </w:lvl>
    <w:lvl w:ilvl="2">
      <w:start w:val="11"/>
      <w:numFmt w:val="decimal"/>
      <w:lvlText w:val="4.%2.%3"/>
      <w:lvlJc w:val="left"/>
      <w:pPr>
        <w:tabs>
          <w:tab w:val="num" w:pos="0"/>
        </w:tabs>
        <w:ind w:left="720" w:hanging="720"/>
      </w:pPr>
      <w:rPr>
        <w:rFonts w:cs="Times New Roman" w:hint="default"/>
        <w:b w:val="0"/>
      </w:rPr>
    </w:lvl>
    <w:lvl w:ilvl="3">
      <w:start w:val="1"/>
      <w:numFmt w:val="decimal"/>
      <w:lvlText w:val="4.%2.%3.%4"/>
      <w:lvlJc w:val="left"/>
      <w:pPr>
        <w:tabs>
          <w:tab w:val="num" w:pos="0"/>
        </w:tabs>
        <w:ind w:left="720" w:hanging="720"/>
      </w:pPr>
      <w:rPr>
        <w:rFonts w:cs="Times New Roman" w:hint="default"/>
        <w:b w:val="0"/>
      </w:rPr>
    </w:lvl>
    <w:lvl w:ilvl="4">
      <w:start w:val="1"/>
      <w:numFmt w:val="decimal"/>
      <w:lvlText w:val="4.%2.%3.%4.%5"/>
      <w:lvlJc w:val="left"/>
      <w:pPr>
        <w:tabs>
          <w:tab w:val="num" w:pos="0"/>
        </w:tabs>
        <w:ind w:left="720" w:hanging="720"/>
      </w:pPr>
      <w:rPr>
        <w:rFonts w:cs="Times New Roman" w:hint="default"/>
        <w:sz w:val="18"/>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080" w:hanging="108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440" w:hanging="1440"/>
      </w:pPr>
      <w:rPr>
        <w:rFonts w:cs="Times New Roman" w:hint="default"/>
      </w:rPr>
    </w:lvl>
  </w:abstractNum>
  <w:abstractNum w:abstractNumId="95" w15:restartNumberingAfterBreak="0">
    <w:nsid w:val="474148A3"/>
    <w:multiLevelType w:val="hybridMultilevel"/>
    <w:tmpl w:val="53B824EA"/>
    <w:lvl w:ilvl="0" w:tplc="C26E7F06">
      <w:start w:val="1"/>
      <w:numFmt w:val="lowerLetter"/>
      <w:lvlText w:val="(%1)"/>
      <w:lvlJc w:val="left"/>
      <w:pPr>
        <w:ind w:left="720" w:hanging="360"/>
      </w:pPr>
      <w:rPr>
        <w:rFonts w:cs="Times New Roman" w:hint="default"/>
        <w:b w:val="0"/>
      </w:rPr>
    </w:lvl>
    <w:lvl w:ilvl="1" w:tplc="A4C49B44">
      <w:start w:val="1"/>
      <w:numFmt w:val="lowerLetter"/>
      <w:lvlText w:val="%2."/>
      <w:lvlJc w:val="left"/>
      <w:pPr>
        <w:tabs>
          <w:tab w:val="num" w:pos="-1080"/>
        </w:tabs>
        <w:ind w:left="-1080" w:hanging="360"/>
      </w:pPr>
      <w:rPr>
        <w:rFonts w:cs="Times New Roman"/>
      </w:rPr>
    </w:lvl>
    <w:lvl w:ilvl="2" w:tplc="2880FB18">
      <w:start w:val="1"/>
      <w:numFmt w:val="lowerRoman"/>
      <w:lvlText w:val="%3."/>
      <w:lvlJc w:val="right"/>
      <w:pPr>
        <w:tabs>
          <w:tab w:val="num" w:pos="-360"/>
        </w:tabs>
        <w:ind w:left="-360" w:hanging="180"/>
      </w:pPr>
      <w:rPr>
        <w:rFonts w:cs="Times New Roman"/>
      </w:rPr>
    </w:lvl>
    <w:lvl w:ilvl="3" w:tplc="89CA7978" w:tentative="1">
      <w:start w:val="1"/>
      <w:numFmt w:val="decimal"/>
      <w:lvlText w:val="%4."/>
      <w:lvlJc w:val="left"/>
      <w:pPr>
        <w:tabs>
          <w:tab w:val="num" w:pos="360"/>
        </w:tabs>
        <w:ind w:left="360" w:hanging="360"/>
      </w:pPr>
      <w:rPr>
        <w:rFonts w:cs="Times New Roman"/>
      </w:rPr>
    </w:lvl>
    <w:lvl w:ilvl="4" w:tplc="7548C8FE" w:tentative="1">
      <w:start w:val="1"/>
      <w:numFmt w:val="lowerLetter"/>
      <w:lvlText w:val="%5."/>
      <w:lvlJc w:val="left"/>
      <w:pPr>
        <w:tabs>
          <w:tab w:val="num" w:pos="1080"/>
        </w:tabs>
        <w:ind w:left="1080" w:hanging="360"/>
      </w:pPr>
      <w:rPr>
        <w:rFonts w:cs="Times New Roman"/>
      </w:rPr>
    </w:lvl>
    <w:lvl w:ilvl="5" w:tplc="54F6BB38" w:tentative="1">
      <w:start w:val="1"/>
      <w:numFmt w:val="lowerRoman"/>
      <w:lvlText w:val="%6."/>
      <w:lvlJc w:val="right"/>
      <w:pPr>
        <w:tabs>
          <w:tab w:val="num" w:pos="1800"/>
        </w:tabs>
        <w:ind w:left="1800" w:hanging="180"/>
      </w:pPr>
      <w:rPr>
        <w:rFonts w:cs="Times New Roman"/>
      </w:rPr>
    </w:lvl>
    <w:lvl w:ilvl="6" w:tplc="073022D8" w:tentative="1">
      <w:start w:val="1"/>
      <w:numFmt w:val="decimal"/>
      <w:lvlText w:val="%7."/>
      <w:lvlJc w:val="left"/>
      <w:pPr>
        <w:tabs>
          <w:tab w:val="num" w:pos="2520"/>
        </w:tabs>
        <w:ind w:left="2520" w:hanging="360"/>
      </w:pPr>
      <w:rPr>
        <w:rFonts w:cs="Times New Roman"/>
      </w:rPr>
    </w:lvl>
    <w:lvl w:ilvl="7" w:tplc="0242DB0C" w:tentative="1">
      <w:start w:val="1"/>
      <w:numFmt w:val="lowerLetter"/>
      <w:lvlText w:val="%8."/>
      <w:lvlJc w:val="left"/>
      <w:pPr>
        <w:tabs>
          <w:tab w:val="num" w:pos="3240"/>
        </w:tabs>
        <w:ind w:left="3240" w:hanging="360"/>
      </w:pPr>
      <w:rPr>
        <w:rFonts w:cs="Times New Roman"/>
      </w:rPr>
    </w:lvl>
    <w:lvl w:ilvl="8" w:tplc="F6F0EA94" w:tentative="1">
      <w:start w:val="1"/>
      <w:numFmt w:val="lowerRoman"/>
      <w:lvlText w:val="%9."/>
      <w:lvlJc w:val="right"/>
      <w:pPr>
        <w:tabs>
          <w:tab w:val="num" w:pos="3960"/>
        </w:tabs>
        <w:ind w:left="3960" w:hanging="180"/>
      </w:pPr>
      <w:rPr>
        <w:rFonts w:cs="Times New Roman"/>
      </w:rPr>
    </w:lvl>
  </w:abstractNum>
  <w:abstractNum w:abstractNumId="96" w15:restartNumberingAfterBreak="0">
    <w:nsid w:val="47DA3A4C"/>
    <w:multiLevelType w:val="hybridMultilevel"/>
    <w:tmpl w:val="90BE4EB6"/>
    <w:lvl w:ilvl="0" w:tplc="FDCE70F0">
      <w:start w:val="1"/>
      <w:numFmt w:val="lowerLetter"/>
      <w:pStyle w:val="Alpha1-Aitalic"/>
      <w:lvlText w:val="(%1)"/>
      <w:lvlJc w:val="left"/>
      <w:pPr>
        <w:tabs>
          <w:tab w:val="num" w:pos="992"/>
        </w:tabs>
        <w:ind w:left="992" w:hanging="567"/>
      </w:pPr>
      <w:rPr>
        <w:rFonts w:hint="default"/>
      </w:rPr>
    </w:lvl>
    <w:lvl w:ilvl="1" w:tplc="2682A11A" w:tentative="1">
      <w:start w:val="1"/>
      <w:numFmt w:val="lowerLetter"/>
      <w:lvlText w:val="%2."/>
      <w:lvlJc w:val="left"/>
      <w:pPr>
        <w:tabs>
          <w:tab w:val="num" w:pos="1440"/>
        </w:tabs>
        <w:ind w:left="1440" w:hanging="360"/>
      </w:pPr>
    </w:lvl>
    <w:lvl w:ilvl="2" w:tplc="D7D47CA6" w:tentative="1">
      <w:start w:val="1"/>
      <w:numFmt w:val="lowerRoman"/>
      <w:lvlText w:val="%3."/>
      <w:lvlJc w:val="right"/>
      <w:pPr>
        <w:tabs>
          <w:tab w:val="num" w:pos="2160"/>
        </w:tabs>
        <w:ind w:left="2160" w:hanging="180"/>
      </w:pPr>
    </w:lvl>
    <w:lvl w:ilvl="3" w:tplc="485201D4" w:tentative="1">
      <w:start w:val="1"/>
      <w:numFmt w:val="decimal"/>
      <w:lvlText w:val="%4."/>
      <w:lvlJc w:val="left"/>
      <w:pPr>
        <w:tabs>
          <w:tab w:val="num" w:pos="2880"/>
        </w:tabs>
        <w:ind w:left="2880" w:hanging="360"/>
      </w:pPr>
    </w:lvl>
    <w:lvl w:ilvl="4" w:tplc="98206AD0" w:tentative="1">
      <w:start w:val="1"/>
      <w:numFmt w:val="lowerLetter"/>
      <w:lvlText w:val="%5."/>
      <w:lvlJc w:val="left"/>
      <w:pPr>
        <w:tabs>
          <w:tab w:val="num" w:pos="3600"/>
        </w:tabs>
        <w:ind w:left="3600" w:hanging="360"/>
      </w:pPr>
    </w:lvl>
    <w:lvl w:ilvl="5" w:tplc="17C09E60" w:tentative="1">
      <w:start w:val="1"/>
      <w:numFmt w:val="lowerRoman"/>
      <w:lvlText w:val="%6."/>
      <w:lvlJc w:val="right"/>
      <w:pPr>
        <w:tabs>
          <w:tab w:val="num" w:pos="4320"/>
        </w:tabs>
        <w:ind w:left="4320" w:hanging="180"/>
      </w:pPr>
    </w:lvl>
    <w:lvl w:ilvl="6" w:tplc="323A5BCC" w:tentative="1">
      <w:start w:val="1"/>
      <w:numFmt w:val="decimal"/>
      <w:lvlText w:val="%7."/>
      <w:lvlJc w:val="left"/>
      <w:pPr>
        <w:tabs>
          <w:tab w:val="num" w:pos="5040"/>
        </w:tabs>
        <w:ind w:left="5040" w:hanging="360"/>
      </w:pPr>
    </w:lvl>
    <w:lvl w:ilvl="7" w:tplc="26365F1A" w:tentative="1">
      <w:start w:val="1"/>
      <w:numFmt w:val="lowerLetter"/>
      <w:lvlText w:val="%8."/>
      <w:lvlJc w:val="left"/>
      <w:pPr>
        <w:tabs>
          <w:tab w:val="num" w:pos="5760"/>
        </w:tabs>
        <w:ind w:left="5760" w:hanging="360"/>
      </w:pPr>
    </w:lvl>
    <w:lvl w:ilvl="8" w:tplc="FB2A159A" w:tentative="1">
      <w:start w:val="1"/>
      <w:numFmt w:val="lowerRoman"/>
      <w:lvlText w:val="%9."/>
      <w:lvlJc w:val="right"/>
      <w:pPr>
        <w:tabs>
          <w:tab w:val="num" w:pos="6480"/>
        </w:tabs>
        <w:ind w:left="6480" w:hanging="180"/>
      </w:pPr>
    </w:lvl>
  </w:abstractNum>
  <w:abstractNum w:abstractNumId="97" w15:restartNumberingAfterBreak="0">
    <w:nsid w:val="499636AD"/>
    <w:multiLevelType w:val="hybridMultilevel"/>
    <w:tmpl w:val="2DBE3A90"/>
    <w:lvl w:ilvl="0" w:tplc="0BDE84A0">
      <w:start w:val="1"/>
      <w:numFmt w:val="lowerLetter"/>
      <w:lvlText w:val="(%1)"/>
      <w:lvlJc w:val="left"/>
      <w:pPr>
        <w:ind w:left="360" w:hanging="360"/>
      </w:pPr>
      <w:rPr>
        <w:rFonts w:cs="Times New Roman" w:hint="default"/>
      </w:rPr>
    </w:lvl>
    <w:lvl w:ilvl="1" w:tplc="578E6538">
      <w:start w:val="1"/>
      <w:numFmt w:val="lowerLetter"/>
      <w:lvlText w:val="%2."/>
      <w:lvlJc w:val="left"/>
      <w:pPr>
        <w:tabs>
          <w:tab w:val="num" w:pos="-1440"/>
        </w:tabs>
        <w:ind w:left="-1440" w:hanging="360"/>
      </w:pPr>
      <w:rPr>
        <w:rFonts w:cs="Times New Roman"/>
      </w:rPr>
    </w:lvl>
    <w:lvl w:ilvl="2" w:tplc="B3289FB8">
      <w:start w:val="1"/>
      <w:numFmt w:val="lowerRoman"/>
      <w:lvlText w:val="%3."/>
      <w:lvlJc w:val="right"/>
      <w:pPr>
        <w:tabs>
          <w:tab w:val="num" w:pos="-720"/>
        </w:tabs>
        <w:ind w:left="-720" w:hanging="180"/>
      </w:pPr>
      <w:rPr>
        <w:rFonts w:cs="Times New Roman"/>
      </w:rPr>
    </w:lvl>
    <w:lvl w:ilvl="3" w:tplc="C748A58C" w:tentative="1">
      <w:start w:val="1"/>
      <w:numFmt w:val="decimal"/>
      <w:lvlText w:val="%4."/>
      <w:lvlJc w:val="left"/>
      <w:pPr>
        <w:tabs>
          <w:tab w:val="num" w:pos="0"/>
        </w:tabs>
        <w:ind w:hanging="360"/>
      </w:pPr>
      <w:rPr>
        <w:rFonts w:cs="Times New Roman"/>
      </w:rPr>
    </w:lvl>
    <w:lvl w:ilvl="4" w:tplc="8D2680B2" w:tentative="1">
      <w:start w:val="1"/>
      <w:numFmt w:val="lowerLetter"/>
      <w:lvlText w:val="%5."/>
      <w:lvlJc w:val="left"/>
      <w:pPr>
        <w:tabs>
          <w:tab w:val="num" w:pos="720"/>
        </w:tabs>
        <w:ind w:left="720" w:hanging="360"/>
      </w:pPr>
      <w:rPr>
        <w:rFonts w:cs="Times New Roman"/>
      </w:rPr>
    </w:lvl>
    <w:lvl w:ilvl="5" w:tplc="C6AAEF52" w:tentative="1">
      <w:start w:val="1"/>
      <w:numFmt w:val="lowerRoman"/>
      <w:lvlText w:val="%6."/>
      <w:lvlJc w:val="right"/>
      <w:pPr>
        <w:tabs>
          <w:tab w:val="num" w:pos="1440"/>
        </w:tabs>
        <w:ind w:left="1440" w:hanging="180"/>
      </w:pPr>
      <w:rPr>
        <w:rFonts w:cs="Times New Roman"/>
      </w:rPr>
    </w:lvl>
    <w:lvl w:ilvl="6" w:tplc="D7767710" w:tentative="1">
      <w:start w:val="1"/>
      <w:numFmt w:val="decimal"/>
      <w:lvlText w:val="%7."/>
      <w:lvlJc w:val="left"/>
      <w:pPr>
        <w:tabs>
          <w:tab w:val="num" w:pos="2160"/>
        </w:tabs>
        <w:ind w:left="2160" w:hanging="360"/>
      </w:pPr>
      <w:rPr>
        <w:rFonts w:cs="Times New Roman"/>
      </w:rPr>
    </w:lvl>
    <w:lvl w:ilvl="7" w:tplc="FEC43312" w:tentative="1">
      <w:start w:val="1"/>
      <w:numFmt w:val="lowerLetter"/>
      <w:lvlText w:val="%8."/>
      <w:lvlJc w:val="left"/>
      <w:pPr>
        <w:tabs>
          <w:tab w:val="num" w:pos="2880"/>
        </w:tabs>
        <w:ind w:left="2880" w:hanging="360"/>
      </w:pPr>
      <w:rPr>
        <w:rFonts w:cs="Times New Roman"/>
      </w:rPr>
    </w:lvl>
    <w:lvl w:ilvl="8" w:tplc="89724FEC" w:tentative="1">
      <w:start w:val="1"/>
      <w:numFmt w:val="lowerRoman"/>
      <w:lvlText w:val="%9."/>
      <w:lvlJc w:val="right"/>
      <w:pPr>
        <w:tabs>
          <w:tab w:val="num" w:pos="3600"/>
        </w:tabs>
        <w:ind w:left="3600" w:hanging="180"/>
      </w:pPr>
      <w:rPr>
        <w:rFonts w:cs="Times New Roman"/>
      </w:rPr>
    </w:lvl>
  </w:abstractNum>
  <w:abstractNum w:abstractNumId="98" w15:restartNumberingAfterBreak="0">
    <w:nsid w:val="499942BC"/>
    <w:multiLevelType w:val="hybridMultilevel"/>
    <w:tmpl w:val="1458EE4A"/>
    <w:lvl w:ilvl="0" w:tplc="B790BB60">
      <w:start w:val="1"/>
      <w:numFmt w:val="lowerLetter"/>
      <w:lvlText w:val="(%1)"/>
      <w:lvlJc w:val="left"/>
      <w:pPr>
        <w:tabs>
          <w:tab w:val="num" w:pos="360"/>
        </w:tabs>
        <w:ind w:left="360" w:hanging="360"/>
      </w:pPr>
      <w:rPr>
        <w:rFonts w:cs="Times New Roman" w:hint="default"/>
        <w:b w:val="0"/>
      </w:rPr>
    </w:lvl>
    <w:lvl w:ilvl="1" w:tplc="FCDAF7CA" w:tentative="1">
      <w:start w:val="1"/>
      <w:numFmt w:val="lowerLetter"/>
      <w:lvlText w:val="%2."/>
      <w:lvlJc w:val="left"/>
      <w:pPr>
        <w:tabs>
          <w:tab w:val="num" w:pos="1080"/>
        </w:tabs>
        <w:ind w:left="1080" w:hanging="360"/>
      </w:pPr>
      <w:rPr>
        <w:rFonts w:cs="Times New Roman"/>
      </w:rPr>
    </w:lvl>
    <w:lvl w:ilvl="2" w:tplc="9E9E9090">
      <w:start w:val="1"/>
      <w:numFmt w:val="lowerRoman"/>
      <w:lvlText w:val="%3."/>
      <w:lvlJc w:val="right"/>
      <w:pPr>
        <w:tabs>
          <w:tab w:val="num" w:pos="1800"/>
        </w:tabs>
        <w:ind w:left="1800" w:hanging="180"/>
      </w:pPr>
      <w:rPr>
        <w:rFonts w:cs="Times New Roman"/>
      </w:rPr>
    </w:lvl>
    <w:lvl w:ilvl="3" w:tplc="51E06B14" w:tentative="1">
      <w:start w:val="1"/>
      <w:numFmt w:val="decimal"/>
      <w:lvlText w:val="%4."/>
      <w:lvlJc w:val="left"/>
      <w:pPr>
        <w:tabs>
          <w:tab w:val="num" w:pos="2520"/>
        </w:tabs>
        <w:ind w:left="2520" w:hanging="360"/>
      </w:pPr>
      <w:rPr>
        <w:rFonts w:cs="Times New Roman"/>
      </w:rPr>
    </w:lvl>
    <w:lvl w:ilvl="4" w:tplc="6E067AF8" w:tentative="1">
      <w:start w:val="1"/>
      <w:numFmt w:val="lowerLetter"/>
      <w:lvlText w:val="%5."/>
      <w:lvlJc w:val="left"/>
      <w:pPr>
        <w:tabs>
          <w:tab w:val="num" w:pos="3240"/>
        </w:tabs>
        <w:ind w:left="3240" w:hanging="360"/>
      </w:pPr>
      <w:rPr>
        <w:rFonts w:cs="Times New Roman"/>
      </w:rPr>
    </w:lvl>
    <w:lvl w:ilvl="5" w:tplc="0764FF54" w:tentative="1">
      <w:start w:val="1"/>
      <w:numFmt w:val="lowerRoman"/>
      <w:lvlText w:val="%6."/>
      <w:lvlJc w:val="right"/>
      <w:pPr>
        <w:tabs>
          <w:tab w:val="num" w:pos="3960"/>
        </w:tabs>
        <w:ind w:left="3960" w:hanging="180"/>
      </w:pPr>
      <w:rPr>
        <w:rFonts w:cs="Times New Roman"/>
      </w:rPr>
    </w:lvl>
    <w:lvl w:ilvl="6" w:tplc="D18A157A" w:tentative="1">
      <w:start w:val="1"/>
      <w:numFmt w:val="decimal"/>
      <w:lvlText w:val="%7."/>
      <w:lvlJc w:val="left"/>
      <w:pPr>
        <w:tabs>
          <w:tab w:val="num" w:pos="4680"/>
        </w:tabs>
        <w:ind w:left="4680" w:hanging="360"/>
      </w:pPr>
      <w:rPr>
        <w:rFonts w:cs="Times New Roman"/>
      </w:rPr>
    </w:lvl>
    <w:lvl w:ilvl="7" w:tplc="388A60F4" w:tentative="1">
      <w:start w:val="1"/>
      <w:numFmt w:val="lowerLetter"/>
      <w:lvlText w:val="%8."/>
      <w:lvlJc w:val="left"/>
      <w:pPr>
        <w:tabs>
          <w:tab w:val="num" w:pos="5400"/>
        </w:tabs>
        <w:ind w:left="5400" w:hanging="360"/>
      </w:pPr>
      <w:rPr>
        <w:rFonts w:cs="Times New Roman"/>
      </w:rPr>
    </w:lvl>
    <w:lvl w:ilvl="8" w:tplc="0D4C960C" w:tentative="1">
      <w:start w:val="1"/>
      <w:numFmt w:val="lowerRoman"/>
      <w:lvlText w:val="%9."/>
      <w:lvlJc w:val="right"/>
      <w:pPr>
        <w:tabs>
          <w:tab w:val="num" w:pos="6120"/>
        </w:tabs>
        <w:ind w:left="6120" w:hanging="180"/>
      </w:pPr>
      <w:rPr>
        <w:rFonts w:cs="Times New Roman"/>
      </w:rPr>
    </w:lvl>
  </w:abstractNum>
  <w:abstractNum w:abstractNumId="99" w15:restartNumberingAfterBreak="0">
    <w:nsid w:val="49D25006"/>
    <w:multiLevelType w:val="hybridMultilevel"/>
    <w:tmpl w:val="CB92203C"/>
    <w:lvl w:ilvl="0" w:tplc="7B6A0F60">
      <w:start w:val="1"/>
      <w:numFmt w:val="bullet"/>
      <w:pStyle w:val="Body-G"/>
      <w:lvlText w:val=""/>
      <w:lvlJc w:val="left"/>
      <w:pPr>
        <w:tabs>
          <w:tab w:val="num" w:pos="1559"/>
        </w:tabs>
        <w:ind w:left="1559" w:hanging="567"/>
      </w:pPr>
      <w:rPr>
        <w:rFonts w:ascii="Symbol" w:hAnsi="Symbol" w:hint="default"/>
      </w:rPr>
    </w:lvl>
    <w:lvl w:ilvl="1" w:tplc="59269D78" w:tentative="1">
      <w:start w:val="1"/>
      <w:numFmt w:val="bullet"/>
      <w:lvlText w:val="o"/>
      <w:lvlJc w:val="left"/>
      <w:pPr>
        <w:tabs>
          <w:tab w:val="num" w:pos="1440"/>
        </w:tabs>
        <w:ind w:left="1440" w:hanging="360"/>
      </w:pPr>
      <w:rPr>
        <w:rFonts w:ascii="Courier New" w:hAnsi="Courier New" w:hint="default"/>
      </w:rPr>
    </w:lvl>
    <w:lvl w:ilvl="2" w:tplc="B248E372" w:tentative="1">
      <w:start w:val="1"/>
      <w:numFmt w:val="bullet"/>
      <w:lvlText w:val=""/>
      <w:lvlJc w:val="left"/>
      <w:pPr>
        <w:tabs>
          <w:tab w:val="num" w:pos="2160"/>
        </w:tabs>
        <w:ind w:left="2160" w:hanging="360"/>
      </w:pPr>
      <w:rPr>
        <w:rFonts w:ascii="Wingdings" w:hAnsi="Wingdings" w:hint="default"/>
      </w:rPr>
    </w:lvl>
    <w:lvl w:ilvl="3" w:tplc="49FE23F0" w:tentative="1">
      <w:start w:val="1"/>
      <w:numFmt w:val="bullet"/>
      <w:lvlText w:val=""/>
      <w:lvlJc w:val="left"/>
      <w:pPr>
        <w:tabs>
          <w:tab w:val="num" w:pos="2880"/>
        </w:tabs>
        <w:ind w:left="2880" w:hanging="360"/>
      </w:pPr>
      <w:rPr>
        <w:rFonts w:ascii="Symbol" w:hAnsi="Symbol" w:hint="default"/>
      </w:rPr>
    </w:lvl>
    <w:lvl w:ilvl="4" w:tplc="3B72CF2C" w:tentative="1">
      <w:start w:val="1"/>
      <w:numFmt w:val="bullet"/>
      <w:lvlText w:val="o"/>
      <w:lvlJc w:val="left"/>
      <w:pPr>
        <w:tabs>
          <w:tab w:val="num" w:pos="3600"/>
        </w:tabs>
        <w:ind w:left="3600" w:hanging="360"/>
      </w:pPr>
      <w:rPr>
        <w:rFonts w:ascii="Courier New" w:hAnsi="Courier New" w:hint="default"/>
      </w:rPr>
    </w:lvl>
    <w:lvl w:ilvl="5" w:tplc="53204DFC" w:tentative="1">
      <w:start w:val="1"/>
      <w:numFmt w:val="bullet"/>
      <w:lvlText w:val=""/>
      <w:lvlJc w:val="left"/>
      <w:pPr>
        <w:tabs>
          <w:tab w:val="num" w:pos="4320"/>
        </w:tabs>
        <w:ind w:left="4320" w:hanging="360"/>
      </w:pPr>
      <w:rPr>
        <w:rFonts w:ascii="Wingdings" w:hAnsi="Wingdings" w:hint="default"/>
      </w:rPr>
    </w:lvl>
    <w:lvl w:ilvl="6" w:tplc="3D485C10" w:tentative="1">
      <w:start w:val="1"/>
      <w:numFmt w:val="bullet"/>
      <w:lvlText w:val=""/>
      <w:lvlJc w:val="left"/>
      <w:pPr>
        <w:tabs>
          <w:tab w:val="num" w:pos="5040"/>
        </w:tabs>
        <w:ind w:left="5040" w:hanging="360"/>
      </w:pPr>
      <w:rPr>
        <w:rFonts w:ascii="Symbol" w:hAnsi="Symbol" w:hint="default"/>
      </w:rPr>
    </w:lvl>
    <w:lvl w:ilvl="7" w:tplc="3AAC60EE" w:tentative="1">
      <w:start w:val="1"/>
      <w:numFmt w:val="bullet"/>
      <w:lvlText w:val="o"/>
      <w:lvlJc w:val="left"/>
      <w:pPr>
        <w:tabs>
          <w:tab w:val="num" w:pos="5760"/>
        </w:tabs>
        <w:ind w:left="5760" w:hanging="360"/>
      </w:pPr>
      <w:rPr>
        <w:rFonts w:ascii="Courier New" w:hAnsi="Courier New" w:hint="default"/>
      </w:rPr>
    </w:lvl>
    <w:lvl w:ilvl="8" w:tplc="27A8CBBC"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A206B65"/>
    <w:multiLevelType w:val="hybridMultilevel"/>
    <w:tmpl w:val="2DBE3A90"/>
    <w:lvl w:ilvl="0" w:tplc="8C2037B0">
      <w:start w:val="1"/>
      <w:numFmt w:val="lowerLetter"/>
      <w:lvlText w:val="(%1)"/>
      <w:lvlJc w:val="left"/>
      <w:pPr>
        <w:ind w:left="720" w:hanging="360"/>
      </w:pPr>
      <w:rPr>
        <w:rFonts w:cs="Times New Roman" w:hint="default"/>
      </w:rPr>
    </w:lvl>
    <w:lvl w:ilvl="1" w:tplc="EE5A9650">
      <w:start w:val="1"/>
      <w:numFmt w:val="lowerLetter"/>
      <w:lvlText w:val="%2."/>
      <w:lvlJc w:val="left"/>
      <w:pPr>
        <w:tabs>
          <w:tab w:val="num" w:pos="-1080"/>
        </w:tabs>
        <w:ind w:left="-1080" w:hanging="360"/>
      </w:pPr>
      <w:rPr>
        <w:rFonts w:cs="Times New Roman"/>
      </w:rPr>
    </w:lvl>
    <w:lvl w:ilvl="2" w:tplc="0FFE045E">
      <w:start w:val="1"/>
      <w:numFmt w:val="lowerRoman"/>
      <w:lvlText w:val="%3."/>
      <w:lvlJc w:val="right"/>
      <w:pPr>
        <w:tabs>
          <w:tab w:val="num" w:pos="-360"/>
        </w:tabs>
        <w:ind w:left="-360" w:hanging="180"/>
      </w:pPr>
      <w:rPr>
        <w:rFonts w:cs="Times New Roman"/>
      </w:rPr>
    </w:lvl>
    <w:lvl w:ilvl="3" w:tplc="FD36864E" w:tentative="1">
      <w:start w:val="1"/>
      <w:numFmt w:val="decimal"/>
      <w:lvlText w:val="%4."/>
      <w:lvlJc w:val="left"/>
      <w:pPr>
        <w:tabs>
          <w:tab w:val="num" w:pos="360"/>
        </w:tabs>
        <w:ind w:left="360" w:hanging="360"/>
      </w:pPr>
      <w:rPr>
        <w:rFonts w:cs="Times New Roman"/>
      </w:rPr>
    </w:lvl>
    <w:lvl w:ilvl="4" w:tplc="C4D82A5C" w:tentative="1">
      <w:start w:val="1"/>
      <w:numFmt w:val="lowerLetter"/>
      <w:lvlText w:val="%5."/>
      <w:lvlJc w:val="left"/>
      <w:pPr>
        <w:tabs>
          <w:tab w:val="num" w:pos="1080"/>
        </w:tabs>
        <w:ind w:left="1080" w:hanging="360"/>
      </w:pPr>
      <w:rPr>
        <w:rFonts w:cs="Times New Roman"/>
      </w:rPr>
    </w:lvl>
    <w:lvl w:ilvl="5" w:tplc="9970DEB8" w:tentative="1">
      <w:start w:val="1"/>
      <w:numFmt w:val="lowerRoman"/>
      <w:lvlText w:val="%6."/>
      <w:lvlJc w:val="right"/>
      <w:pPr>
        <w:tabs>
          <w:tab w:val="num" w:pos="1800"/>
        </w:tabs>
        <w:ind w:left="1800" w:hanging="180"/>
      </w:pPr>
      <w:rPr>
        <w:rFonts w:cs="Times New Roman"/>
      </w:rPr>
    </w:lvl>
    <w:lvl w:ilvl="6" w:tplc="BFA48502" w:tentative="1">
      <w:start w:val="1"/>
      <w:numFmt w:val="decimal"/>
      <w:lvlText w:val="%7."/>
      <w:lvlJc w:val="left"/>
      <w:pPr>
        <w:tabs>
          <w:tab w:val="num" w:pos="2520"/>
        </w:tabs>
        <w:ind w:left="2520" w:hanging="360"/>
      </w:pPr>
      <w:rPr>
        <w:rFonts w:cs="Times New Roman"/>
      </w:rPr>
    </w:lvl>
    <w:lvl w:ilvl="7" w:tplc="3922152A" w:tentative="1">
      <w:start w:val="1"/>
      <w:numFmt w:val="lowerLetter"/>
      <w:lvlText w:val="%8."/>
      <w:lvlJc w:val="left"/>
      <w:pPr>
        <w:tabs>
          <w:tab w:val="num" w:pos="3240"/>
        </w:tabs>
        <w:ind w:left="3240" w:hanging="360"/>
      </w:pPr>
      <w:rPr>
        <w:rFonts w:cs="Times New Roman"/>
      </w:rPr>
    </w:lvl>
    <w:lvl w:ilvl="8" w:tplc="64300C22" w:tentative="1">
      <w:start w:val="1"/>
      <w:numFmt w:val="lowerRoman"/>
      <w:lvlText w:val="%9."/>
      <w:lvlJc w:val="right"/>
      <w:pPr>
        <w:tabs>
          <w:tab w:val="num" w:pos="3960"/>
        </w:tabs>
        <w:ind w:left="3960" w:hanging="180"/>
      </w:pPr>
      <w:rPr>
        <w:rFonts w:cs="Times New Roman"/>
      </w:rPr>
    </w:lvl>
  </w:abstractNum>
  <w:abstractNum w:abstractNumId="101" w15:restartNumberingAfterBreak="0">
    <w:nsid w:val="4A666A70"/>
    <w:multiLevelType w:val="hybridMultilevel"/>
    <w:tmpl w:val="8A6E48E4"/>
    <w:lvl w:ilvl="0" w:tplc="44D65700">
      <w:start w:val="1"/>
      <w:numFmt w:val="bullet"/>
      <w:pStyle w:val="Boldheading"/>
      <w:lvlText w:val=""/>
      <w:lvlJc w:val="left"/>
      <w:pPr>
        <w:tabs>
          <w:tab w:val="num" w:pos="2520"/>
        </w:tabs>
        <w:ind w:left="2520" w:hanging="360"/>
      </w:pPr>
      <w:rPr>
        <w:rFonts w:ascii="Symbol" w:hAnsi="Symbol" w:hint="default"/>
      </w:rPr>
    </w:lvl>
    <w:lvl w:ilvl="1" w:tplc="01DE1926" w:tentative="1">
      <w:start w:val="1"/>
      <w:numFmt w:val="bullet"/>
      <w:lvlText w:val="o"/>
      <w:lvlJc w:val="left"/>
      <w:pPr>
        <w:tabs>
          <w:tab w:val="num" w:pos="3240"/>
        </w:tabs>
        <w:ind w:left="3240" w:hanging="360"/>
      </w:pPr>
      <w:rPr>
        <w:rFonts w:ascii="Courier New" w:hAnsi="Courier New" w:hint="default"/>
      </w:rPr>
    </w:lvl>
    <w:lvl w:ilvl="2" w:tplc="180E3C88" w:tentative="1">
      <w:start w:val="1"/>
      <w:numFmt w:val="bullet"/>
      <w:lvlText w:val=""/>
      <w:lvlJc w:val="left"/>
      <w:pPr>
        <w:tabs>
          <w:tab w:val="num" w:pos="3960"/>
        </w:tabs>
        <w:ind w:left="3960" w:hanging="360"/>
      </w:pPr>
      <w:rPr>
        <w:rFonts w:ascii="Wingdings" w:hAnsi="Wingdings" w:hint="default"/>
      </w:rPr>
    </w:lvl>
    <w:lvl w:ilvl="3" w:tplc="769CCCF6" w:tentative="1">
      <w:start w:val="1"/>
      <w:numFmt w:val="bullet"/>
      <w:lvlText w:val=""/>
      <w:lvlJc w:val="left"/>
      <w:pPr>
        <w:tabs>
          <w:tab w:val="num" w:pos="4680"/>
        </w:tabs>
        <w:ind w:left="4680" w:hanging="360"/>
      </w:pPr>
      <w:rPr>
        <w:rFonts w:ascii="Symbol" w:hAnsi="Symbol" w:hint="default"/>
      </w:rPr>
    </w:lvl>
    <w:lvl w:ilvl="4" w:tplc="7CCADFC6" w:tentative="1">
      <w:start w:val="1"/>
      <w:numFmt w:val="bullet"/>
      <w:lvlText w:val="o"/>
      <w:lvlJc w:val="left"/>
      <w:pPr>
        <w:tabs>
          <w:tab w:val="num" w:pos="5400"/>
        </w:tabs>
        <w:ind w:left="5400" w:hanging="360"/>
      </w:pPr>
      <w:rPr>
        <w:rFonts w:ascii="Courier New" w:hAnsi="Courier New" w:hint="default"/>
      </w:rPr>
    </w:lvl>
    <w:lvl w:ilvl="5" w:tplc="5DF029AE" w:tentative="1">
      <w:start w:val="1"/>
      <w:numFmt w:val="bullet"/>
      <w:lvlText w:val=""/>
      <w:lvlJc w:val="left"/>
      <w:pPr>
        <w:tabs>
          <w:tab w:val="num" w:pos="6120"/>
        </w:tabs>
        <w:ind w:left="6120" w:hanging="360"/>
      </w:pPr>
      <w:rPr>
        <w:rFonts w:ascii="Wingdings" w:hAnsi="Wingdings" w:hint="default"/>
      </w:rPr>
    </w:lvl>
    <w:lvl w:ilvl="6" w:tplc="6DDAA746" w:tentative="1">
      <w:start w:val="1"/>
      <w:numFmt w:val="bullet"/>
      <w:lvlText w:val=""/>
      <w:lvlJc w:val="left"/>
      <w:pPr>
        <w:tabs>
          <w:tab w:val="num" w:pos="6840"/>
        </w:tabs>
        <w:ind w:left="6840" w:hanging="360"/>
      </w:pPr>
      <w:rPr>
        <w:rFonts w:ascii="Symbol" w:hAnsi="Symbol" w:hint="default"/>
      </w:rPr>
    </w:lvl>
    <w:lvl w:ilvl="7" w:tplc="94B420B0" w:tentative="1">
      <w:start w:val="1"/>
      <w:numFmt w:val="bullet"/>
      <w:lvlText w:val="o"/>
      <w:lvlJc w:val="left"/>
      <w:pPr>
        <w:tabs>
          <w:tab w:val="num" w:pos="7560"/>
        </w:tabs>
        <w:ind w:left="7560" w:hanging="360"/>
      </w:pPr>
      <w:rPr>
        <w:rFonts w:ascii="Courier New" w:hAnsi="Courier New" w:hint="default"/>
      </w:rPr>
    </w:lvl>
    <w:lvl w:ilvl="8" w:tplc="7C96EDE8" w:tentative="1">
      <w:start w:val="1"/>
      <w:numFmt w:val="bullet"/>
      <w:lvlText w:val=""/>
      <w:lvlJc w:val="left"/>
      <w:pPr>
        <w:tabs>
          <w:tab w:val="num" w:pos="8280"/>
        </w:tabs>
        <w:ind w:left="8280" w:hanging="360"/>
      </w:pPr>
      <w:rPr>
        <w:rFonts w:ascii="Wingdings" w:hAnsi="Wingdings" w:hint="default"/>
      </w:rPr>
    </w:lvl>
  </w:abstractNum>
  <w:abstractNum w:abstractNumId="102" w15:restartNumberingAfterBreak="0">
    <w:nsid w:val="4B722AF5"/>
    <w:multiLevelType w:val="hybridMultilevel"/>
    <w:tmpl w:val="8B5855FA"/>
    <w:lvl w:ilvl="0" w:tplc="0282B87E">
      <w:start w:val="1"/>
      <w:numFmt w:val="lowerLetter"/>
      <w:pStyle w:val="SasAlphaList"/>
      <w:lvlText w:val="%1."/>
      <w:lvlJc w:val="left"/>
      <w:pPr>
        <w:tabs>
          <w:tab w:val="num" w:pos="720"/>
        </w:tabs>
        <w:ind w:left="720" w:hanging="360"/>
      </w:pPr>
      <w:rPr>
        <w:rFonts w:hint="default"/>
      </w:rPr>
    </w:lvl>
    <w:lvl w:ilvl="1" w:tplc="5A784822">
      <w:start w:val="1"/>
      <w:numFmt w:val="lowerLetter"/>
      <w:lvlText w:val="%2."/>
      <w:lvlJc w:val="left"/>
      <w:pPr>
        <w:tabs>
          <w:tab w:val="num" w:pos="1440"/>
        </w:tabs>
        <w:ind w:left="1440" w:hanging="360"/>
      </w:pPr>
    </w:lvl>
    <w:lvl w:ilvl="2" w:tplc="8CF05C9E">
      <w:start w:val="1"/>
      <w:numFmt w:val="lowerRoman"/>
      <w:lvlText w:val="%3."/>
      <w:lvlJc w:val="right"/>
      <w:pPr>
        <w:tabs>
          <w:tab w:val="num" w:pos="2160"/>
        </w:tabs>
        <w:ind w:left="2160" w:hanging="180"/>
      </w:pPr>
    </w:lvl>
    <w:lvl w:ilvl="3" w:tplc="8EB2B9FC">
      <w:start w:val="1"/>
      <w:numFmt w:val="decimal"/>
      <w:lvlText w:val="%4."/>
      <w:lvlJc w:val="left"/>
      <w:pPr>
        <w:tabs>
          <w:tab w:val="num" w:pos="2880"/>
        </w:tabs>
        <w:ind w:left="2880" w:hanging="360"/>
      </w:pPr>
    </w:lvl>
    <w:lvl w:ilvl="4" w:tplc="6D86076A">
      <w:start w:val="1"/>
      <w:numFmt w:val="lowerLetter"/>
      <w:lvlText w:val="%5."/>
      <w:lvlJc w:val="left"/>
      <w:pPr>
        <w:tabs>
          <w:tab w:val="num" w:pos="3600"/>
        </w:tabs>
        <w:ind w:left="3600" w:hanging="360"/>
      </w:pPr>
    </w:lvl>
    <w:lvl w:ilvl="5" w:tplc="F064C202">
      <w:start w:val="1"/>
      <w:numFmt w:val="lowerRoman"/>
      <w:lvlText w:val="%6."/>
      <w:lvlJc w:val="right"/>
      <w:pPr>
        <w:tabs>
          <w:tab w:val="num" w:pos="4320"/>
        </w:tabs>
        <w:ind w:left="4320" w:hanging="180"/>
      </w:pPr>
    </w:lvl>
    <w:lvl w:ilvl="6" w:tplc="53929AF2">
      <w:start w:val="1"/>
      <w:numFmt w:val="decimal"/>
      <w:lvlText w:val="%7."/>
      <w:lvlJc w:val="left"/>
      <w:pPr>
        <w:tabs>
          <w:tab w:val="num" w:pos="5040"/>
        </w:tabs>
        <w:ind w:left="5040" w:hanging="360"/>
      </w:pPr>
    </w:lvl>
    <w:lvl w:ilvl="7" w:tplc="CFAC9ACE">
      <w:start w:val="1"/>
      <w:numFmt w:val="lowerLetter"/>
      <w:lvlText w:val="%8."/>
      <w:lvlJc w:val="left"/>
      <w:pPr>
        <w:tabs>
          <w:tab w:val="num" w:pos="5760"/>
        </w:tabs>
        <w:ind w:left="5760" w:hanging="360"/>
      </w:pPr>
    </w:lvl>
    <w:lvl w:ilvl="8" w:tplc="392826E2">
      <w:start w:val="1"/>
      <w:numFmt w:val="lowerRoman"/>
      <w:lvlText w:val="%9."/>
      <w:lvlJc w:val="right"/>
      <w:pPr>
        <w:tabs>
          <w:tab w:val="num" w:pos="6480"/>
        </w:tabs>
        <w:ind w:left="6480" w:hanging="180"/>
      </w:pPr>
    </w:lvl>
  </w:abstractNum>
  <w:abstractNum w:abstractNumId="103" w15:restartNumberingAfterBreak="0">
    <w:nsid w:val="4BF94979"/>
    <w:multiLevelType w:val="multilevel"/>
    <w:tmpl w:val="F29AA432"/>
    <w:lvl w:ilvl="0">
      <w:start w:val="3"/>
      <w:numFmt w:val="decimal"/>
      <w:lvlText w:val="%1"/>
      <w:lvlJc w:val="left"/>
      <w:pPr>
        <w:tabs>
          <w:tab w:val="num" w:pos="0"/>
        </w:tabs>
        <w:ind w:left="360" w:hanging="360"/>
      </w:pPr>
      <w:rPr>
        <w:rFonts w:cs="Times New Roman" w:hint="default"/>
        <w:b/>
      </w:rPr>
    </w:lvl>
    <w:lvl w:ilvl="1">
      <w:start w:val="1"/>
      <w:numFmt w:val="decimal"/>
      <w:lvlText w:val="2.%2"/>
      <w:lvlJc w:val="left"/>
      <w:pPr>
        <w:tabs>
          <w:tab w:val="num" w:pos="0"/>
        </w:tabs>
        <w:ind w:left="1080" w:hanging="360"/>
      </w:pPr>
      <w:rPr>
        <w:rFonts w:cs="Times New Roman" w:hint="default"/>
        <w:b/>
      </w:rPr>
    </w:lvl>
    <w:lvl w:ilvl="2">
      <w:start w:val="1"/>
      <w:numFmt w:val="decimal"/>
      <w:lvlText w:val="2.%2.%3"/>
      <w:lvlJc w:val="left"/>
      <w:pPr>
        <w:tabs>
          <w:tab w:val="num" w:pos="0"/>
        </w:tabs>
        <w:ind w:left="2160" w:hanging="720"/>
      </w:pPr>
      <w:rPr>
        <w:rFonts w:cs="Times New Roman" w:hint="default"/>
        <w:b/>
      </w:rPr>
    </w:lvl>
    <w:lvl w:ilvl="3">
      <w:start w:val="1"/>
      <w:numFmt w:val="decimal"/>
      <w:lvlText w:val="%1.%2.%3.%4"/>
      <w:lvlJc w:val="left"/>
      <w:pPr>
        <w:tabs>
          <w:tab w:val="num" w:pos="0"/>
        </w:tabs>
        <w:ind w:left="2880" w:hanging="720"/>
      </w:pPr>
      <w:rPr>
        <w:rFonts w:cs="Times New Roman" w:hint="default"/>
        <w:b/>
      </w:rPr>
    </w:lvl>
    <w:lvl w:ilvl="4">
      <w:start w:val="1"/>
      <w:numFmt w:val="decimal"/>
      <w:lvlText w:val="%1.%2.%3.%4.%5"/>
      <w:lvlJc w:val="left"/>
      <w:pPr>
        <w:tabs>
          <w:tab w:val="num" w:pos="0"/>
        </w:tabs>
        <w:ind w:left="3600" w:hanging="720"/>
      </w:pPr>
      <w:rPr>
        <w:rFonts w:cs="Times New Roman" w:hint="default"/>
        <w:b/>
      </w:rPr>
    </w:lvl>
    <w:lvl w:ilvl="5">
      <w:start w:val="1"/>
      <w:numFmt w:val="decimal"/>
      <w:lvlText w:val="%1.%2.%3.%4.%5.%6"/>
      <w:lvlJc w:val="left"/>
      <w:pPr>
        <w:tabs>
          <w:tab w:val="num" w:pos="0"/>
        </w:tabs>
        <w:ind w:left="4680" w:hanging="1080"/>
      </w:pPr>
      <w:rPr>
        <w:rFonts w:cs="Times New Roman" w:hint="default"/>
        <w:b/>
      </w:rPr>
    </w:lvl>
    <w:lvl w:ilvl="6">
      <w:start w:val="1"/>
      <w:numFmt w:val="decimal"/>
      <w:lvlText w:val="%1.%2.%3.%4.%5.%6.%7"/>
      <w:lvlJc w:val="left"/>
      <w:pPr>
        <w:tabs>
          <w:tab w:val="num" w:pos="0"/>
        </w:tabs>
        <w:ind w:left="5400" w:hanging="1080"/>
      </w:pPr>
      <w:rPr>
        <w:rFonts w:cs="Times New Roman" w:hint="default"/>
        <w:b/>
      </w:rPr>
    </w:lvl>
    <w:lvl w:ilvl="7">
      <w:start w:val="1"/>
      <w:numFmt w:val="decimal"/>
      <w:lvlText w:val="%1.%2.%3.%4.%5.%6.%7.%8"/>
      <w:lvlJc w:val="left"/>
      <w:pPr>
        <w:tabs>
          <w:tab w:val="num" w:pos="0"/>
        </w:tabs>
        <w:ind w:left="6480" w:hanging="1440"/>
      </w:pPr>
      <w:rPr>
        <w:rFonts w:cs="Times New Roman" w:hint="default"/>
        <w:b/>
      </w:rPr>
    </w:lvl>
    <w:lvl w:ilvl="8">
      <w:start w:val="1"/>
      <w:numFmt w:val="decimal"/>
      <w:lvlText w:val="%1.%2.%3.%4.%5.%6.%7.%8.%9"/>
      <w:lvlJc w:val="left"/>
      <w:pPr>
        <w:tabs>
          <w:tab w:val="num" w:pos="0"/>
        </w:tabs>
        <w:ind w:left="7200" w:hanging="1440"/>
      </w:pPr>
      <w:rPr>
        <w:rFonts w:cs="Times New Roman" w:hint="default"/>
        <w:b/>
      </w:rPr>
    </w:lvl>
  </w:abstractNum>
  <w:abstractNum w:abstractNumId="104" w15:restartNumberingAfterBreak="0">
    <w:nsid w:val="4CBF6FAB"/>
    <w:multiLevelType w:val="singleLevel"/>
    <w:tmpl w:val="18C6A73E"/>
    <w:lvl w:ilvl="0">
      <w:start w:val="1"/>
      <w:numFmt w:val="upperLetter"/>
      <w:pStyle w:val="Heading8"/>
      <w:lvlText w:val="%1."/>
      <w:lvlJc w:val="left"/>
      <w:pPr>
        <w:tabs>
          <w:tab w:val="num" w:pos="435"/>
        </w:tabs>
        <w:ind w:left="435" w:hanging="435"/>
      </w:pPr>
      <w:rPr>
        <w:rFonts w:hint="default"/>
      </w:rPr>
    </w:lvl>
  </w:abstractNum>
  <w:abstractNum w:abstractNumId="105" w15:restartNumberingAfterBreak="0">
    <w:nsid w:val="4DFA3E5F"/>
    <w:multiLevelType w:val="hybridMultilevel"/>
    <w:tmpl w:val="2DBE3A90"/>
    <w:lvl w:ilvl="0" w:tplc="F68A8D58">
      <w:start w:val="1"/>
      <w:numFmt w:val="lowerLetter"/>
      <w:lvlText w:val="(%1)"/>
      <w:lvlJc w:val="left"/>
      <w:pPr>
        <w:ind w:left="360" w:hanging="360"/>
      </w:pPr>
      <w:rPr>
        <w:rFonts w:cs="Times New Roman" w:hint="default"/>
      </w:rPr>
    </w:lvl>
    <w:lvl w:ilvl="1" w:tplc="EFBA355A">
      <w:start w:val="1"/>
      <w:numFmt w:val="lowerLetter"/>
      <w:lvlText w:val="%2."/>
      <w:lvlJc w:val="left"/>
      <w:pPr>
        <w:tabs>
          <w:tab w:val="num" w:pos="-1440"/>
        </w:tabs>
        <w:ind w:left="-1440" w:hanging="360"/>
      </w:pPr>
      <w:rPr>
        <w:rFonts w:cs="Times New Roman"/>
      </w:rPr>
    </w:lvl>
    <w:lvl w:ilvl="2" w:tplc="17429EF8">
      <w:start w:val="1"/>
      <w:numFmt w:val="lowerRoman"/>
      <w:lvlText w:val="%3."/>
      <w:lvlJc w:val="right"/>
      <w:pPr>
        <w:tabs>
          <w:tab w:val="num" w:pos="-720"/>
        </w:tabs>
        <w:ind w:left="-720" w:hanging="180"/>
      </w:pPr>
      <w:rPr>
        <w:rFonts w:cs="Times New Roman"/>
      </w:rPr>
    </w:lvl>
    <w:lvl w:ilvl="3" w:tplc="0988FDF6" w:tentative="1">
      <w:start w:val="1"/>
      <w:numFmt w:val="decimal"/>
      <w:lvlText w:val="%4."/>
      <w:lvlJc w:val="left"/>
      <w:pPr>
        <w:tabs>
          <w:tab w:val="num" w:pos="0"/>
        </w:tabs>
        <w:ind w:hanging="360"/>
      </w:pPr>
      <w:rPr>
        <w:rFonts w:cs="Times New Roman"/>
      </w:rPr>
    </w:lvl>
    <w:lvl w:ilvl="4" w:tplc="833AB746" w:tentative="1">
      <w:start w:val="1"/>
      <w:numFmt w:val="lowerLetter"/>
      <w:lvlText w:val="%5."/>
      <w:lvlJc w:val="left"/>
      <w:pPr>
        <w:tabs>
          <w:tab w:val="num" w:pos="720"/>
        </w:tabs>
        <w:ind w:left="720" w:hanging="360"/>
      </w:pPr>
      <w:rPr>
        <w:rFonts w:cs="Times New Roman"/>
      </w:rPr>
    </w:lvl>
    <w:lvl w:ilvl="5" w:tplc="ABFC64AA" w:tentative="1">
      <w:start w:val="1"/>
      <w:numFmt w:val="lowerRoman"/>
      <w:lvlText w:val="%6."/>
      <w:lvlJc w:val="right"/>
      <w:pPr>
        <w:tabs>
          <w:tab w:val="num" w:pos="1440"/>
        </w:tabs>
        <w:ind w:left="1440" w:hanging="180"/>
      </w:pPr>
      <w:rPr>
        <w:rFonts w:cs="Times New Roman"/>
      </w:rPr>
    </w:lvl>
    <w:lvl w:ilvl="6" w:tplc="5030D476" w:tentative="1">
      <w:start w:val="1"/>
      <w:numFmt w:val="decimal"/>
      <w:lvlText w:val="%7."/>
      <w:lvlJc w:val="left"/>
      <w:pPr>
        <w:tabs>
          <w:tab w:val="num" w:pos="2160"/>
        </w:tabs>
        <w:ind w:left="2160" w:hanging="360"/>
      </w:pPr>
      <w:rPr>
        <w:rFonts w:cs="Times New Roman"/>
      </w:rPr>
    </w:lvl>
    <w:lvl w:ilvl="7" w:tplc="56267F8A" w:tentative="1">
      <w:start w:val="1"/>
      <w:numFmt w:val="lowerLetter"/>
      <w:lvlText w:val="%8."/>
      <w:lvlJc w:val="left"/>
      <w:pPr>
        <w:tabs>
          <w:tab w:val="num" w:pos="2880"/>
        </w:tabs>
        <w:ind w:left="2880" w:hanging="360"/>
      </w:pPr>
      <w:rPr>
        <w:rFonts w:cs="Times New Roman"/>
      </w:rPr>
    </w:lvl>
    <w:lvl w:ilvl="8" w:tplc="7578DC06" w:tentative="1">
      <w:start w:val="1"/>
      <w:numFmt w:val="lowerRoman"/>
      <w:lvlText w:val="%9."/>
      <w:lvlJc w:val="right"/>
      <w:pPr>
        <w:tabs>
          <w:tab w:val="num" w:pos="3600"/>
        </w:tabs>
        <w:ind w:left="3600" w:hanging="180"/>
      </w:pPr>
      <w:rPr>
        <w:rFonts w:cs="Times New Roman"/>
      </w:rPr>
    </w:lvl>
  </w:abstractNum>
  <w:abstractNum w:abstractNumId="106" w15:restartNumberingAfterBreak="0">
    <w:nsid w:val="4F070122"/>
    <w:multiLevelType w:val="singleLevel"/>
    <w:tmpl w:val="9708BAFA"/>
    <w:lvl w:ilvl="0">
      <w:start w:val="1"/>
      <w:numFmt w:val="decimal"/>
      <w:pStyle w:val="Alpha5-a"/>
      <w:lvlText w:val="(%1)"/>
      <w:lvlJc w:val="left"/>
      <w:pPr>
        <w:tabs>
          <w:tab w:val="num" w:pos="992"/>
        </w:tabs>
        <w:ind w:left="992" w:hanging="567"/>
      </w:pPr>
    </w:lvl>
  </w:abstractNum>
  <w:abstractNum w:abstractNumId="107" w15:restartNumberingAfterBreak="0">
    <w:nsid w:val="4F6938AC"/>
    <w:multiLevelType w:val="multilevel"/>
    <w:tmpl w:val="BF0CB46A"/>
    <w:lvl w:ilvl="0">
      <w:start w:val="6"/>
      <w:numFmt w:val="decimal"/>
      <w:lvlText w:val="%1"/>
      <w:lvlJc w:val="left"/>
      <w:pPr>
        <w:tabs>
          <w:tab w:val="num" w:pos="0"/>
        </w:tabs>
        <w:ind w:left="360" w:hanging="360"/>
      </w:pPr>
      <w:rPr>
        <w:rFonts w:cs="Times New Roman" w:hint="default"/>
      </w:rPr>
    </w:lvl>
    <w:lvl w:ilvl="1">
      <w:start w:val="1"/>
      <w:numFmt w:val="decimal"/>
      <w:lvlText w:val="8.%2"/>
      <w:lvlJc w:val="left"/>
      <w:pPr>
        <w:tabs>
          <w:tab w:val="num" w:pos="0"/>
        </w:tabs>
        <w:ind w:left="720" w:hanging="360"/>
      </w:pPr>
      <w:rPr>
        <w:rFonts w:cs="Times New Roman" w:hint="default"/>
        <w:b/>
      </w:rPr>
    </w:lvl>
    <w:lvl w:ilvl="2">
      <w:start w:val="1"/>
      <w:numFmt w:val="decimal"/>
      <w:lvlText w:val="8.%2.%3"/>
      <w:lvlJc w:val="left"/>
      <w:pPr>
        <w:tabs>
          <w:tab w:val="num" w:pos="-540"/>
        </w:tabs>
        <w:ind w:left="900" w:hanging="720"/>
      </w:pPr>
      <w:rPr>
        <w:rFonts w:cs="Times New Roman" w:hint="default"/>
        <w:b/>
        <w:bCs/>
      </w:rPr>
    </w:lvl>
    <w:lvl w:ilvl="3">
      <w:start w:val="1"/>
      <w:numFmt w:val="decimal"/>
      <w:lvlText w:val="%1.%2.%3.%4"/>
      <w:lvlJc w:val="left"/>
      <w:pPr>
        <w:tabs>
          <w:tab w:val="num" w:pos="0"/>
        </w:tabs>
        <w:ind w:left="1800" w:hanging="720"/>
      </w:pPr>
      <w:rPr>
        <w:rFonts w:cs="Times New Roman" w:hint="default"/>
      </w:rPr>
    </w:lvl>
    <w:lvl w:ilvl="4">
      <w:start w:val="1"/>
      <w:numFmt w:val="decimal"/>
      <w:lvlText w:val="%1.%2.%3.%4.%5"/>
      <w:lvlJc w:val="left"/>
      <w:pPr>
        <w:tabs>
          <w:tab w:val="num" w:pos="0"/>
        </w:tabs>
        <w:ind w:left="2160" w:hanging="720"/>
      </w:pPr>
      <w:rPr>
        <w:rFonts w:cs="Times New Roman" w:hint="default"/>
      </w:rPr>
    </w:lvl>
    <w:lvl w:ilvl="5">
      <w:start w:val="1"/>
      <w:numFmt w:val="decimal"/>
      <w:lvlText w:val="%1.%2.%3.%4.%5.%6"/>
      <w:lvlJc w:val="left"/>
      <w:pPr>
        <w:tabs>
          <w:tab w:val="num" w:pos="0"/>
        </w:tabs>
        <w:ind w:left="2880" w:hanging="1080"/>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960" w:hanging="1440"/>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08" w15:restartNumberingAfterBreak="0">
    <w:nsid w:val="4FAC3619"/>
    <w:multiLevelType w:val="singleLevel"/>
    <w:tmpl w:val="D3506562"/>
    <w:lvl w:ilvl="0">
      <w:start w:val="1"/>
      <w:numFmt w:val="upperRoman"/>
      <w:pStyle w:val="Roman5-I0"/>
      <w:lvlText w:val="(%1)"/>
      <w:lvlJc w:val="left"/>
      <w:pPr>
        <w:tabs>
          <w:tab w:val="num" w:pos="1145"/>
        </w:tabs>
        <w:ind w:left="992" w:hanging="567"/>
      </w:pPr>
    </w:lvl>
  </w:abstractNum>
  <w:abstractNum w:abstractNumId="109" w15:restartNumberingAfterBreak="0">
    <w:nsid w:val="4FFC40AF"/>
    <w:multiLevelType w:val="singleLevel"/>
    <w:tmpl w:val="73F2A7C6"/>
    <w:lvl w:ilvl="0">
      <w:start w:val="1"/>
      <w:numFmt w:val="bullet"/>
      <w:pStyle w:val="tablebody"/>
      <w:lvlText w:val="–"/>
      <w:lvlJc w:val="left"/>
      <w:pPr>
        <w:tabs>
          <w:tab w:val="num" w:pos="360"/>
        </w:tabs>
        <w:ind w:left="360" w:hanging="360"/>
      </w:pPr>
      <w:rPr>
        <w:rFonts w:ascii="Times New Roman" w:hAnsi="Times New Roman" w:hint="default"/>
        <w:b w:val="0"/>
        <w:i w:val="0"/>
        <w:sz w:val="16"/>
      </w:rPr>
    </w:lvl>
  </w:abstractNum>
  <w:abstractNum w:abstractNumId="110" w15:restartNumberingAfterBreak="0">
    <w:nsid w:val="507C6FC2"/>
    <w:multiLevelType w:val="hybridMultilevel"/>
    <w:tmpl w:val="A944186E"/>
    <w:lvl w:ilvl="0" w:tplc="796A6914">
      <w:start w:val="1"/>
      <w:numFmt w:val="lowerLetter"/>
      <w:lvlText w:val="(%1)"/>
      <w:lvlJc w:val="left"/>
      <w:pPr>
        <w:ind w:left="1800" w:hanging="360"/>
      </w:pPr>
      <w:rPr>
        <w:rFonts w:cs="Times New Roman" w:hint="default"/>
        <w:b/>
        <w:i/>
      </w:rPr>
    </w:lvl>
    <w:lvl w:ilvl="1" w:tplc="8CC6EFF2" w:tentative="1">
      <w:start w:val="1"/>
      <w:numFmt w:val="lowerLetter"/>
      <w:lvlText w:val="%2."/>
      <w:lvlJc w:val="left"/>
      <w:pPr>
        <w:ind w:left="2520" w:hanging="360"/>
      </w:pPr>
      <w:rPr>
        <w:rFonts w:cs="Times New Roman"/>
      </w:rPr>
    </w:lvl>
    <w:lvl w:ilvl="2" w:tplc="C9265180" w:tentative="1">
      <w:start w:val="1"/>
      <w:numFmt w:val="lowerRoman"/>
      <w:lvlText w:val="%3."/>
      <w:lvlJc w:val="right"/>
      <w:pPr>
        <w:ind w:left="3240" w:hanging="180"/>
      </w:pPr>
      <w:rPr>
        <w:rFonts w:cs="Times New Roman"/>
      </w:rPr>
    </w:lvl>
    <w:lvl w:ilvl="3" w:tplc="1F22B434" w:tentative="1">
      <w:start w:val="1"/>
      <w:numFmt w:val="decimal"/>
      <w:lvlText w:val="%4."/>
      <w:lvlJc w:val="left"/>
      <w:pPr>
        <w:ind w:left="3960" w:hanging="360"/>
      </w:pPr>
      <w:rPr>
        <w:rFonts w:cs="Times New Roman"/>
      </w:rPr>
    </w:lvl>
    <w:lvl w:ilvl="4" w:tplc="BF665D0C" w:tentative="1">
      <w:start w:val="1"/>
      <w:numFmt w:val="lowerLetter"/>
      <w:lvlText w:val="%5."/>
      <w:lvlJc w:val="left"/>
      <w:pPr>
        <w:ind w:left="4680" w:hanging="360"/>
      </w:pPr>
      <w:rPr>
        <w:rFonts w:cs="Times New Roman"/>
      </w:rPr>
    </w:lvl>
    <w:lvl w:ilvl="5" w:tplc="F23CAA9C" w:tentative="1">
      <w:start w:val="1"/>
      <w:numFmt w:val="lowerRoman"/>
      <w:lvlText w:val="%6."/>
      <w:lvlJc w:val="right"/>
      <w:pPr>
        <w:ind w:left="5400" w:hanging="180"/>
      </w:pPr>
      <w:rPr>
        <w:rFonts w:cs="Times New Roman"/>
      </w:rPr>
    </w:lvl>
    <w:lvl w:ilvl="6" w:tplc="A23E98AA" w:tentative="1">
      <w:start w:val="1"/>
      <w:numFmt w:val="decimal"/>
      <w:lvlText w:val="%7."/>
      <w:lvlJc w:val="left"/>
      <w:pPr>
        <w:ind w:left="6120" w:hanging="360"/>
      </w:pPr>
      <w:rPr>
        <w:rFonts w:cs="Times New Roman"/>
      </w:rPr>
    </w:lvl>
    <w:lvl w:ilvl="7" w:tplc="447A4790" w:tentative="1">
      <w:start w:val="1"/>
      <w:numFmt w:val="lowerLetter"/>
      <w:lvlText w:val="%8."/>
      <w:lvlJc w:val="left"/>
      <w:pPr>
        <w:ind w:left="6840" w:hanging="360"/>
      </w:pPr>
      <w:rPr>
        <w:rFonts w:cs="Times New Roman"/>
      </w:rPr>
    </w:lvl>
    <w:lvl w:ilvl="8" w:tplc="B8EA63D6" w:tentative="1">
      <w:start w:val="1"/>
      <w:numFmt w:val="lowerRoman"/>
      <w:lvlText w:val="%9."/>
      <w:lvlJc w:val="right"/>
      <w:pPr>
        <w:ind w:left="7560" w:hanging="180"/>
      </w:pPr>
      <w:rPr>
        <w:rFonts w:cs="Times New Roman"/>
      </w:rPr>
    </w:lvl>
  </w:abstractNum>
  <w:abstractNum w:abstractNumId="111" w15:restartNumberingAfterBreak="0">
    <w:nsid w:val="50C27829"/>
    <w:multiLevelType w:val="hybridMultilevel"/>
    <w:tmpl w:val="7598A8F4"/>
    <w:lvl w:ilvl="0" w:tplc="86DAC926">
      <w:start w:val="1"/>
      <w:numFmt w:val="upperLetter"/>
      <w:pStyle w:val="Bullet3ALPHA"/>
      <w:lvlText w:val="%1."/>
      <w:lvlJc w:val="left"/>
      <w:pPr>
        <w:tabs>
          <w:tab w:val="num" w:pos="720"/>
        </w:tabs>
        <w:ind w:left="720" w:hanging="720"/>
      </w:pPr>
      <w:rPr>
        <w:rFonts w:ascii="Helvetica" w:hAnsi="Helvetica" w:hint="default"/>
        <w:b w:val="0"/>
        <w:i w:val="0"/>
        <w:sz w:val="20"/>
      </w:rPr>
    </w:lvl>
    <w:lvl w:ilvl="1" w:tplc="6B840E7C">
      <w:start w:val="1"/>
      <w:numFmt w:val="decimal"/>
      <w:lvlText w:val="%2."/>
      <w:lvlJc w:val="left"/>
      <w:pPr>
        <w:tabs>
          <w:tab w:val="num" w:pos="1440"/>
        </w:tabs>
        <w:ind w:left="1440" w:hanging="360"/>
      </w:pPr>
      <w:rPr>
        <w:rFonts w:hint="default"/>
        <w:b w:val="0"/>
      </w:rPr>
    </w:lvl>
    <w:lvl w:ilvl="2" w:tplc="2F74FFEC">
      <w:start w:val="1"/>
      <w:numFmt w:val="lowerLetter"/>
      <w:lvlText w:val="(%3)"/>
      <w:lvlJc w:val="left"/>
      <w:pPr>
        <w:tabs>
          <w:tab w:val="num" w:pos="2340"/>
        </w:tabs>
        <w:ind w:left="2340" w:hanging="360"/>
      </w:pPr>
      <w:rPr>
        <w:rFonts w:hint="default"/>
      </w:rPr>
    </w:lvl>
    <w:lvl w:ilvl="3" w:tplc="C172A662" w:tentative="1">
      <w:start w:val="1"/>
      <w:numFmt w:val="decimal"/>
      <w:lvlText w:val="%4."/>
      <w:lvlJc w:val="left"/>
      <w:pPr>
        <w:tabs>
          <w:tab w:val="num" w:pos="2880"/>
        </w:tabs>
        <w:ind w:left="2880" w:hanging="360"/>
      </w:pPr>
    </w:lvl>
    <w:lvl w:ilvl="4" w:tplc="890CF094" w:tentative="1">
      <w:start w:val="1"/>
      <w:numFmt w:val="lowerLetter"/>
      <w:lvlText w:val="%5."/>
      <w:lvlJc w:val="left"/>
      <w:pPr>
        <w:tabs>
          <w:tab w:val="num" w:pos="3600"/>
        </w:tabs>
        <w:ind w:left="3600" w:hanging="360"/>
      </w:pPr>
    </w:lvl>
    <w:lvl w:ilvl="5" w:tplc="0A026192">
      <w:start w:val="1"/>
      <w:numFmt w:val="lowerRoman"/>
      <w:lvlText w:val="%6."/>
      <w:lvlJc w:val="right"/>
      <w:pPr>
        <w:tabs>
          <w:tab w:val="num" w:pos="4320"/>
        </w:tabs>
        <w:ind w:left="4320" w:hanging="180"/>
      </w:pPr>
    </w:lvl>
    <w:lvl w:ilvl="6" w:tplc="AA1222CA" w:tentative="1">
      <w:start w:val="1"/>
      <w:numFmt w:val="decimal"/>
      <w:lvlText w:val="%7."/>
      <w:lvlJc w:val="left"/>
      <w:pPr>
        <w:tabs>
          <w:tab w:val="num" w:pos="5040"/>
        </w:tabs>
        <w:ind w:left="5040" w:hanging="360"/>
      </w:pPr>
    </w:lvl>
    <w:lvl w:ilvl="7" w:tplc="13D2B26E" w:tentative="1">
      <w:start w:val="1"/>
      <w:numFmt w:val="lowerLetter"/>
      <w:lvlText w:val="%8."/>
      <w:lvlJc w:val="left"/>
      <w:pPr>
        <w:tabs>
          <w:tab w:val="num" w:pos="5760"/>
        </w:tabs>
        <w:ind w:left="5760" w:hanging="360"/>
      </w:pPr>
    </w:lvl>
    <w:lvl w:ilvl="8" w:tplc="B1D2544E" w:tentative="1">
      <w:start w:val="1"/>
      <w:numFmt w:val="lowerRoman"/>
      <w:lvlText w:val="%9."/>
      <w:lvlJc w:val="right"/>
      <w:pPr>
        <w:tabs>
          <w:tab w:val="num" w:pos="6480"/>
        </w:tabs>
        <w:ind w:left="6480" w:hanging="180"/>
      </w:pPr>
    </w:lvl>
  </w:abstractNum>
  <w:abstractNum w:abstractNumId="112" w15:restartNumberingAfterBreak="0">
    <w:nsid w:val="50DB3B25"/>
    <w:multiLevelType w:val="hybridMultilevel"/>
    <w:tmpl w:val="0C9616BA"/>
    <w:lvl w:ilvl="0" w:tplc="C7524FEA">
      <w:start w:val="1"/>
      <w:numFmt w:val="decimal"/>
      <w:pStyle w:val="BodyTextNumbered"/>
      <w:lvlText w:val="%1."/>
      <w:lvlJc w:val="left"/>
      <w:pPr>
        <w:tabs>
          <w:tab w:val="num" w:pos="2160"/>
        </w:tabs>
        <w:ind w:left="0" w:firstLine="1440"/>
      </w:pPr>
      <w:rPr>
        <w:rFonts w:hint="default"/>
      </w:rPr>
    </w:lvl>
    <w:lvl w:ilvl="1" w:tplc="39667A7E" w:tentative="1">
      <w:start w:val="1"/>
      <w:numFmt w:val="lowerLetter"/>
      <w:lvlText w:val="%2."/>
      <w:lvlJc w:val="left"/>
      <w:pPr>
        <w:tabs>
          <w:tab w:val="num" w:pos="1440"/>
        </w:tabs>
        <w:ind w:left="1440" w:hanging="360"/>
      </w:pPr>
    </w:lvl>
    <w:lvl w:ilvl="2" w:tplc="993E81E6" w:tentative="1">
      <w:start w:val="1"/>
      <w:numFmt w:val="lowerRoman"/>
      <w:lvlText w:val="%3."/>
      <w:lvlJc w:val="right"/>
      <w:pPr>
        <w:tabs>
          <w:tab w:val="num" w:pos="2160"/>
        </w:tabs>
        <w:ind w:left="2160" w:hanging="180"/>
      </w:pPr>
    </w:lvl>
    <w:lvl w:ilvl="3" w:tplc="DE781D60" w:tentative="1">
      <w:start w:val="1"/>
      <w:numFmt w:val="decimal"/>
      <w:lvlText w:val="%4."/>
      <w:lvlJc w:val="left"/>
      <w:pPr>
        <w:tabs>
          <w:tab w:val="num" w:pos="2880"/>
        </w:tabs>
        <w:ind w:left="2880" w:hanging="360"/>
      </w:pPr>
    </w:lvl>
    <w:lvl w:ilvl="4" w:tplc="6A48E89E" w:tentative="1">
      <w:start w:val="1"/>
      <w:numFmt w:val="lowerLetter"/>
      <w:lvlText w:val="%5."/>
      <w:lvlJc w:val="left"/>
      <w:pPr>
        <w:tabs>
          <w:tab w:val="num" w:pos="3600"/>
        </w:tabs>
        <w:ind w:left="3600" w:hanging="360"/>
      </w:pPr>
    </w:lvl>
    <w:lvl w:ilvl="5" w:tplc="895C1BA8" w:tentative="1">
      <w:start w:val="1"/>
      <w:numFmt w:val="lowerRoman"/>
      <w:lvlText w:val="%6."/>
      <w:lvlJc w:val="right"/>
      <w:pPr>
        <w:tabs>
          <w:tab w:val="num" w:pos="4320"/>
        </w:tabs>
        <w:ind w:left="4320" w:hanging="180"/>
      </w:pPr>
    </w:lvl>
    <w:lvl w:ilvl="6" w:tplc="48CABC98" w:tentative="1">
      <w:start w:val="1"/>
      <w:numFmt w:val="decimal"/>
      <w:lvlText w:val="%7."/>
      <w:lvlJc w:val="left"/>
      <w:pPr>
        <w:tabs>
          <w:tab w:val="num" w:pos="5040"/>
        </w:tabs>
        <w:ind w:left="5040" w:hanging="360"/>
      </w:pPr>
    </w:lvl>
    <w:lvl w:ilvl="7" w:tplc="BF30463C" w:tentative="1">
      <w:start w:val="1"/>
      <w:numFmt w:val="lowerLetter"/>
      <w:lvlText w:val="%8."/>
      <w:lvlJc w:val="left"/>
      <w:pPr>
        <w:tabs>
          <w:tab w:val="num" w:pos="5760"/>
        </w:tabs>
        <w:ind w:left="5760" w:hanging="360"/>
      </w:pPr>
    </w:lvl>
    <w:lvl w:ilvl="8" w:tplc="BDD05B4A" w:tentative="1">
      <w:start w:val="1"/>
      <w:numFmt w:val="lowerRoman"/>
      <w:lvlText w:val="%9."/>
      <w:lvlJc w:val="right"/>
      <w:pPr>
        <w:tabs>
          <w:tab w:val="num" w:pos="6480"/>
        </w:tabs>
        <w:ind w:left="6480" w:hanging="180"/>
      </w:pPr>
    </w:lvl>
  </w:abstractNum>
  <w:abstractNum w:abstractNumId="113" w15:restartNumberingAfterBreak="0">
    <w:nsid w:val="51090410"/>
    <w:multiLevelType w:val="singleLevel"/>
    <w:tmpl w:val="1284AFE6"/>
    <w:lvl w:ilvl="0">
      <w:start w:val="1"/>
      <w:numFmt w:val="bullet"/>
      <w:pStyle w:val="AuthorNoteHidden"/>
      <w:lvlText w:val=""/>
      <w:lvlJc w:val="left"/>
      <w:pPr>
        <w:tabs>
          <w:tab w:val="num" w:pos="1134"/>
        </w:tabs>
        <w:ind w:left="1134" w:hanging="567"/>
      </w:pPr>
      <w:rPr>
        <w:rFonts w:ascii="Wingdings" w:hAnsi="Wingdings" w:hint="default"/>
        <w:b/>
        <w:i w:val="0"/>
        <w:caps w:val="0"/>
        <w:strike w:val="0"/>
        <w:dstrike w:val="0"/>
        <w:vanish/>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51E74492"/>
    <w:multiLevelType w:val="multilevel"/>
    <w:tmpl w:val="CE1826F4"/>
    <w:lvl w:ilvl="0">
      <w:start w:val="5"/>
      <w:numFmt w:val="decimal"/>
      <w:lvlText w:val="%1"/>
      <w:lvlJc w:val="left"/>
      <w:pPr>
        <w:tabs>
          <w:tab w:val="num" w:pos="0"/>
        </w:tabs>
        <w:ind w:left="360" w:hanging="360"/>
      </w:pPr>
      <w:rPr>
        <w:rFonts w:cs="Times New Roman" w:hint="default"/>
      </w:rPr>
    </w:lvl>
    <w:lvl w:ilvl="1">
      <w:start w:val="1"/>
      <w:numFmt w:val="decimal"/>
      <w:lvlText w:val="5.%2"/>
      <w:lvlJc w:val="left"/>
      <w:pPr>
        <w:tabs>
          <w:tab w:val="num" w:pos="0"/>
        </w:tabs>
        <w:ind w:left="360" w:hanging="360"/>
      </w:pPr>
      <w:rPr>
        <w:rFonts w:cs="Times New Roman" w:hint="default"/>
        <w:b/>
        <w:i w:val="0"/>
      </w:rPr>
    </w:lvl>
    <w:lvl w:ilvl="2">
      <w:start w:val="1"/>
      <w:numFmt w:val="decimal"/>
      <w:lvlText w:val="5.%2.%3"/>
      <w:lvlJc w:val="left"/>
      <w:pPr>
        <w:tabs>
          <w:tab w:val="num" w:pos="0"/>
        </w:tabs>
        <w:ind w:left="720" w:hanging="720"/>
      </w:pPr>
      <w:rPr>
        <w:rFonts w:cs="Times New Roman" w:hint="default"/>
        <w:b w:val="0"/>
      </w:rPr>
    </w:lvl>
    <w:lvl w:ilvl="3">
      <w:start w:val="1"/>
      <w:numFmt w:val="decimal"/>
      <w:lvlText w:val="4.%2.%3.%4"/>
      <w:lvlJc w:val="left"/>
      <w:pPr>
        <w:tabs>
          <w:tab w:val="num" w:pos="0"/>
        </w:tabs>
        <w:ind w:left="720" w:hanging="720"/>
      </w:pPr>
      <w:rPr>
        <w:rFonts w:cs="Times New Roman" w:hint="default"/>
        <w:b w:val="0"/>
      </w:rPr>
    </w:lvl>
    <w:lvl w:ilvl="4">
      <w:start w:val="1"/>
      <w:numFmt w:val="decimal"/>
      <w:lvlText w:val="4.%2.%3.%4.%5"/>
      <w:lvlJc w:val="left"/>
      <w:pPr>
        <w:tabs>
          <w:tab w:val="num" w:pos="0"/>
        </w:tabs>
        <w:ind w:left="720" w:hanging="72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080" w:hanging="108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440" w:hanging="1440"/>
      </w:pPr>
      <w:rPr>
        <w:rFonts w:cs="Times New Roman" w:hint="default"/>
      </w:rPr>
    </w:lvl>
  </w:abstractNum>
  <w:abstractNum w:abstractNumId="115" w15:restartNumberingAfterBreak="0">
    <w:nsid w:val="529D2552"/>
    <w:multiLevelType w:val="multilevel"/>
    <w:tmpl w:val="F5320F4E"/>
    <w:lvl w:ilvl="0">
      <w:start w:val="1"/>
      <w:numFmt w:val="bullet"/>
      <w:pStyle w:val="Frontpgbullet"/>
      <w:lvlText w:val=""/>
      <w:lvlJc w:val="left"/>
      <w:pPr>
        <w:tabs>
          <w:tab w:val="num" w:pos="473"/>
        </w:tabs>
        <w:ind w:left="473" w:hanging="360"/>
      </w:pPr>
      <w:rPr>
        <w:rFonts w:ascii="Wingdings" w:hAnsi="Wingdings" w:hint="default"/>
        <w:color w:val="3366FF"/>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3C26E16"/>
    <w:multiLevelType w:val="hybridMultilevel"/>
    <w:tmpl w:val="2DBE3A90"/>
    <w:lvl w:ilvl="0" w:tplc="BFB88D88">
      <w:start w:val="1"/>
      <w:numFmt w:val="lowerLetter"/>
      <w:lvlText w:val="(%1)"/>
      <w:lvlJc w:val="left"/>
      <w:pPr>
        <w:ind w:left="360" w:hanging="360"/>
      </w:pPr>
      <w:rPr>
        <w:rFonts w:cs="Times New Roman" w:hint="default"/>
      </w:rPr>
    </w:lvl>
    <w:lvl w:ilvl="1" w:tplc="1AD4A938">
      <w:start w:val="1"/>
      <w:numFmt w:val="lowerLetter"/>
      <w:lvlText w:val="%2."/>
      <w:lvlJc w:val="left"/>
      <w:pPr>
        <w:tabs>
          <w:tab w:val="num" w:pos="-1440"/>
        </w:tabs>
        <w:ind w:left="-1440" w:hanging="360"/>
      </w:pPr>
      <w:rPr>
        <w:rFonts w:cs="Times New Roman"/>
      </w:rPr>
    </w:lvl>
    <w:lvl w:ilvl="2" w:tplc="3866EA4E">
      <w:start w:val="1"/>
      <w:numFmt w:val="lowerRoman"/>
      <w:lvlText w:val="%3."/>
      <w:lvlJc w:val="right"/>
      <w:pPr>
        <w:tabs>
          <w:tab w:val="num" w:pos="-720"/>
        </w:tabs>
        <w:ind w:left="-720" w:hanging="180"/>
      </w:pPr>
      <w:rPr>
        <w:rFonts w:cs="Times New Roman"/>
      </w:rPr>
    </w:lvl>
    <w:lvl w:ilvl="3" w:tplc="4C42EBFC" w:tentative="1">
      <w:start w:val="1"/>
      <w:numFmt w:val="decimal"/>
      <w:lvlText w:val="%4."/>
      <w:lvlJc w:val="left"/>
      <w:pPr>
        <w:tabs>
          <w:tab w:val="num" w:pos="0"/>
        </w:tabs>
        <w:ind w:hanging="360"/>
      </w:pPr>
      <w:rPr>
        <w:rFonts w:cs="Times New Roman"/>
      </w:rPr>
    </w:lvl>
    <w:lvl w:ilvl="4" w:tplc="DD968032" w:tentative="1">
      <w:start w:val="1"/>
      <w:numFmt w:val="lowerLetter"/>
      <w:lvlText w:val="%5."/>
      <w:lvlJc w:val="left"/>
      <w:pPr>
        <w:tabs>
          <w:tab w:val="num" w:pos="720"/>
        </w:tabs>
        <w:ind w:left="720" w:hanging="360"/>
      </w:pPr>
      <w:rPr>
        <w:rFonts w:cs="Times New Roman"/>
      </w:rPr>
    </w:lvl>
    <w:lvl w:ilvl="5" w:tplc="8E561BCA" w:tentative="1">
      <w:start w:val="1"/>
      <w:numFmt w:val="lowerRoman"/>
      <w:lvlText w:val="%6."/>
      <w:lvlJc w:val="right"/>
      <w:pPr>
        <w:tabs>
          <w:tab w:val="num" w:pos="1440"/>
        </w:tabs>
        <w:ind w:left="1440" w:hanging="180"/>
      </w:pPr>
      <w:rPr>
        <w:rFonts w:cs="Times New Roman"/>
      </w:rPr>
    </w:lvl>
    <w:lvl w:ilvl="6" w:tplc="7E2263DA" w:tentative="1">
      <w:start w:val="1"/>
      <w:numFmt w:val="decimal"/>
      <w:lvlText w:val="%7."/>
      <w:lvlJc w:val="left"/>
      <w:pPr>
        <w:tabs>
          <w:tab w:val="num" w:pos="2160"/>
        </w:tabs>
        <w:ind w:left="2160" w:hanging="360"/>
      </w:pPr>
      <w:rPr>
        <w:rFonts w:cs="Times New Roman"/>
      </w:rPr>
    </w:lvl>
    <w:lvl w:ilvl="7" w:tplc="005296AE" w:tentative="1">
      <w:start w:val="1"/>
      <w:numFmt w:val="lowerLetter"/>
      <w:lvlText w:val="%8."/>
      <w:lvlJc w:val="left"/>
      <w:pPr>
        <w:tabs>
          <w:tab w:val="num" w:pos="2880"/>
        </w:tabs>
        <w:ind w:left="2880" w:hanging="360"/>
      </w:pPr>
      <w:rPr>
        <w:rFonts w:cs="Times New Roman"/>
      </w:rPr>
    </w:lvl>
    <w:lvl w:ilvl="8" w:tplc="06B21730" w:tentative="1">
      <w:start w:val="1"/>
      <w:numFmt w:val="lowerRoman"/>
      <w:lvlText w:val="%9."/>
      <w:lvlJc w:val="right"/>
      <w:pPr>
        <w:tabs>
          <w:tab w:val="num" w:pos="3600"/>
        </w:tabs>
        <w:ind w:left="3600" w:hanging="180"/>
      </w:pPr>
      <w:rPr>
        <w:rFonts w:cs="Times New Roman"/>
      </w:rPr>
    </w:lvl>
  </w:abstractNum>
  <w:abstractNum w:abstractNumId="117" w15:restartNumberingAfterBreak="0">
    <w:nsid w:val="5687396A"/>
    <w:multiLevelType w:val="hybridMultilevel"/>
    <w:tmpl w:val="1C38F746"/>
    <w:lvl w:ilvl="0" w:tplc="F66658E6">
      <w:start w:val="1"/>
      <w:numFmt w:val="bullet"/>
      <w:pStyle w:val="BodyIndent"/>
      <w:lvlText w:val=""/>
      <w:lvlJc w:val="left"/>
      <w:pPr>
        <w:tabs>
          <w:tab w:val="num" w:pos="2693"/>
        </w:tabs>
        <w:ind w:left="2693" w:hanging="567"/>
      </w:pPr>
      <w:rPr>
        <w:rFonts w:ascii="Symbol" w:hAnsi="Symbol" w:hint="default"/>
      </w:rPr>
    </w:lvl>
    <w:lvl w:ilvl="1" w:tplc="D5FEFC9E" w:tentative="1">
      <w:start w:val="1"/>
      <w:numFmt w:val="bullet"/>
      <w:lvlText w:val="o"/>
      <w:lvlJc w:val="left"/>
      <w:pPr>
        <w:tabs>
          <w:tab w:val="num" w:pos="1440"/>
        </w:tabs>
        <w:ind w:left="1440" w:hanging="360"/>
      </w:pPr>
      <w:rPr>
        <w:rFonts w:ascii="Courier New" w:hAnsi="Courier New" w:hint="default"/>
      </w:rPr>
    </w:lvl>
    <w:lvl w:ilvl="2" w:tplc="DFAC431A" w:tentative="1">
      <w:start w:val="1"/>
      <w:numFmt w:val="bullet"/>
      <w:lvlText w:val=""/>
      <w:lvlJc w:val="left"/>
      <w:pPr>
        <w:tabs>
          <w:tab w:val="num" w:pos="2160"/>
        </w:tabs>
        <w:ind w:left="2160" w:hanging="360"/>
      </w:pPr>
      <w:rPr>
        <w:rFonts w:ascii="Wingdings" w:hAnsi="Wingdings" w:hint="default"/>
      </w:rPr>
    </w:lvl>
    <w:lvl w:ilvl="3" w:tplc="D2B60B22" w:tentative="1">
      <w:start w:val="1"/>
      <w:numFmt w:val="bullet"/>
      <w:lvlText w:val=""/>
      <w:lvlJc w:val="left"/>
      <w:pPr>
        <w:tabs>
          <w:tab w:val="num" w:pos="2880"/>
        </w:tabs>
        <w:ind w:left="2880" w:hanging="360"/>
      </w:pPr>
      <w:rPr>
        <w:rFonts w:ascii="Symbol" w:hAnsi="Symbol" w:hint="default"/>
      </w:rPr>
    </w:lvl>
    <w:lvl w:ilvl="4" w:tplc="89C49D88" w:tentative="1">
      <w:start w:val="1"/>
      <w:numFmt w:val="bullet"/>
      <w:lvlText w:val="o"/>
      <w:lvlJc w:val="left"/>
      <w:pPr>
        <w:tabs>
          <w:tab w:val="num" w:pos="3600"/>
        </w:tabs>
        <w:ind w:left="3600" w:hanging="360"/>
      </w:pPr>
      <w:rPr>
        <w:rFonts w:ascii="Courier New" w:hAnsi="Courier New" w:hint="default"/>
      </w:rPr>
    </w:lvl>
    <w:lvl w:ilvl="5" w:tplc="FA009108" w:tentative="1">
      <w:start w:val="1"/>
      <w:numFmt w:val="bullet"/>
      <w:lvlText w:val=""/>
      <w:lvlJc w:val="left"/>
      <w:pPr>
        <w:tabs>
          <w:tab w:val="num" w:pos="4320"/>
        </w:tabs>
        <w:ind w:left="4320" w:hanging="360"/>
      </w:pPr>
      <w:rPr>
        <w:rFonts w:ascii="Wingdings" w:hAnsi="Wingdings" w:hint="default"/>
      </w:rPr>
    </w:lvl>
    <w:lvl w:ilvl="6" w:tplc="500425A4" w:tentative="1">
      <w:start w:val="1"/>
      <w:numFmt w:val="bullet"/>
      <w:lvlText w:val=""/>
      <w:lvlJc w:val="left"/>
      <w:pPr>
        <w:tabs>
          <w:tab w:val="num" w:pos="5040"/>
        </w:tabs>
        <w:ind w:left="5040" w:hanging="360"/>
      </w:pPr>
      <w:rPr>
        <w:rFonts w:ascii="Symbol" w:hAnsi="Symbol" w:hint="default"/>
      </w:rPr>
    </w:lvl>
    <w:lvl w:ilvl="7" w:tplc="62A6D1C0" w:tentative="1">
      <w:start w:val="1"/>
      <w:numFmt w:val="bullet"/>
      <w:lvlText w:val="o"/>
      <w:lvlJc w:val="left"/>
      <w:pPr>
        <w:tabs>
          <w:tab w:val="num" w:pos="5760"/>
        </w:tabs>
        <w:ind w:left="5760" w:hanging="360"/>
      </w:pPr>
      <w:rPr>
        <w:rFonts w:ascii="Courier New" w:hAnsi="Courier New" w:hint="default"/>
      </w:rPr>
    </w:lvl>
    <w:lvl w:ilvl="8" w:tplc="55D674A6"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7900321"/>
    <w:multiLevelType w:val="singleLevel"/>
    <w:tmpl w:val="9F227BD8"/>
    <w:lvl w:ilvl="0">
      <w:start w:val="1"/>
      <w:numFmt w:val="lowerLetter"/>
      <w:pStyle w:val="Alpha2-aitalic"/>
      <w:lvlText w:val="(%1)"/>
      <w:lvlJc w:val="left"/>
      <w:pPr>
        <w:tabs>
          <w:tab w:val="num" w:pos="2126"/>
        </w:tabs>
        <w:ind w:left="2126" w:hanging="567"/>
      </w:pPr>
      <w:rPr>
        <w:rFonts w:hint="default"/>
      </w:rPr>
    </w:lvl>
  </w:abstractNum>
  <w:abstractNum w:abstractNumId="119" w15:restartNumberingAfterBreak="0">
    <w:nsid w:val="57940BE1"/>
    <w:multiLevelType w:val="singleLevel"/>
    <w:tmpl w:val="FC447812"/>
    <w:lvl w:ilvl="0">
      <w:start w:val="1"/>
      <w:numFmt w:val="lowerRoman"/>
      <w:pStyle w:val="Roman5-i1"/>
      <w:lvlText w:val="(%1)"/>
      <w:lvlJc w:val="left"/>
      <w:pPr>
        <w:tabs>
          <w:tab w:val="num" w:pos="1145"/>
        </w:tabs>
        <w:ind w:left="992" w:hanging="567"/>
      </w:pPr>
    </w:lvl>
  </w:abstractNum>
  <w:abstractNum w:abstractNumId="120" w15:restartNumberingAfterBreak="0">
    <w:nsid w:val="57C321EF"/>
    <w:multiLevelType w:val="multilevel"/>
    <w:tmpl w:val="7194C3DE"/>
    <w:lvl w:ilvl="0">
      <w:start w:val="1"/>
      <w:numFmt w:val="bullet"/>
      <w:pStyle w:val="Bullet2"/>
      <w:lvlText w:val=""/>
      <w:lvlJc w:val="left"/>
      <w:pPr>
        <w:tabs>
          <w:tab w:val="num" w:pos="488"/>
        </w:tabs>
        <w:ind w:left="255" w:hanging="127"/>
      </w:pPr>
      <w:rPr>
        <w:rFonts w:ascii="Symbol" w:hAnsi="Symbol" w:cs="Symbo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cs="Book Antiqua"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cs="Book Antiqua"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cs="Book Antiqua" w:hint="default"/>
      </w:rPr>
    </w:lvl>
  </w:abstractNum>
  <w:abstractNum w:abstractNumId="121" w15:restartNumberingAfterBreak="0">
    <w:nsid w:val="582C6602"/>
    <w:multiLevelType w:val="singleLevel"/>
    <w:tmpl w:val="ECFAFA78"/>
    <w:lvl w:ilvl="0">
      <w:start w:val="1"/>
      <w:numFmt w:val="lowerLetter"/>
      <w:pStyle w:val="Alpha2-abolditalic0"/>
      <w:lvlText w:val="(%1)"/>
      <w:lvlJc w:val="left"/>
      <w:pPr>
        <w:tabs>
          <w:tab w:val="num" w:pos="992"/>
        </w:tabs>
        <w:ind w:left="992" w:hanging="567"/>
      </w:pPr>
    </w:lvl>
  </w:abstractNum>
  <w:abstractNum w:abstractNumId="122" w15:restartNumberingAfterBreak="0">
    <w:nsid w:val="58853408"/>
    <w:multiLevelType w:val="multilevel"/>
    <w:tmpl w:val="B08090B2"/>
    <w:styleLink w:val="1ai1"/>
    <w:lvl w:ilvl="0">
      <w:start w:val="1"/>
      <w:numFmt w:val="decimal"/>
      <w:lvlText w:val="%1."/>
      <w:lvlJc w:val="left"/>
      <w:pPr>
        <w:tabs>
          <w:tab w:val="num" w:pos="1287"/>
        </w:tabs>
        <w:ind w:left="1287" w:hanging="567"/>
      </w:pPr>
      <w:rPr>
        <w:rFonts w:ascii="Times New Roman" w:hAnsi="Times New Roman" w:hint="default"/>
        <w:i w:val="0"/>
        <w:sz w:val="22"/>
        <w:szCs w:val="22"/>
      </w:rPr>
    </w:lvl>
    <w:lvl w:ilvl="1">
      <w:start w:val="1"/>
      <w:numFmt w:val="lowerLetter"/>
      <w:lvlText w:val="%2)"/>
      <w:lvlJc w:val="left"/>
      <w:pPr>
        <w:tabs>
          <w:tab w:val="num" w:pos="1800"/>
        </w:tabs>
        <w:ind w:left="1440" w:firstLine="0"/>
      </w:pPr>
      <w:rPr>
        <w:rFonts w:ascii="Times New Roman" w:hAnsi="Times New Roman" w:hint="default"/>
        <w:i w:val="0"/>
        <w:sz w:val="22"/>
        <w:szCs w:val="22"/>
      </w:rPr>
    </w:lvl>
    <w:lvl w:ilvl="2">
      <w:start w:val="1"/>
      <w:numFmt w:val="lowerRoman"/>
      <w:lvlText w:val="%3)"/>
      <w:lvlJc w:val="left"/>
      <w:pPr>
        <w:tabs>
          <w:tab w:val="num" w:pos="2520"/>
        </w:tabs>
        <w:ind w:left="2160" w:firstLine="0"/>
      </w:pPr>
      <w:rPr>
        <w:rFonts w:ascii="Times New Roman" w:hAnsi="Times New Roman" w:hint="default"/>
        <w:sz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23" w15:restartNumberingAfterBreak="0">
    <w:nsid w:val="58E351C1"/>
    <w:multiLevelType w:val="singleLevel"/>
    <w:tmpl w:val="1D0EFCDE"/>
    <w:lvl w:ilvl="0">
      <w:start w:val="1"/>
      <w:numFmt w:val="upperLetter"/>
      <w:pStyle w:val="Alpha3-Abold"/>
      <w:lvlText w:val="(%1)"/>
      <w:lvlJc w:val="left"/>
      <w:pPr>
        <w:tabs>
          <w:tab w:val="num" w:pos="1559"/>
        </w:tabs>
        <w:ind w:left="1559" w:hanging="567"/>
      </w:pPr>
      <w:rPr>
        <w:rFonts w:hint="default"/>
      </w:rPr>
    </w:lvl>
  </w:abstractNum>
  <w:abstractNum w:abstractNumId="124" w15:restartNumberingAfterBreak="0">
    <w:nsid w:val="5AC04A7F"/>
    <w:multiLevelType w:val="singleLevel"/>
    <w:tmpl w:val="BD40CE1A"/>
    <w:name w:val="zzmpStandard||Standard|2|3|1|1|0|9||1|0|1||1|0|1||1|0|1||1|0|0||1|0|0||1|0|0||1|0|0||1|0|0||"/>
    <w:lvl w:ilvl="0">
      <w:start w:val="1"/>
      <w:numFmt w:val="decimal"/>
      <w:pStyle w:val="ListBullet1"/>
      <w:lvlText w:val="%1."/>
      <w:lvlJc w:val="left"/>
      <w:pPr>
        <w:tabs>
          <w:tab w:val="num" w:pos="360"/>
        </w:tabs>
        <w:ind w:left="360" w:hanging="360"/>
      </w:pPr>
      <w:rPr>
        <w:b/>
        <w:bCs/>
      </w:rPr>
    </w:lvl>
  </w:abstractNum>
  <w:abstractNum w:abstractNumId="125" w15:restartNumberingAfterBreak="0">
    <w:nsid w:val="5B424A8C"/>
    <w:multiLevelType w:val="hybridMultilevel"/>
    <w:tmpl w:val="2DBE3A90"/>
    <w:lvl w:ilvl="0" w:tplc="F00208C6">
      <w:start w:val="1"/>
      <w:numFmt w:val="lowerLetter"/>
      <w:lvlText w:val="(%1)"/>
      <w:lvlJc w:val="left"/>
      <w:pPr>
        <w:ind w:left="360" w:hanging="360"/>
      </w:pPr>
      <w:rPr>
        <w:rFonts w:cs="Times New Roman" w:hint="default"/>
      </w:rPr>
    </w:lvl>
    <w:lvl w:ilvl="1" w:tplc="13DAD402">
      <w:start w:val="1"/>
      <w:numFmt w:val="lowerLetter"/>
      <w:lvlText w:val="%2."/>
      <w:lvlJc w:val="left"/>
      <w:pPr>
        <w:tabs>
          <w:tab w:val="num" w:pos="-1440"/>
        </w:tabs>
        <w:ind w:left="-1440" w:hanging="360"/>
      </w:pPr>
      <w:rPr>
        <w:rFonts w:cs="Times New Roman"/>
      </w:rPr>
    </w:lvl>
    <w:lvl w:ilvl="2" w:tplc="F3BAD15C">
      <w:start w:val="1"/>
      <w:numFmt w:val="lowerRoman"/>
      <w:lvlText w:val="%3."/>
      <w:lvlJc w:val="right"/>
      <w:pPr>
        <w:tabs>
          <w:tab w:val="num" w:pos="-720"/>
        </w:tabs>
        <w:ind w:left="-720" w:hanging="180"/>
      </w:pPr>
      <w:rPr>
        <w:rFonts w:cs="Times New Roman"/>
      </w:rPr>
    </w:lvl>
    <w:lvl w:ilvl="3" w:tplc="4014A6A0" w:tentative="1">
      <w:start w:val="1"/>
      <w:numFmt w:val="decimal"/>
      <w:lvlText w:val="%4."/>
      <w:lvlJc w:val="left"/>
      <w:pPr>
        <w:tabs>
          <w:tab w:val="num" w:pos="0"/>
        </w:tabs>
        <w:ind w:hanging="360"/>
      </w:pPr>
      <w:rPr>
        <w:rFonts w:cs="Times New Roman"/>
      </w:rPr>
    </w:lvl>
    <w:lvl w:ilvl="4" w:tplc="F020B9E6" w:tentative="1">
      <w:start w:val="1"/>
      <w:numFmt w:val="lowerLetter"/>
      <w:lvlText w:val="%5."/>
      <w:lvlJc w:val="left"/>
      <w:pPr>
        <w:tabs>
          <w:tab w:val="num" w:pos="720"/>
        </w:tabs>
        <w:ind w:left="720" w:hanging="360"/>
      </w:pPr>
      <w:rPr>
        <w:rFonts w:cs="Times New Roman"/>
      </w:rPr>
    </w:lvl>
    <w:lvl w:ilvl="5" w:tplc="56CAF516" w:tentative="1">
      <w:start w:val="1"/>
      <w:numFmt w:val="lowerRoman"/>
      <w:lvlText w:val="%6."/>
      <w:lvlJc w:val="right"/>
      <w:pPr>
        <w:tabs>
          <w:tab w:val="num" w:pos="1440"/>
        </w:tabs>
        <w:ind w:left="1440" w:hanging="180"/>
      </w:pPr>
      <w:rPr>
        <w:rFonts w:cs="Times New Roman"/>
      </w:rPr>
    </w:lvl>
    <w:lvl w:ilvl="6" w:tplc="EAC8937E" w:tentative="1">
      <w:start w:val="1"/>
      <w:numFmt w:val="decimal"/>
      <w:lvlText w:val="%7."/>
      <w:lvlJc w:val="left"/>
      <w:pPr>
        <w:tabs>
          <w:tab w:val="num" w:pos="2160"/>
        </w:tabs>
        <w:ind w:left="2160" w:hanging="360"/>
      </w:pPr>
      <w:rPr>
        <w:rFonts w:cs="Times New Roman"/>
      </w:rPr>
    </w:lvl>
    <w:lvl w:ilvl="7" w:tplc="B70AA192" w:tentative="1">
      <w:start w:val="1"/>
      <w:numFmt w:val="lowerLetter"/>
      <w:lvlText w:val="%8."/>
      <w:lvlJc w:val="left"/>
      <w:pPr>
        <w:tabs>
          <w:tab w:val="num" w:pos="2880"/>
        </w:tabs>
        <w:ind w:left="2880" w:hanging="360"/>
      </w:pPr>
      <w:rPr>
        <w:rFonts w:cs="Times New Roman"/>
      </w:rPr>
    </w:lvl>
    <w:lvl w:ilvl="8" w:tplc="C58E7466" w:tentative="1">
      <w:start w:val="1"/>
      <w:numFmt w:val="lowerRoman"/>
      <w:lvlText w:val="%9."/>
      <w:lvlJc w:val="right"/>
      <w:pPr>
        <w:tabs>
          <w:tab w:val="num" w:pos="3600"/>
        </w:tabs>
        <w:ind w:left="3600" w:hanging="180"/>
      </w:pPr>
      <w:rPr>
        <w:rFonts w:cs="Times New Roman"/>
      </w:rPr>
    </w:lvl>
  </w:abstractNum>
  <w:abstractNum w:abstractNumId="126" w15:restartNumberingAfterBreak="0">
    <w:nsid w:val="5B731675"/>
    <w:multiLevelType w:val="hybridMultilevel"/>
    <w:tmpl w:val="2DBE3A90"/>
    <w:lvl w:ilvl="0" w:tplc="188AADDC">
      <w:start w:val="1"/>
      <w:numFmt w:val="lowerLetter"/>
      <w:lvlText w:val="(%1)"/>
      <w:lvlJc w:val="left"/>
      <w:pPr>
        <w:ind w:left="360" w:hanging="360"/>
      </w:pPr>
      <w:rPr>
        <w:rFonts w:cs="Times New Roman" w:hint="default"/>
      </w:rPr>
    </w:lvl>
    <w:lvl w:ilvl="1" w:tplc="6062E304">
      <w:start w:val="1"/>
      <w:numFmt w:val="lowerLetter"/>
      <w:lvlText w:val="%2."/>
      <w:lvlJc w:val="left"/>
      <w:pPr>
        <w:tabs>
          <w:tab w:val="num" w:pos="-1440"/>
        </w:tabs>
        <w:ind w:left="-1440" w:hanging="360"/>
      </w:pPr>
      <w:rPr>
        <w:rFonts w:cs="Times New Roman"/>
      </w:rPr>
    </w:lvl>
    <w:lvl w:ilvl="2" w:tplc="CE423CD8">
      <w:start w:val="1"/>
      <w:numFmt w:val="lowerRoman"/>
      <w:lvlText w:val="%3."/>
      <w:lvlJc w:val="right"/>
      <w:pPr>
        <w:tabs>
          <w:tab w:val="num" w:pos="-720"/>
        </w:tabs>
        <w:ind w:left="-720" w:hanging="180"/>
      </w:pPr>
      <w:rPr>
        <w:rFonts w:cs="Times New Roman"/>
      </w:rPr>
    </w:lvl>
    <w:lvl w:ilvl="3" w:tplc="A196A238" w:tentative="1">
      <w:start w:val="1"/>
      <w:numFmt w:val="decimal"/>
      <w:lvlText w:val="%4."/>
      <w:lvlJc w:val="left"/>
      <w:pPr>
        <w:tabs>
          <w:tab w:val="num" w:pos="0"/>
        </w:tabs>
        <w:ind w:hanging="360"/>
      </w:pPr>
      <w:rPr>
        <w:rFonts w:cs="Times New Roman"/>
      </w:rPr>
    </w:lvl>
    <w:lvl w:ilvl="4" w:tplc="B80C354A" w:tentative="1">
      <w:start w:val="1"/>
      <w:numFmt w:val="lowerLetter"/>
      <w:lvlText w:val="%5."/>
      <w:lvlJc w:val="left"/>
      <w:pPr>
        <w:tabs>
          <w:tab w:val="num" w:pos="720"/>
        </w:tabs>
        <w:ind w:left="720" w:hanging="360"/>
      </w:pPr>
      <w:rPr>
        <w:rFonts w:cs="Times New Roman"/>
      </w:rPr>
    </w:lvl>
    <w:lvl w:ilvl="5" w:tplc="D3921484" w:tentative="1">
      <w:start w:val="1"/>
      <w:numFmt w:val="lowerRoman"/>
      <w:lvlText w:val="%6."/>
      <w:lvlJc w:val="right"/>
      <w:pPr>
        <w:tabs>
          <w:tab w:val="num" w:pos="1440"/>
        </w:tabs>
        <w:ind w:left="1440" w:hanging="180"/>
      </w:pPr>
      <w:rPr>
        <w:rFonts w:cs="Times New Roman"/>
      </w:rPr>
    </w:lvl>
    <w:lvl w:ilvl="6" w:tplc="5D40C7F8" w:tentative="1">
      <w:start w:val="1"/>
      <w:numFmt w:val="decimal"/>
      <w:lvlText w:val="%7."/>
      <w:lvlJc w:val="left"/>
      <w:pPr>
        <w:tabs>
          <w:tab w:val="num" w:pos="2160"/>
        </w:tabs>
        <w:ind w:left="2160" w:hanging="360"/>
      </w:pPr>
      <w:rPr>
        <w:rFonts w:cs="Times New Roman"/>
      </w:rPr>
    </w:lvl>
    <w:lvl w:ilvl="7" w:tplc="05DE8758" w:tentative="1">
      <w:start w:val="1"/>
      <w:numFmt w:val="lowerLetter"/>
      <w:lvlText w:val="%8."/>
      <w:lvlJc w:val="left"/>
      <w:pPr>
        <w:tabs>
          <w:tab w:val="num" w:pos="2880"/>
        </w:tabs>
        <w:ind w:left="2880" w:hanging="360"/>
      </w:pPr>
      <w:rPr>
        <w:rFonts w:cs="Times New Roman"/>
      </w:rPr>
    </w:lvl>
    <w:lvl w:ilvl="8" w:tplc="BD722E3E" w:tentative="1">
      <w:start w:val="1"/>
      <w:numFmt w:val="lowerRoman"/>
      <w:lvlText w:val="%9."/>
      <w:lvlJc w:val="right"/>
      <w:pPr>
        <w:tabs>
          <w:tab w:val="num" w:pos="3600"/>
        </w:tabs>
        <w:ind w:left="3600" w:hanging="180"/>
      </w:pPr>
      <w:rPr>
        <w:rFonts w:cs="Times New Roman"/>
      </w:rPr>
    </w:lvl>
  </w:abstractNum>
  <w:abstractNum w:abstractNumId="127" w15:restartNumberingAfterBreak="0">
    <w:nsid w:val="5B8A18F5"/>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8" w15:restartNumberingAfterBreak="0">
    <w:nsid w:val="5BFE5F84"/>
    <w:multiLevelType w:val="hybridMultilevel"/>
    <w:tmpl w:val="E0360C76"/>
    <w:lvl w:ilvl="0" w:tplc="9F04D9E0">
      <w:start w:val="1"/>
      <w:numFmt w:val="bullet"/>
      <w:pStyle w:val="bullet10"/>
      <w:lvlText w:val=""/>
      <w:lvlJc w:val="left"/>
      <w:pPr>
        <w:tabs>
          <w:tab w:val="num" w:pos="360"/>
        </w:tabs>
        <w:ind w:left="360" w:hanging="360"/>
      </w:pPr>
      <w:rPr>
        <w:rFonts w:ascii="Symbol" w:hAnsi="Symbol" w:hint="default"/>
        <w:color w:val="auto"/>
      </w:rPr>
    </w:lvl>
    <w:lvl w:ilvl="1" w:tplc="0DF48568">
      <w:start w:val="1"/>
      <w:numFmt w:val="bullet"/>
      <w:lvlText w:val="o"/>
      <w:lvlJc w:val="left"/>
      <w:pPr>
        <w:tabs>
          <w:tab w:val="num" w:pos="1080"/>
        </w:tabs>
        <w:ind w:left="1080" w:hanging="360"/>
      </w:pPr>
      <w:rPr>
        <w:rFonts w:ascii="Courier New" w:hAnsi="Courier New" w:hint="default"/>
      </w:rPr>
    </w:lvl>
    <w:lvl w:ilvl="2" w:tplc="7564DBB6" w:tentative="1">
      <w:start w:val="1"/>
      <w:numFmt w:val="bullet"/>
      <w:lvlText w:val=""/>
      <w:lvlJc w:val="left"/>
      <w:pPr>
        <w:tabs>
          <w:tab w:val="num" w:pos="1800"/>
        </w:tabs>
        <w:ind w:left="1800" w:hanging="360"/>
      </w:pPr>
      <w:rPr>
        <w:rFonts w:ascii="Wingdings" w:hAnsi="Wingdings" w:hint="default"/>
      </w:rPr>
    </w:lvl>
    <w:lvl w:ilvl="3" w:tplc="93D279BC" w:tentative="1">
      <w:start w:val="1"/>
      <w:numFmt w:val="bullet"/>
      <w:lvlText w:val=""/>
      <w:lvlJc w:val="left"/>
      <w:pPr>
        <w:tabs>
          <w:tab w:val="num" w:pos="2520"/>
        </w:tabs>
        <w:ind w:left="2520" w:hanging="360"/>
      </w:pPr>
      <w:rPr>
        <w:rFonts w:ascii="Symbol" w:hAnsi="Symbol" w:hint="default"/>
      </w:rPr>
    </w:lvl>
    <w:lvl w:ilvl="4" w:tplc="A0820D80" w:tentative="1">
      <w:start w:val="1"/>
      <w:numFmt w:val="bullet"/>
      <w:lvlText w:val="o"/>
      <w:lvlJc w:val="left"/>
      <w:pPr>
        <w:tabs>
          <w:tab w:val="num" w:pos="3240"/>
        </w:tabs>
        <w:ind w:left="3240" w:hanging="360"/>
      </w:pPr>
      <w:rPr>
        <w:rFonts w:ascii="Courier New" w:hAnsi="Courier New" w:hint="default"/>
      </w:rPr>
    </w:lvl>
    <w:lvl w:ilvl="5" w:tplc="45809066" w:tentative="1">
      <w:start w:val="1"/>
      <w:numFmt w:val="bullet"/>
      <w:lvlText w:val=""/>
      <w:lvlJc w:val="left"/>
      <w:pPr>
        <w:tabs>
          <w:tab w:val="num" w:pos="3960"/>
        </w:tabs>
        <w:ind w:left="3960" w:hanging="360"/>
      </w:pPr>
      <w:rPr>
        <w:rFonts w:ascii="Wingdings" w:hAnsi="Wingdings" w:hint="default"/>
      </w:rPr>
    </w:lvl>
    <w:lvl w:ilvl="6" w:tplc="2D4872B0" w:tentative="1">
      <w:start w:val="1"/>
      <w:numFmt w:val="bullet"/>
      <w:lvlText w:val=""/>
      <w:lvlJc w:val="left"/>
      <w:pPr>
        <w:tabs>
          <w:tab w:val="num" w:pos="4680"/>
        </w:tabs>
        <w:ind w:left="4680" w:hanging="360"/>
      </w:pPr>
      <w:rPr>
        <w:rFonts w:ascii="Symbol" w:hAnsi="Symbol" w:hint="default"/>
      </w:rPr>
    </w:lvl>
    <w:lvl w:ilvl="7" w:tplc="431AAB46" w:tentative="1">
      <w:start w:val="1"/>
      <w:numFmt w:val="bullet"/>
      <w:lvlText w:val="o"/>
      <w:lvlJc w:val="left"/>
      <w:pPr>
        <w:tabs>
          <w:tab w:val="num" w:pos="5400"/>
        </w:tabs>
        <w:ind w:left="5400" w:hanging="360"/>
      </w:pPr>
      <w:rPr>
        <w:rFonts w:ascii="Courier New" w:hAnsi="Courier New" w:hint="default"/>
      </w:rPr>
    </w:lvl>
    <w:lvl w:ilvl="8" w:tplc="0D721E42"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5E31585F"/>
    <w:multiLevelType w:val="hybridMultilevel"/>
    <w:tmpl w:val="B7EC5302"/>
    <w:lvl w:ilvl="0" w:tplc="07E0825A">
      <w:start w:val="1"/>
      <w:numFmt w:val="bullet"/>
      <w:pStyle w:val="BodyTextNoIndent"/>
      <w:lvlText w:val=""/>
      <w:lvlJc w:val="left"/>
      <w:pPr>
        <w:tabs>
          <w:tab w:val="num" w:pos="720"/>
        </w:tabs>
        <w:ind w:left="720" w:hanging="360"/>
      </w:pPr>
      <w:rPr>
        <w:rFonts w:ascii="Symbol" w:hAnsi="Symbol" w:hint="default"/>
      </w:rPr>
    </w:lvl>
    <w:lvl w:ilvl="1" w:tplc="22A43708" w:tentative="1">
      <w:start w:val="1"/>
      <w:numFmt w:val="bullet"/>
      <w:lvlText w:val="o"/>
      <w:lvlJc w:val="left"/>
      <w:pPr>
        <w:tabs>
          <w:tab w:val="num" w:pos="1440"/>
        </w:tabs>
        <w:ind w:left="1440" w:hanging="360"/>
      </w:pPr>
      <w:rPr>
        <w:rFonts w:ascii="Courier New" w:hAnsi="Courier New" w:cs="Courier New" w:hint="default"/>
      </w:rPr>
    </w:lvl>
    <w:lvl w:ilvl="2" w:tplc="B02AC674" w:tentative="1">
      <w:start w:val="1"/>
      <w:numFmt w:val="bullet"/>
      <w:lvlText w:val=""/>
      <w:lvlJc w:val="left"/>
      <w:pPr>
        <w:tabs>
          <w:tab w:val="num" w:pos="2160"/>
        </w:tabs>
        <w:ind w:left="2160" w:hanging="360"/>
      </w:pPr>
      <w:rPr>
        <w:rFonts w:ascii="Wingdings" w:hAnsi="Wingdings" w:hint="default"/>
      </w:rPr>
    </w:lvl>
    <w:lvl w:ilvl="3" w:tplc="C53E5706" w:tentative="1">
      <w:start w:val="1"/>
      <w:numFmt w:val="bullet"/>
      <w:lvlText w:val=""/>
      <w:lvlJc w:val="left"/>
      <w:pPr>
        <w:tabs>
          <w:tab w:val="num" w:pos="2880"/>
        </w:tabs>
        <w:ind w:left="2880" w:hanging="360"/>
      </w:pPr>
      <w:rPr>
        <w:rFonts w:ascii="Symbol" w:hAnsi="Symbol" w:hint="default"/>
      </w:rPr>
    </w:lvl>
    <w:lvl w:ilvl="4" w:tplc="DDAA7DCC" w:tentative="1">
      <w:start w:val="1"/>
      <w:numFmt w:val="bullet"/>
      <w:lvlText w:val="o"/>
      <w:lvlJc w:val="left"/>
      <w:pPr>
        <w:tabs>
          <w:tab w:val="num" w:pos="3600"/>
        </w:tabs>
        <w:ind w:left="3600" w:hanging="360"/>
      </w:pPr>
      <w:rPr>
        <w:rFonts w:ascii="Courier New" w:hAnsi="Courier New" w:cs="Courier New" w:hint="default"/>
      </w:rPr>
    </w:lvl>
    <w:lvl w:ilvl="5" w:tplc="9F16AD0C" w:tentative="1">
      <w:start w:val="1"/>
      <w:numFmt w:val="bullet"/>
      <w:lvlText w:val=""/>
      <w:lvlJc w:val="left"/>
      <w:pPr>
        <w:tabs>
          <w:tab w:val="num" w:pos="4320"/>
        </w:tabs>
        <w:ind w:left="4320" w:hanging="360"/>
      </w:pPr>
      <w:rPr>
        <w:rFonts w:ascii="Wingdings" w:hAnsi="Wingdings" w:hint="default"/>
      </w:rPr>
    </w:lvl>
    <w:lvl w:ilvl="6" w:tplc="31DC1D96" w:tentative="1">
      <w:start w:val="1"/>
      <w:numFmt w:val="bullet"/>
      <w:lvlText w:val=""/>
      <w:lvlJc w:val="left"/>
      <w:pPr>
        <w:tabs>
          <w:tab w:val="num" w:pos="5040"/>
        </w:tabs>
        <w:ind w:left="5040" w:hanging="360"/>
      </w:pPr>
      <w:rPr>
        <w:rFonts w:ascii="Symbol" w:hAnsi="Symbol" w:hint="default"/>
      </w:rPr>
    </w:lvl>
    <w:lvl w:ilvl="7" w:tplc="8A62370C" w:tentative="1">
      <w:start w:val="1"/>
      <w:numFmt w:val="bullet"/>
      <w:lvlText w:val="o"/>
      <w:lvlJc w:val="left"/>
      <w:pPr>
        <w:tabs>
          <w:tab w:val="num" w:pos="5760"/>
        </w:tabs>
        <w:ind w:left="5760" w:hanging="360"/>
      </w:pPr>
      <w:rPr>
        <w:rFonts w:ascii="Courier New" w:hAnsi="Courier New" w:cs="Courier New" w:hint="default"/>
      </w:rPr>
    </w:lvl>
    <w:lvl w:ilvl="8" w:tplc="39503D4E"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EF53A13"/>
    <w:multiLevelType w:val="hybridMultilevel"/>
    <w:tmpl w:val="D8B07402"/>
    <w:lvl w:ilvl="0" w:tplc="9E801754">
      <w:start w:val="1"/>
      <w:numFmt w:val="bullet"/>
      <w:pStyle w:val="TableNote10pt"/>
      <w:lvlText w:val="▪"/>
      <w:lvlJc w:val="left"/>
      <w:pPr>
        <w:tabs>
          <w:tab w:val="num" w:pos="1800"/>
        </w:tabs>
        <w:ind w:left="1800" w:hanging="720"/>
      </w:pPr>
      <w:rPr>
        <w:rFonts w:ascii="Times New Roman" w:hAnsi="Times New Roman" w:cs="Times New Roman" w:hint="default"/>
        <w:sz w:val="20"/>
      </w:rPr>
    </w:lvl>
    <w:lvl w:ilvl="1" w:tplc="60261206" w:tentative="1">
      <w:start w:val="1"/>
      <w:numFmt w:val="bullet"/>
      <w:lvlText w:val="o"/>
      <w:lvlJc w:val="left"/>
      <w:pPr>
        <w:tabs>
          <w:tab w:val="num" w:pos="1800"/>
        </w:tabs>
        <w:ind w:left="1800" w:hanging="360"/>
      </w:pPr>
      <w:rPr>
        <w:rFonts w:ascii="Courier New" w:hAnsi="Courier New" w:hint="default"/>
      </w:rPr>
    </w:lvl>
    <w:lvl w:ilvl="2" w:tplc="C47655AC" w:tentative="1">
      <w:start w:val="1"/>
      <w:numFmt w:val="bullet"/>
      <w:lvlText w:val=""/>
      <w:lvlJc w:val="left"/>
      <w:pPr>
        <w:tabs>
          <w:tab w:val="num" w:pos="2520"/>
        </w:tabs>
        <w:ind w:left="2520" w:hanging="360"/>
      </w:pPr>
      <w:rPr>
        <w:rFonts w:ascii="Wingdings" w:hAnsi="Wingdings" w:hint="default"/>
      </w:rPr>
    </w:lvl>
    <w:lvl w:ilvl="3" w:tplc="3BBE4EEC" w:tentative="1">
      <w:start w:val="1"/>
      <w:numFmt w:val="bullet"/>
      <w:lvlText w:val=""/>
      <w:lvlJc w:val="left"/>
      <w:pPr>
        <w:tabs>
          <w:tab w:val="num" w:pos="3240"/>
        </w:tabs>
        <w:ind w:left="3240" w:hanging="360"/>
      </w:pPr>
      <w:rPr>
        <w:rFonts w:ascii="Symbol" w:hAnsi="Symbol" w:hint="default"/>
      </w:rPr>
    </w:lvl>
    <w:lvl w:ilvl="4" w:tplc="3BE2D5B2" w:tentative="1">
      <w:start w:val="1"/>
      <w:numFmt w:val="bullet"/>
      <w:lvlText w:val="o"/>
      <w:lvlJc w:val="left"/>
      <w:pPr>
        <w:tabs>
          <w:tab w:val="num" w:pos="3960"/>
        </w:tabs>
        <w:ind w:left="3960" w:hanging="360"/>
      </w:pPr>
      <w:rPr>
        <w:rFonts w:ascii="Courier New" w:hAnsi="Courier New" w:hint="default"/>
      </w:rPr>
    </w:lvl>
    <w:lvl w:ilvl="5" w:tplc="ABA8D7C2" w:tentative="1">
      <w:start w:val="1"/>
      <w:numFmt w:val="bullet"/>
      <w:lvlText w:val=""/>
      <w:lvlJc w:val="left"/>
      <w:pPr>
        <w:tabs>
          <w:tab w:val="num" w:pos="4680"/>
        </w:tabs>
        <w:ind w:left="4680" w:hanging="360"/>
      </w:pPr>
      <w:rPr>
        <w:rFonts w:ascii="Wingdings" w:hAnsi="Wingdings" w:hint="default"/>
      </w:rPr>
    </w:lvl>
    <w:lvl w:ilvl="6" w:tplc="BBE49A26" w:tentative="1">
      <w:start w:val="1"/>
      <w:numFmt w:val="bullet"/>
      <w:lvlText w:val=""/>
      <w:lvlJc w:val="left"/>
      <w:pPr>
        <w:tabs>
          <w:tab w:val="num" w:pos="5400"/>
        </w:tabs>
        <w:ind w:left="5400" w:hanging="360"/>
      </w:pPr>
      <w:rPr>
        <w:rFonts w:ascii="Symbol" w:hAnsi="Symbol" w:hint="default"/>
      </w:rPr>
    </w:lvl>
    <w:lvl w:ilvl="7" w:tplc="337203DA" w:tentative="1">
      <w:start w:val="1"/>
      <w:numFmt w:val="bullet"/>
      <w:lvlText w:val="o"/>
      <w:lvlJc w:val="left"/>
      <w:pPr>
        <w:tabs>
          <w:tab w:val="num" w:pos="6120"/>
        </w:tabs>
        <w:ind w:left="6120" w:hanging="360"/>
      </w:pPr>
      <w:rPr>
        <w:rFonts w:ascii="Courier New" w:hAnsi="Courier New" w:hint="default"/>
      </w:rPr>
    </w:lvl>
    <w:lvl w:ilvl="8" w:tplc="1E52A6DE" w:tentative="1">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5F3B1CAE"/>
    <w:multiLevelType w:val="multilevel"/>
    <w:tmpl w:val="0A06F392"/>
    <w:lvl w:ilvl="0">
      <w:start w:val="1"/>
      <w:numFmt w:val="lowerRoman"/>
      <w:lvlText w:val="%1."/>
      <w:lvlJc w:val="left"/>
      <w:pPr>
        <w:tabs>
          <w:tab w:val="num" w:pos="360"/>
        </w:tabs>
        <w:ind w:left="360" w:hanging="360"/>
      </w:pPr>
      <w:rPr>
        <w:rFonts w:cs="Times New Roman" w:hint="default"/>
        <w:b w:val="0"/>
      </w:rPr>
    </w:lvl>
    <w:lvl w:ilvl="1">
      <w:start w:val="1"/>
      <w:numFmt w:val="decimal"/>
      <w:lvlText w:val="2.%2"/>
      <w:lvlJc w:val="left"/>
      <w:pPr>
        <w:tabs>
          <w:tab w:val="num" w:pos="0"/>
        </w:tabs>
        <w:ind w:left="1080" w:hanging="360"/>
      </w:pPr>
      <w:rPr>
        <w:rFonts w:cs="Times New Roman" w:hint="default"/>
        <w:b/>
      </w:rPr>
    </w:lvl>
    <w:lvl w:ilvl="2">
      <w:start w:val="1"/>
      <w:numFmt w:val="decimal"/>
      <w:lvlText w:val="%1.%2.%3"/>
      <w:lvlJc w:val="left"/>
      <w:pPr>
        <w:tabs>
          <w:tab w:val="num" w:pos="0"/>
        </w:tabs>
        <w:ind w:left="2160" w:hanging="720"/>
      </w:pPr>
      <w:rPr>
        <w:rFonts w:cs="Times New Roman" w:hint="default"/>
        <w:b/>
      </w:rPr>
    </w:lvl>
    <w:lvl w:ilvl="3">
      <w:start w:val="1"/>
      <w:numFmt w:val="decimal"/>
      <w:lvlText w:val="%1.%2.%3.%4"/>
      <w:lvlJc w:val="left"/>
      <w:pPr>
        <w:tabs>
          <w:tab w:val="num" w:pos="0"/>
        </w:tabs>
        <w:ind w:left="2880" w:hanging="720"/>
      </w:pPr>
      <w:rPr>
        <w:rFonts w:cs="Times New Roman" w:hint="default"/>
        <w:b/>
      </w:rPr>
    </w:lvl>
    <w:lvl w:ilvl="4">
      <w:start w:val="1"/>
      <w:numFmt w:val="decimal"/>
      <w:lvlText w:val="%1.%2.%3.%4.%5"/>
      <w:lvlJc w:val="left"/>
      <w:pPr>
        <w:tabs>
          <w:tab w:val="num" w:pos="0"/>
        </w:tabs>
        <w:ind w:left="3600" w:hanging="720"/>
      </w:pPr>
      <w:rPr>
        <w:rFonts w:cs="Times New Roman" w:hint="default"/>
        <w:b/>
      </w:rPr>
    </w:lvl>
    <w:lvl w:ilvl="5">
      <w:start w:val="1"/>
      <w:numFmt w:val="decimal"/>
      <w:lvlText w:val="%1.%2.%3.%4.%5.%6"/>
      <w:lvlJc w:val="left"/>
      <w:pPr>
        <w:tabs>
          <w:tab w:val="num" w:pos="0"/>
        </w:tabs>
        <w:ind w:left="4680" w:hanging="1080"/>
      </w:pPr>
      <w:rPr>
        <w:rFonts w:cs="Times New Roman" w:hint="default"/>
        <w:b/>
      </w:rPr>
    </w:lvl>
    <w:lvl w:ilvl="6">
      <w:start w:val="1"/>
      <w:numFmt w:val="decimal"/>
      <w:lvlText w:val="%1.%2.%3.%4.%5.%6.%7"/>
      <w:lvlJc w:val="left"/>
      <w:pPr>
        <w:tabs>
          <w:tab w:val="num" w:pos="0"/>
        </w:tabs>
        <w:ind w:left="5400" w:hanging="1080"/>
      </w:pPr>
      <w:rPr>
        <w:rFonts w:cs="Times New Roman" w:hint="default"/>
        <w:b/>
      </w:rPr>
    </w:lvl>
    <w:lvl w:ilvl="7">
      <w:start w:val="1"/>
      <w:numFmt w:val="decimal"/>
      <w:lvlText w:val="%1.%2.%3.%4.%5.%6.%7.%8"/>
      <w:lvlJc w:val="left"/>
      <w:pPr>
        <w:tabs>
          <w:tab w:val="num" w:pos="0"/>
        </w:tabs>
        <w:ind w:left="6480" w:hanging="1440"/>
      </w:pPr>
      <w:rPr>
        <w:rFonts w:cs="Times New Roman" w:hint="default"/>
        <w:b/>
      </w:rPr>
    </w:lvl>
    <w:lvl w:ilvl="8">
      <w:start w:val="1"/>
      <w:numFmt w:val="decimal"/>
      <w:lvlText w:val="%1.%2.%3.%4.%5.%6.%7.%8.%9"/>
      <w:lvlJc w:val="left"/>
      <w:pPr>
        <w:tabs>
          <w:tab w:val="num" w:pos="0"/>
        </w:tabs>
        <w:ind w:left="7200" w:hanging="1440"/>
      </w:pPr>
      <w:rPr>
        <w:rFonts w:cs="Times New Roman" w:hint="default"/>
        <w:b/>
      </w:rPr>
    </w:lvl>
  </w:abstractNum>
  <w:abstractNum w:abstractNumId="132" w15:restartNumberingAfterBreak="0">
    <w:nsid w:val="60183953"/>
    <w:multiLevelType w:val="hybridMultilevel"/>
    <w:tmpl w:val="C56A29B8"/>
    <w:lvl w:ilvl="0" w:tplc="F738E738">
      <w:start w:val="1"/>
      <w:numFmt w:val="lowerLetter"/>
      <w:pStyle w:val="BodyHeading2"/>
      <w:lvlText w:val="(%1)"/>
      <w:lvlJc w:val="left"/>
      <w:pPr>
        <w:tabs>
          <w:tab w:val="num" w:pos="720"/>
        </w:tabs>
        <w:ind w:left="720" w:hanging="720"/>
      </w:pPr>
      <w:rPr>
        <w:rFonts w:ascii="Helvetica" w:hAnsi="Helvetica" w:hint="default"/>
        <w:b w:val="0"/>
        <w:i w:val="0"/>
        <w:sz w:val="20"/>
      </w:rPr>
    </w:lvl>
    <w:lvl w:ilvl="1" w:tplc="F67A570C" w:tentative="1">
      <w:start w:val="1"/>
      <w:numFmt w:val="lowerLetter"/>
      <w:lvlText w:val="%2."/>
      <w:lvlJc w:val="left"/>
      <w:pPr>
        <w:tabs>
          <w:tab w:val="num" w:pos="1440"/>
        </w:tabs>
        <w:ind w:left="1440" w:hanging="360"/>
      </w:pPr>
    </w:lvl>
    <w:lvl w:ilvl="2" w:tplc="F602727C" w:tentative="1">
      <w:start w:val="1"/>
      <w:numFmt w:val="lowerRoman"/>
      <w:lvlText w:val="%3."/>
      <w:lvlJc w:val="right"/>
      <w:pPr>
        <w:tabs>
          <w:tab w:val="num" w:pos="2160"/>
        </w:tabs>
        <w:ind w:left="2160" w:hanging="180"/>
      </w:pPr>
    </w:lvl>
    <w:lvl w:ilvl="3" w:tplc="7A98ACDE" w:tentative="1">
      <w:start w:val="1"/>
      <w:numFmt w:val="decimal"/>
      <w:lvlText w:val="%4."/>
      <w:lvlJc w:val="left"/>
      <w:pPr>
        <w:tabs>
          <w:tab w:val="num" w:pos="2880"/>
        </w:tabs>
        <w:ind w:left="2880" w:hanging="360"/>
      </w:pPr>
    </w:lvl>
    <w:lvl w:ilvl="4" w:tplc="74427F04" w:tentative="1">
      <w:start w:val="1"/>
      <w:numFmt w:val="lowerLetter"/>
      <w:lvlText w:val="%5."/>
      <w:lvlJc w:val="left"/>
      <w:pPr>
        <w:tabs>
          <w:tab w:val="num" w:pos="3600"/>
        </w:tabs>
        <w:ind w:left="3600" w:hanging="360"/>
      </w:pPr>
    </w:lvl>
    <w:lvl w:ilvl="5" w:tplc="554E044C" w:tentative="1">
      <w:start w:val="1"/>
      <w:numFmt w:val="lowerRoman"/>
      <w:lvlText w:val="%6."/>
      <w:lvlJc w:val="right"/>
      <w:pPr>
        <w:tabs>
          <w:tab w:val="num" w:pos="4320"/>
        </w:tabs>
        <w:ind w:left="4320" w:hanging="180"/>
      </w:pPr>
    </w:lvl>
    <w:lvl w:ilvl="6" w:tplc="4092846A" w:tentative="1">
      <w:start w:val="1"/>
      <w:numFmt w:val="decimal"/>
      <w:lvlText w:val="%7."/>
      <w:lvlJc w:val="left"/>
      <w:pPr>
        <w:tabs>
          <w:tab w:val="num" w:pos="5040"/>
        </w:tabs>
        <w:ind w:left="5040" w:hanging="360"/>
      </w:pPr>
    </w:lvl>
    <w:lvl w:ilvl="7" w:tplc="62223602" w:tentative="1">
      <w:start w:val="1"/>
      <w:numFmt w:val="lowerLetter"/>
      <w:lvlText w:val="%8."/>
      <w:lvlJc w:val="left"/>
      <w:pPr>
        <w:tabs>
          <w:tab w:val="num" w:pos="5760"/>
        </w:tabs>
        <w:ind w:left="5760" w:hanging="360"/>
      </w:pPr>
    </w:lvl>
    <w:lvl w:ilvl="8" w:tplc="48E86F88" w:tentative="1">
      <w:start w:val="1"/>
      <w:numFmt w:val="lowerRoman"/>
      <w:lvlText w:val="%9."/>
      <w:lvlJc w:val="right"/>
      <w:pPr>
        <w:tabs>
          <w:tab w:val="num" w:pos="6480"/>
        </w:tabs>
        <w:ind w:left="6480" w:hanging="180"/>
      </w:pPr>
    </w:lvl>
  </w:abstractNum>
  <w:abstractNum w:abstractNumId="133" w15:restartNumberingAfterBreak="0">
    <w:nsid w:val="616D6556"/>
    <w:multiLevelType w:val="hybridMultilevel"/>
    <w:tmpl w:val="2DBE3A90"/>
    <w:lvl w:ilvl="0" w:tplc="94ACFB9E">
      <w:start w:val="1"/>
      <w:numFmt w:val="lowerLetter"/>
      <w:lvlText w:val="(%1)"/>
      <w:lvlJc w:val="left"/>
      <w:pPr>
        <w:ind w:left="360" w:hanging="360"/>
      </w:pPr>
      <w:rPr>
        <w:rFonts w:cs="Times New Roman" w:hint="default"/>
      </w:rPr>
    </w:lvl>
    <w:lvl w:ilvl="1" w:tplc="7CD0C218">
      <w:start w:val="1"/>
      <w:numFmt w:val="lowerLetter"/>
      <w:lvlText w:val="%2."/>
      <w:lvlJc w:val="left"/>
      <w:pPr>
        <w:tabs>
          <w:tab w:val="num" w:pos="-1440"/>
        </w:tabs>
        <w:ind w:left="-1440" w:hanging="360"/>
      </w:pPr>
      <w:rPr>
        <w:rFonts w:cs="Times New Roman"/>
      </w:rPr>
    </w:lvl>
    <w:lvl w:ilvl="2" w:tplc="BB7E6312">
      <w:start w:val="1"/>
      <w:numFmt w:val="lowerRoman"/>
      <w:lvlText w:val="%3."/>
      <w:lvlJc w:val="right"/>
      <w:pPr>
        <w:tabs>
          <w:tab w:val="num" w:pos="-720"/>
        </w:tabs>
        <w:ind w:left="-720" w:hanging="180"/>
      </w:pPr>
      <w:rPr>
        <w:rFonts w:cs="Times New Roman"/>
      </w:rPr>
    </w:lvl>
    <w:lvl w:ilvl="3" w:tplc="2CB4845E" w:tentative="1">
      <w:start w:val="1"/>
      <w:numFmt w:val="decimal"/>
      <w:lvlText w:val="%4."/>
      <w:lvlJc w:val="left"/>
      <w:pPr>
        <w:tabs>
          <w:tab w:val="num" w:pos="0"/>
        </w:tabs>
        <w:ind w:hanging="360"/>
      </w:pPr>
      <w:rPr>
        <w:rFonts w:cs="Times New Roman"/>
      </w:rPr>
    </w:lvl>
    <w:lvl w:ilvl="4" w:tplc="7B6089F4" w:tentative="1">
      <w:start w:val="1"/>
      <w:numFmt w:val="lowerLetter"/>
      <w:lvlText w:val="%5."/>
      <w:lvlJc w:val="left"/>
      <w:pPr>
        <w:tabs>
          <w:tab w:val="num" w:pos="720"/>
        </w:tabs>
        <w:ind w:left="720" w:hanging="360"/>
      </w:pPr>
      <w:rPr>
        <w:rFonts w:cs="Times New Roman"/>
      </w:rPr>
    </w:lvl>
    <w:lvl w:ilvl="5" w:tplc="D2662882" w:tentative="1">
      <w:start w:val="1"/>
      <w:numFmt w:val="lowerRoman"/>
      <w:lvlText w:val="%6."/>
      <w:lvlJc w:val="right"/>
      <w:pPr>
        <w:tabs>
          <w:tab w:val="num" w:pos="1440"/>
        </w:tabs>
        <w:ind w:left="1440" w:hanging="180"/>
      </w:pPr>
      <w:rPr>
        <w:rFonts w:cs="Times New Roman"/>
      </w:rPr>
    </w:lvl>
    <w:lvl w:ilvl="6" w:tplc="5B2C2FD6" w:tentative="1">
      <w:start w:val="1"/>
      <w:numFmt w:val="decimal"/>
      <w:lvlText w:val="%7."/>
      <w:lvlJc w:val="left"/>
      <w:pPr>
        <w:tabs>
          <w:tab w:val="num" w:pos="2160"/>
        </w:tabs>
        <w:ind w:left="2160" w:hanging="360"/>
      </w:pPr>
      <w:rPr>
        <w:rFonts w:cs="Times New Roman"/>
      </w:rPr>
    </w:lvl>
    <w:lvl w:ilvl="7" w:tplc="76D08BB4" w:tentative="1">
      <w:start w:val="1"/>
      <w:numFmt w:val="lowerLetter"/>
      <w:lvlText w:val="%8."/>
      <w:lvlJc w:val="left"/>
      <w:pPr>
        <w:tabs>
          <w:tab w:val="num" w:pos="2880"/>
        </w:tabs>
        <w:ind w:left="2880" w:hanging="360"/>
      </w:pPr>
      <w:rPr>
        <w:rFonts w:cs="Times New Roman"/>
      </w:rPr>
    </w:lvl>
    <w:lvl w:ilvl="8" w:tplc="0BA074AE" w:tentative="1">
      <w:start w:val="1"/>
      <w:numFmt w:val="lowerRoman"/>
      <w:lvlText w:val="%9."/>
      <w:lvlJc w:val="right"/>
      <w:pPr>
        <w:tabs>
          <w:tab w:val="num" w:pos="3600"/>
        </w:tabs>
        <w:ind w:left="3600" w:hanging="180"/>
      </w:pPr>
      <w:rPr>
        <w:rFonts w:cs="Times New Roman"/>
      </w:rPr>
    </w:lvl>
  </w:abstractNum>
  <w:abstractNum w:abstractNumId="134" w15:restartNumberingAfterBreak="0">
    <w:nsid w:val="618C0B77"/>
    <w:multiLevelType w:val="singleLevel"/>
    <w:tmpl w:val="603A0D10"/>
    <w:lvl w:ilvl="0">
      <w:start w:val="1"/>
      <w:numFmt w:val="lowerRoman"/>
      <w:pStyle w:val="Roman6-I"/>
      <w:lvlText w:val="(%1)"/>
      <w:lvlJc w:val="left"/>
      <w:pPr>
        <w:tabs>
          <w:tab w:val="num" w:pos="2279"/>
        </w:tabs>
        <w:ind w:left="2126" w:hanging="567"/>
      </w:pPr>
      <w:rPr>
        <w:rFonts w:hint="default"/>
      </w:rPr>
    </w:lvl>
  </w:abstractNum>
  <w:abstractNum w:abstractNumId="135" w15:restartNumberingAfterBreak="0">
    <w:nsid w:val="636F6129"/>
    <w:multiLevelType w:val="hybridMultilevel"/>
    <w:tmpl w:val="6E007FB0"/>
    <w:lvl w:ilvl="0" w:tplc="3F76E328">
      <w:start w:val="1"/>
      <w:numFmt w:val="bullet"/>
      <w:pStyle w:val="BulletedList"/>
      <w:lvlText w:val=""/>
      <w:lvlJc w:val="left"/>
      <w:pPr>
        <w:tabs>
          <w:tab w:val="num" w:pos="720"/>
        </w:tabs>
        <w:ind w:left="720" w:hanging="720"/>
      </w:pPr>
      <w:rPr>
        <w:rFonts w:ascii="Symbol" w:hAnsi="Symbol" w:hint="default"/>
      </w:rPr>
    </w:lvl>
    <w:lvl w:ilvl="1" w:tplc="392473EA" w:tentative="1">
      <w:start w:val="1"/>
      <w:numFmt w:val="bullet"/>
      <w:lvlText w:val="o"/>
      <w:lvlJc w:val="left"/>
      <w:pPr>
        <w:tabs>
          <w:tab w:val="num" w:pos="1440"/>
        </w:tabs>
        <w:ind w:left="1440" w:hanging="360"/>
      </w:pPr>
      <w:rPr>
        <w:rFonts w:ascii="Courier New" w:hAnsi="Courier New" w:cs="Courier New" w:hint="default"/>
      </w:rPr>
    </w:lvl>
    <w:lvl w:ilvl="2" w:tplc="5964E4C4" w:tentative="1">
      <w:start w:val="1"/>
      <w:numFmt w:val="bullet"/>
      <w:lvlText w:val=""/>
      <w:lvlJc w:val="left"/>
      <w:pPr>
        <w:tabs>
          <w:tab w:val="num" w:pos="2160"/>
        </w:tabs>
        <w:ind w:left="2160" w:hanging="360"/>
      </w:pPr>
      <w:rPr>
        <w:rFonts w:ascii="Wingdings" w:hAnsi="Wingdings" w:hint="default"/>
      </w:rPr>
    </w:lvl>
    <w:lvl w:ilvl="3" w:tplc="D854AFF4" w:tentative="1">
      <w:start w:val="1"/>
      <w:numFmt w:val="bullet"/>
      <w:lvlText w:val=""/>
      <w:lvlJc w:val="left"/>
      <w:pPr>
        <w:tabs>
          <w:tab w:val="num" w:pos="2880"/>
        </w:tabs>
        <w:ind w:left="2880" w:hanging="360"/>
      </w:pPr>
      <w:rPr>
        <w:rFonts w:ascii="Symbol" w:hAnsi="Symbol" w:hint="default"/>
      </w:rPr>
    </w:lvl>
    <w:lvl w:ilvl="4" w:tplc="C944C462" w:tentative="1">
      <w:start w:val="1"/>
      <w:numFmt w:val="bullet"/>
      <w:lvlText w:val="o"/>
      <w:lvlJc w:val="left"/>
      <w:pPr>
        <w:tabs>
          <w:tab w:val="num" w:pos="3600"/>
        </w:tabs>
        <w:ind w:left="3600" w:hanging="360"/>
      </w:pPr>
      <w:rPr>
        <w:rFonts w:ascii="Courier New" w:hAnsi="Courier New" w:cs="Courier New" w:hint="default"/>
      </w:rPr>
    </w:lvl>
    <w:lvl w:ilvl="5" w:tplc="6942947C" w:tentative="1">
      <w:start w:val="1"/>
      <w:numFmt w:val="bullet"/>
      <w:lvlText w:val=""/>
      <w:lvlJc w:val="left"/>
      <w:pPr>
        <w:tabs>
          <w:tab w:val="num" w:pos="4320"/>
        </w:tabs>
        <w:ind w:left="4320" w:hanging="360"/>
      </w:pPr>
      <w:rPr>
        <w:rFonts w:ascii="Wingdings" w:hAnsi="Wingdings" w:hint="default"/>
      </w:rPr>
    </w:lvl>
    <w:lvl w:ilvl="6" w:tplc="BF92DF3A" w:tentative="1">
      <w:start w:val="1"/>
      <w:numFmt w:val="bullet"/>
      <w:lvlText w:val=""/>
      <w:lvlJc w:val="left"/>
      <w:pPr>
        <w:tabs>
          <w:tab w:val="num" w:pos="5040"/>
        </w:tabs>
        <w:ind w:left="5040" w:hanging="360"/>
      </w:pPr>
      <w:rPr>
        <w:rFonts w:ascii="Symbol" w:hAnsi="Symbol" w:hint="default"/>
      </w:rPr>
    </w:lvl>
    <w:lvl w:ilvl="7" w:tplc="4014CDBC" w:tentative="1">
      <w:start w:val="1"/>
      <w:numFmt w:val="bullet"/>
      <w:lvlText w:val="o"/>
      <w:lvlJc w:val="left"/>
      <w:pPr>
        <w:tabs>
          <w:tab w:val="num" w:pos="5760"/>
        </w:tabs>
        <w:ind w:left="5760" w:hanging="360"/>
      </w:pPr>
      <w:rPr>
        <w:rFonts w:ascii="Courier New" w:hAnsi="Courier New" w:cs="Courier New" w:hint="default"/>
      </w:rPr>
    </w:lvl>
    <w:lvl w:ilvl="8" w:tplc="1B222C7E"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3DC363D"/>
    <w:multiLevelType w:val="singleLevel"/>
    <w:tmpl w:val="C46E5918"/>
    <w:lvl w:ilvl="0">
      <w:start w:val="1"/>
      <w:numFmt w:val="decimal"/>
      <w:pStyle w:val="NumberIndent"/>
      <w:lvlText w:val="%1."/>
      <w:lvlJc w:val="left"/>
      <w:pPr>
        <w:tabs>
          <w:tab w:val="num" w:pos="360"/>
        </w:tabs>
        <w:ind w:left="360" w:hanging="360"/>
      </w:pPr>
    </w:lvl>
  </w:abstractNum>
  <w:abstractNum w:abstractNumId="137" w15:restartNumberingAfterBreak="0">
    <w:nsid w:val="67160FCC"/>
    <w:multiLevelType w:val="hybridMultilevel"/>
    <w:tmpl w:val="D47899AA"/>
    <w:lvl w:ilvl="0" w:tplc="36769DAA">
      <w:start w:val="1"/>
      <w:numFmt w:val="lowerLetter"/>
      <w:lvlText w:val="(%1)"/>
      <w:lvlJc w:val="left"/>
      <w:pPr>
        <w:ind w:left="360" w:hanging="360"/>
      </w:pPr>
      <w:rPr>
        <w:rFonts w:cs="Times New Roman" w:hint="default"/>
      </w:rPr>
    </w:lvl>
    <w:lvl w:ilvl="1" w:tplc="2CFC3112">
      <w:start w:val="1"/>
      <w:numFmt w:val="lowerLetter"/>
      <w:lvlText w:val="%2."/>
      <w:lvlJc w:val="left"/>
      <w:pPr>
        <w:tabs>
          <w:tab w:val="num" w:pos="-1440"/>
        </w:tabs>
        <w:ind w:left="-1440" w:hanging="360"/>
      </w:pPr>
      <w:rPr>
        <w:rFonts w:cs="Times New Roman"/>
      </w:rPr>
    </w:lvl>
    <w:lvl w:ilvl="2" w:tplc="C57E2288">
      <w:start w:val="1"/>
      <w:numFmt w:val="lowerRoman"/>
      <w:lvlText w:val="%3."/>
      <w:lvlJc w:val="right"/>
      <w:pPr>
        <w:tabs>
          <w:tab w:val="num" w:pos="-720"/>
        </w:tabs>
        <w:ind w:left="-720" w:hanging="180"/>
      </w:pPr>
      <w:rPr>
        <w:rFonts w:cs="Times New Roman"/>
      </w:rPr>
    </w:lvl>
    <w:lvl w:ilvl="3" w:tplc="27B802DA" w:tentative="1">
      <w:start w:val="1"/>
      <w:numFmt w:val="decimal"/>
      <w:lvlText w:val="%4."/>
      <w:lvlJc w:val="left"/>
      <w:pPr>
        <w:tabs>
          <w:tab w:val="num" w:pos="0"/>
        </w:tabs>
        <w:ind w:hanging="360"/>
      </w:pPr>
      <w:rPr>
        <w:rFonts w:cs="Times New Roman"/>
      </w:rPr>
    </w:lvl>
    <w:lvl w:ilvl="4" w:tplc="AC40855E" w:tentative="1">
      <w:start w:val="1"/>
      <w:numFmt w:val="lowerLetter"/>
      <w:lvlText w:val="%5."/>
      <w:lvlJc w:val="left"/>
      <w:pPr>
        <w:tabs>
          <w:tab w:val="num" w:pos="720"/>
        </w:tabs>
        <w:ind w:left="720" w:hanging="360"/>
      </w:pPr>
      <w:rPr>
        <w:rFonts w:cs="Times New Roman"/>
      </w:rPr>
    </w:lvl>
    <w:lvl w:ilvl="5" w:tplc="FB70C2D2" w:tentative="1">
      <w:start w:val="1"/>
      <w:numFmt w:val="lowerRoman"/>
      <w:lvlText w:val="%6."/>
      <w:lvlJc w:val="right"/>
      <w:pPr>
        <w:tabs>
          <w:tab w:val="num" w:pos="1440"/>
        </w:tabs>
        <w:ind w:left="1440" w:hanging="180"/>
      </w:pPr>
      <w:rPr>
        <w:rFonts w:cs="Times New Roman"/>
      </w:rPr>
    </w:lvl>
    <w:lvl w:ilvl="6" w:tplc="A7CA8920" w:tentative="1">
      <w:start w:val="1"/>
      <w:numFmt w:val="decimal"/>
      <w:lvlText w:val="%7."/>
      <w:lvlJc w:val="left"/>
      <w:pPr>
        <w:tabs>
          <w:tab w:val="num" w:pos="2160"/>
        </w:tabs>
        <w:ind w:left="2160" w:hanging="360"/>
      </w:pPr>
      <w:rPr>
        <w:rFonts w:cs="Times New Roman"/>
      </w:rPr>
    </w:lvl>
    <w:lvl w:ilvl="7" w:tplc="1A36E1B2" w:tentative="1">
      <w:start w:val="1"/>
      <w:numFmt w:val="lowerLetter"/>
      <w:lvlText w:val="%8."/>
      <w:lvlJc w:val="left"/>
      <w:pPr>
        <w:tabs>
          <w:tab w:val="num" w:pos="2880"/>
        </w:tabs>
        <w:ind w:left="2880" w:hanging="360"/>
      </w:pPr>
      <w:rPr>
        <w:rFonts w:cs="Times New Roman"/>
      </w:rPr>
    </w:lvl>
    <w:lvl w:ilvl="8" w:tplc="F51CC66C" w:tentative="1">
      <w:start w:val="1"/>
      <w:numFmt w:val="lowerRoman"/>
      <w:lvlText w:val="%9."/>
      <w:lvlJc w:val="right"/>
      <w:pPr>
        <w:tabs>
          <w:tab w:val="num" w:pos="3600"/>
        </w:tabs>
        <w:ind w:left="3600" w:hanging="180"/>
      </w:pPr>
      <w:rPr>
        <w:rFonts w:cs="Times New Roman"/>
      </w:rPr>
    </w:lvl>
  </w:abstractNum>
  <w:abstractNum w:abstractNumId="138" w15:restartNumberingAfterBreak="0">
    <w:nsid w:val="67573A00"/>
    <w:multiLevelType w:val="hybridMultilevel"/>
    <w:tmpl w:val="DA3CDDD0"/>
    <w:lvl w:ilvl="0" w:tplc="31C48C96">
      <w:start w:val="1"/>
      <w:numFmt w:val="lowerRoman"/>
      <w:pStyle w:val="SinglePara"/>
      <w:lvlText w:val="(%1)"/>
      <w:lvlJc w:val="left"/>
      <w:pPr>
        <w:tabs>
          <w:tab w:val="num" w:pos="1080"/>
        </w:tabs>
        <w:ind w:left="1080" w:hanging="720"/>
      </w:pPr>
      <w:rPr>
        <w:rFonts w:ascii="Times New Roman" w:hAnsi="Times New Roman" w:hint="default"/>
        <w:b w:val="0"/>
        <w:i w:val="0"/>
        <w:color w:val="auto"/>
        <w:sz w:val="22"/>
        <w:u w:val="none"/>
      </w:rPr>
    </w:lvl>
    <w:lvl w:ilvl="1" w:tplc="EE26CDA6">
      <w:start w:val="15"/>
      <w:numFmt w:val="decimal"/>
      <w:lvlText w:val="%2."/>
      <w:lvlJc w:val="left"/>
      <w:pPr>
        <w:tabs>
          <w:tab w:val="num" w:pos="1440"/>
        </w:tabs>
        <w:ind w:left="1440" w:hanging="360"/>
      </w:pPr>
      <w:rPr>
        <w:rFonts w:hint="default"/>
      </w:rPr>
    </w:lvl>
    <w:lvl w:ilvl="2" w:tplc="D0469944">
      <w:start w:val="1"/>
      <w:numFmt w:val="lowerRoman"/>
      <w:lvlText w:val="%3."/>
      <w:lvlJc w:val="right"/>
      <w:pPr>
        <w:tabs>
          <w:tab w:val="num" w:pos="2160"/>
        </w:tabs>
        <w:ind w:left="2160" w:hanging="180"/>
      </w:pPr>
    </w:lvl>
    <w:lvl w:ilvl="3" w:tplc="34F63AF0">
      <w:start w:val="1"/>
      <w:numFmt w:val="decimal"/>
      <w:lvlText w:val="%4."/>
      <w:lvlJc w:val="left"/>
      <w:pPr>
        <w:tabs>
          <w:tab w:val="num" w:pos="2880"/>
        </w:tabs>
        <w:ind w:left="2880" w:hanging="360"/>
      </w:pPr>
    </w:lvl>
    <w:lvl w:ilvl="4" w:tplc="62D607A2">
      <w:start w:val="2"/>
      <w:numFmt w:val="upperRoman"/>
      <w:lvlText w:val="%5."/>
      <w:lvlJc w:val="left"/>
      <w:pPr>
        <w:tabs>
          <w:tab w:val="num" w:pos="3960"/>
        </w:tabs>
        <w:ind w:left="3960" w:hanging="720"/>
      </w:pPr>
      <w:rPr>
        <w:rFonts w:hint="default"/>
      </w:rPr>
    </w:lvl>
    <w:lvl w:ilvl="5" w:tplc="53729138" w:tentative="1">
      <w:start w:val="1"/>
      <w:numFmt w:val="lowerRoman"/>
      <w:lvlText w:val="%6."/>
      <w:lvlJc w:val="right"/>
      <w:pPr>
        <w:tabs>
          <w:tab w:val="num" w:pos="4320"/>
        </w:tabs>
        <w:ind w:left="4320" w:hanging="180"/>
      </w:pPr>
    </w:lvl>
    <w:lvl w:ilvl="6" w:tplc="8AE85A6A" w:tentative="1">
      <w:start w:val="1"/>
      <w:numFmt w:val="decimal"/>
      <w:lvlText w:val="%7."/>
      <w:lvlJc w:val="left"/>
      <w:pPr>
        <w:tabs>
          <w:tab w:val="num" w:pos="5040"/>
        </w:tabs>
        <w:ind w:left="5040" w:hanging="360"/>
      </w:pPr>
    </w:lvl>
    <w:lvl w:ilvl="7" w:tplc="2A568FA2" w:tentative="1">
      <w:start w:val="1"/>
      <w:numFmt w:val="lowerLetter"/>
      <w:lvlText w:val="%8."/>
      <w:lvlJc w:val="left"/>
      <w:pPr>
        <w:tabs>
          <w:tab w:val="num" w:pos="5760"/>
        </w:tabs>
        <w:ind w:left="5760" w:hanging="360"/>
      </w:pPr>
    </w:lvl>
    <w:lvl w:ilvl="8" w:tplc="9B5EE22C" w:tentative="1">
      <w:start w:val="1"/>
      <w:numFmt w:val="lowerRoman"/>
      <w:lvlText w:val="%9."/>
      <w:lvlJc w:val="right"/>
      <w:pPr>
        <w:tabs>
          <w:tab w:val="num" w:pos="6480"/>
        </w:tabs>
        <w:ind w:left="6480" w:hanging="180"/>
      </w:pPr>
    </w:lvl>
  </w:abstractNum>
  <w:abstractNum w:abstractNumId="139" w15:restartNumberingAfterBreak="0">
    <w:nsid w:val="6897461D"/>
    <w:multiLevelType w:val="hybridMultilevel"/>
    <w:tmpl w:val="2DBE3A90"/>
    <w:lvl w:ilvl="0" w:tplc="045A45AA">
      <w:start w:val="1"/>
      <w:numFmt w:val="lowerLetter"/>
      <w:lvlText w:val="(%1)"/>
      <w:lvlJc w:val="left"/>
      <w:pPr>
        <w:ind w:left="360" w:hanging="360"/>
      </w:pPr>
      <w:rPr>
        <w:rFonts w:cs="Times New Roman" w:hint="default"/>
      </w:rPr>
    </w:lvl>
    <w:lvl w:ilvl="1" w:tplc="ECECD354">
      <w:start w:val="1"/>
      <w:numFmt w:val="lowerLetter"/>
      <w:lvlText w:val="%2."/>
      <w:lvlJc w:val="left"/>
      <w:pPr>
        <w:tabs>
          <w:tab w:val="num" w:pos="-1440"/>
        </w:tabs>
        <w:ind w:left="-1440" w:hanging="360"/>
      </w:pPr>
      <w:rPr>
        <w:rFonts w:cs="Times New Roman"/>
      </w:rPr>
    </w:lvl>
    <w:lvl w:ilvl="2" w:tplc="D3FAA7C4">
      <w:start w:val="1"/>
      <w:numFmt w:val="lowerRoman"/>
      <w:lvlText w:val="%3."/>
      <w:lvlJc w:val="right"/>
      <w:pPr>
        <w:tabs>
          <w:tab w:val="num" w:pos="-720"/>
        </w:tabs>
        <w:ind w:left="-720" w:hanging="180"/>
      </w:pPr>
      <w:rPr>
        <w:rFonts w:cs="Times New Roman"/>
      </w:rPr>
    </w:lvl>
    <w:lvl w:ilvl="3" w:tplc="A410AB92" w:tentative="1">
      <w:start w:val="1"/>
      <w:numFmt w:val="decimal"/>
      <w:lvlText w:val="%4."/>
      <w:lvlJc w:val="left"/>
      <w:pPr>
        <w:tabs>
          <w:tab w:val="num" w:pos="0"/>
        </w:tabs>
        <w:ind w:hanging="360"/>
      </w:pPr>
      <w:rPr>
        <w:rFonts w:cs="Times New Roman"/>
      </w:rPr>
    </w:lvl>
    <w:lvl w:ilvl="4" w:tplc="9D766974" w:tentative="1">
      <w:start w:val="1"/>
      <w:numFmt w:val="lowerLetter"/>
      <w:lvlText w:val="%5."/>
      <w:lvlJc w:val="left"/>
      <w:pPr>
        <w:tabs>
          <w:tab w:val="num" w:pos="720"/>
        </w:tabs>
        <w:ind w:left="720" w:hanging="360"/>
      </w:pPr>
      <w:rPr>
        <w:rFonts w:cs="Times New Roman"/>
      </w:rPr>
    </w:lvl>
    <w:lvl w:ilvl="5" w:tplc="0D8E77D4" w:tentative="1">
      <w:start w:val="1"/>
      <w:numFmt w:val="lowerRoman"/>
      <w:lvlText w:val="%6."/>
      <w:lvlJc w:val="right"/>
      <w:pPr>
        <w:tabs>
          <w:tab w:val="num" w:pos="1440"/>
        </w:tabs>
        <w:ind w:left="1440" w:hanging="180"/>
      </w:pPr>
      <w:rPr>
        <w:rFonts w:cs="Times New Roman"/>
      </w:rPr>
    </w:lvl>
    <w:lvl w:ilvl="6" w:tplc="8F88E0FE" w:tentative="1">
      <w:start w:val="1"/>
      <w:numFmt w:val="decimal"/>
      <w:lvlText w:val="%7."/>
      <w:lvlJc w:val="left"/>
      <w:pPr>
        <w:tabs>
          <w:tab w:val="num" w:pos="2160"/>
        </w:tabs>
        <w:ind w:left="2160" w:hanging="360"/>
      </w:pPr>
      <w:rPr>
        <w:rFonts w:cs="Times New Roman"/>
      </w:rPr>
    </w:lvl>
    <w:lvl w:ilvl="7" w:tplc="2506BCE4" w:tentative="1">
      <w:start w:val="1"/>
      <w:numFmt w:val="lowerLetter"/>
      <w:lvlText w:val="%8."/>
      <w:lvlJc w:val="left"/>
      <w:pPr>
        <w:tabs>
          <w:tab w:val="num" w:pos="2880"/>
        </w:tabs>
        <w:ind w:left="2880" w:hanging="360"/>
      </w:pPr>
      <w:rPr>
        <w:rFonts w:cs="Times New Roman"/>
      </w:rPr>
    </w:lvl>
    <w:lvl w:ilvl="8" w:tplc="079C5060" w:tentative="1">
      <w:start w:val="1"/>
      <w:numFmt w:val="lowerRoman"/>
      <w:lvlText w:val="%9."/>
      <w:lvlJc w:val="right"/>
      <w:pPr>
        <w:tabs>
          <w:tab w:val="num" w:pos="3600"/>
        </w:tabs>
        <w:ind w:left="3600" w:hanging="180"/>
      </w:pPr>
      <w:rPr>
        <w:rFonts w:cs="Times New Roman"/>
      </w:rPr>
    </w:lvl>
  </w:abstractNum>
  <w:abstractNum w:abstractNumId="140" w15:restartNumberingAfterBreak="0">
    <w:nsid w:val="68A70C40"/>
    <w:multiLevelType w:val="multilevel"/>
    <w:tmpl w:val="8D42B324"/>
    <w:styleLink w:val="CurrentList1"/>
    <w:lvl w:ilvl="0">
      <w:start w:val="1"/>
      <w:numFmt w:val="bullet"/>
      <w:lvlText w:val=""/>
      <w:lvlJc w:val="left"/>
      <w:pPr>
        <w:tabs>
          <w:tab w:val="num" w:pos="1170"/>
        </w:tabs>
        <w:ind w:left="1170" w:hanging="360"/>
      </w:pPr>
      <w:rPr>
        <w:rFonts w:ascii="Symbol" w:hAnsi="Symbol" w:hint="default"/>
      </w:rPr>
    </w:lvl>
    <w:lvl w:ilvl="1">
      <w:start w:val="1"/>
      <w:numFmt w:val="bullet"/>
      <w:lvlText w:val="o"/>
      <w:lvlJc w:val="left"/>
      <w:pPr>
        <w:tabs>
          <w:tab w:val="num" w:pos="1890"/>
        </w:tabs>
        <w:ind w:left="1890" w:hanging="360"/>
      </w:pPr>
      <w:rPr>
        <w:rFonts w:ascii="Courier New" w:hAnsi="Courier New" w:cs="Courier New" w:hint="default"/>
      </w:rPr>
    </w:lvl>
    <w:lvl w:ilvl="2">
      <w:start w:val="1"/>
      <w:numFmt w:val="bullet"/>
      <w:lvlText w:val=""/>
      <w:lvlJc w:val="left"/>
      <w:pPr>
        <w:tabs>
          <w:tab w:val="num" w:pos="2610"/>
        </w:tabs>
        <w:ind w:left="2610" w:hanging="360"/>
      </w:pPr>
      <w:rPr>
        <w:rFonts w:ascii="Wingdings" w:hAnsi="Wingdings" w:hint="default"/>
      </w:rPr>
    </w:lvl>
    <w:lvl w:ilvl="3">
      <w:start w:val="1"/>
      <w:numFmt w:val="bullet"/>
      <w:lvlText w:val=""/>
      <w:lvlJc w:val="left"/>
      <w:pPr>
        <w:tabs>
          <w:tab w:val="num" w:pos="3330"/>
        </w:tabs>
        <w:ind w:left="3330" w:hanging="360"/>
      </w:pPr>
      <w:rPr>
        <w:rFonts w:ascii="Symbol" w:hAnsi="Symbol" w:hint="default"/>
      </w:rPr>
    </w:lvl>
    <w:lvl w:ilvl="4">
      <w:start w:val="1"/>
      <w:numFmt w:val="bullet"/>
      <w:lvlText w:val="o"/>
      <w:lvlJc w:val="left"/>
      <w:pPr>
        <w:tabs>
          <w:tab w:val="num" w:pos="4050"/>
        </w:tabs>
        <w:ind w:left="4050" w:hanging="360"/>
      </w:pPr>
      <w:rPr>
        <w:rFonts w:ascii="Courier New" w:hAnsi="Courier New" w:cs="Courier New" w:hint="default"/>
      </w:rPr>
    </w:lvl>
    <w:lvl w:ilvl="5">
      <w:start w:val="1"/>
      <w:numFmt w:val="bullet"/>
      <w:lvlText w:val=""/>
      <w:lvlJc w:val="left"/>
      <w:pPr>
        <w:tabs>
          <w:tab w:val="num" w:pos="4770"/>
        </w:tabs>
        <w:ind w:left="4770" w:hanging="360"/>
      </w:pPr>
      <w:rPr>
        <w:rFonts w:ascii="Wingdings" w:hAnsi="Wingdings" w:hint="default"/>
      </w:rPr>
    </w:lvl>
    <w:lvl w:ilvl="6">
      <w:start w:val="1"/>
      <w:numFmt w:val="bullet"/>
      <w:lvlText w:val=""/>
      <w:lvlJc w:val="left"/>
      <w:pPr>
        <w:tabs>
          <w:tab w:val="num" w:pos="5490"/>
        </w:tabs>
        <w:ind w:left="5490" w:hanging="360"/>
      </w:pPr>
      <w:rPr>
        <w:rFonts w:ascii="Symbol" w:hAnsi="Symbol" w:hint="default"/>
      </w:rPr>
    </w:lvl>
    <w:lvl w:ilvl="7">
      <w:start w:val="1"/>
      <w:numFmt w:val="bullet"/>
      <w:lvlText w:val="o"/>
      <w:lvlJc w:val="left"/>
      <w:pPr>
        <w:tabs>
          <w:tab w:val="num" w:pos="6210"/>
        </w:tabs>
        <w:ind w:left="6210" w:hanging="360"/>
      </w:pPr>
      <w:rPr>
        <w:rFonts w:ascii="Courier New" w:hAnsi="Courier New" w:cs="Courier New" w:hint="default"/>
      </w:rPr>
    </w:lvl>
    <w:lvl w:ilvl="8">
      <w:start w:val="1"/>
      <w:numFmt w:val="bullet"/>
      <w:lvlText w:val=""/>
      <w:lvlJc w:val="left"/>
      <w:pPr>
        <w:tabs>
          <w:tab w:val="num" w:pos="6930"/>
        </w:tabs>
        <w:ind w:left="6930" w:hanging="360"/>
      </w:pPr>
      <w:rPr>
        <w:rFonts w:ascii="Wingdings" w:hAnsi="Wingdings" w:hint="default"/>
      </w:rPr>
    </w:lvl>
  </w:abstractNum>
  <w:abstractNum w:abstractNumId="141" w15:restartNumberingAfterBreak="0">
    <w:nsid w:val="68EA3418"/>
    <w:multiLevelType w:val="multilevel"/>
    <w:tmpl w:val="61DA6708"/>
    <w:lvl w:ilvl="0">
      <w:numFmt w:val="none"/>
      <w:pStyle w:val="FWDL1"/>
      <w:lvlText w:val=""/>
      <w:lvlJc w:val="left"/>
      <w:pPr>
        <w:tabs>
          <w:tab w:val="num" w:pos="360"/>
        </w:tabs>
      </w:pPr>
    </w:lvl>
    <w:lvl w:ilvl="1">
      <w:start w:val="1"/>
      <w:numFmt w:val="lowerLetter"/>
      <w:pStyle w:val="FWDL2"/>
      <w:lvlText w:val="(%2)"/>
      <w:lvlJc w:val="left"/>
      <w:pPr>
        <w:tabs>
          <w:tab w:val="num" w:pos="720"/>
        </w:tabs>
        <w:ind w:left="720" w:hanging="720"/>
      </w:pPr>
      <w:rPr>
        <w:rFonts w:ascii="Times New Roman" w:hAnsi="Times New Roman"/>
        <w:b w:val="0"/>
        <w:i w:val="0"/>
        <w:caps w:val="0"/>
        <w:color w:val="auto"/>
        <w:sz w:val="24"/>
        <w:u w:val="none"/>
      </w:rPr>
    </w:lvl>
    <w:lvl w:ilvl="2">
      <w:start w:val="1"/>
      <w:numFmt w:val="lowerRoman"/>
      <w:pStyle w:val="FWDL3"/>
      <w:lvlText w:val="(%3)"/>
      <w:lvlJc w:val="right"/>
      <w:pPr>
        <w:tabs>
          <w:tab w:val="num" w:pos="1440"/>
        </w:tabs>
        <w:ind w:left="1440" w:hanging="216"/>
      </w:pPr>
      <w:rPr>
        <w:rFonts w:ascii="Times New Roman" w:hAnsi="Times New Roman"/>
        <w:b w:val="0"/>
        <w:i w:val="0"/>
        <w:caps w:val="0"/>
        <w:color w:val="auto"/>
        <w:sz w:val="24"/>
        <w:u w:val="none"/>
      </w:rPr>
    </w:lvl>
    <w:lvl w:ilvl="3">
      <w:start w:val="1"/>
      <w:numFmt w:val="upperLetter"/>
      <w:pStyle w:val="FWDL4"/>
      <w:lvlText w:val="(%4)"/>
      <w:lvlJc w:val="left"/>
      <w:pPr>
        <w:tabs>
          <w:tab w:val="num" w:pos="2160"/>
        </w:tabs>
        <w:ind w:left="2160" w:hanging="720"/>
      </w:pPr>
      <w:rPr>
        <w:rFonts w:ascii="Times New Roman" w:hAnsi="Times New Roman"/>
        <w:b w:val="0"/>
        <w:i w:val="0"/>
        <w:caps w:val="0"/>
        <w:color w:val="auto"/>
        <w:sz w:val="24"/>
        <w:u w:val="none"/>
      </w:rPr>
    </w:lvl>
    <w:lvl w:ilvl="4">
      <w:start w:val="1"/>
      <w:numFmt w:val="upperRoman"/>
      <w:pStyle w:val="FWDL5"/>
      <w:lvlText w:val="(%5)"/>
      <w:lvlJc w:val="right"/>
      <w:pPr>
        <w:tabs>
          <w:tab w:val="num" w:pos="2880"/>
        </w:tabs>
        <w:ind w:left="2880" w:hanging="216"/>
      </w:pPr>
      <w:rPr>
        <w:rFonts w:ascii="Times New Roman" w:hAnsi="Times New Roman"/>
        <w:b w:val="0"/>
        <w:i w:val="0"/>
        <w:caps w:val="0"/>
        <w:color w:val="auto"/>
        <w:sz w:val="24"/>
        <w:u w:val="none"/>
      </w:rPr>
    </w:lvl>
    <w:lvl w:ilvl="5">
      <w:start w:val="27"/>
      <w:numFmt w:val="lowerLetter"/>
      <w:pStyle w:val="FWDL6"/>
      <w:lvlText w:val="(%6)"/>
      <w:lvlJc w:val="left"/>
      <w:pPr>
        <w:tabs>
          <w:tab w:val="num" w:pos="3600"/>
        </w:tabs>
        <w:ind w:left="3600" w:hanging="720"/>
      </w:pPr>
      <w:rPr>
        <w:rFonts w:ascii="Times New Roman" w:hAnsi="Times New Roman"/>
        <w:b w:val="0"/>
        <w:i w:val="0"/>
        <w:caps w:val="0"/>
        <w:color w:val="auto"/>
        <w:sz w:val="24"/>
        <w:u w:val="none"/>
      </w:rPr>
    </w:lvl>
    <w:lvl w:ilvl="6">
      <w:start w:val="1"/>
      <w:numFmt w:val="decimal"/>
      <w:pStyle w:val="FWDL7"/>
      <w:lvlText w:val="(%7)"/>
      <w:lvlJc w:val="left"/>
      <w:pPr>
        <w:tabs>
          <w:tab w:val="num" w:pos="4320"/>
        </w:tabs>
        <w:ind w:left="4320" w:hanging="720"/>
      </w:pPr>
      <w:rPr>
        <w:rFonts w:ascii="Times New Roman" w:hAnsi="Times New Roman"/>
        <w:b w:val="0"/>
        <w:i w:val="0"/>
        <w:caps w:val="0"/>
        <w:color w:val="auto"/>
        <w:sz w:val="24"/>
        <w:u w:val="none"/>
      </w:rPr>
    </w:lvl>
    <w:lvl w:ilvl="7">
      <w:start w:val="1"/>
      <w:numFmt w:val="lowerRoman"/>
      <w:lvlText w:val="%8."/>
      <w:lvlJc w:val="left"/>
      <w:pPr>
        <w:tabs>
          <w:tab w:val="num" w:pos="5760"/>
        </w:tabs>
        <w:ind w:left="0" w:firstLine="5040"/>
      </w:pPr>
      <w:rPr>
        <w:rFonts w:ascii="Times New Roman" w:hAnsi="Times New Roman"/>
        <w:b w:val="0"/>
        <w:i w:val="0"/>
        <w:caps w:val="0"/>
        <w:color w:val="auto"/>
        <w:sz w:val="24"/>
        <w:u w:val="none"/>
      </w:rPr>
    </w:lvl>
    <w:lvl w:ilvl="8">
      <w:start w:val="1"/>
      <w:numFmt w:val="decimal"/>
      <w:lvlText w:val="%9."/>
      <w:lvlJc w:val="left"/>
      <w:pPr>
        <w:tabs>
          <w:tab w:val="num" w:pos="6480"/>
        </w:tabs>
        <w:ind w:left="0" w:firstLine="5760"/>
      </w:pPr>
      <w:rPr>
        <w:rFonts w:ascii="Times New Roman" w:hAnsi="Times New Roman"/>
        <w:b w:val="0"/>
        <w:i w:val="0"/>
        <w:caps w:val="0"/>
        <w:color w:val="auto"/>
        <w:sz w:val="24"/>
        <w:u w:val="none"/>
      </w:rPr>
    </w:lvl>
  </w:abstractNum>
  <w:abstractNum w:abstractNumId="142" w15:restartNumberingAfterBreak="0">
    <w:nsid w:val="69EF4378"/>
    <w:multiLevelType w:val="hybridMultilevel"/>
    <w:tmpl w:val="3FD2DEDE"/>
    <w:lvl w:ilvl="0" w:tplc="58E26896">
      <w:start w:val="1"/>
      <w:numFmt w:val="upperLetter"/>
      <w:pStyle w:val="Alpha4-a0"/>
      <w:lvlText w:val="(%1)"/>
      <w:lvlJc w:val="left"/>
      <w:pPr>
        <w:tabs>
          <w:tab w:val="num" w:pos="2126"/>
        </w:tabs>
        <w:ind w:left="2126" w:hanging="567"/>
      </w:pPr>
      <w:rPr>
        <w:rFonts w:hint="default"/>
      </w:rPr>
    </w:lvl>
    <w:lvl w:ilvl="1" w:tplc="B4849B38" w:tentative="1">
      <w:start w:val="1"/>
      <w:numFmt w:val="lowerLetter"/>
      <w:lvlText w:val="%2."/>
      <w:lvlJc w:val="left"/>
      <w:pPr>
        <w:tabs>
          <w:tab w:val="num" w:pos="1440"/>
        </w:tabs>
        <w:ind w:left="1440" w:hanging="360"/>
      </w:pPr>
    </w:lvl>
    <w:lvl w:ilvl="2" w:tplc="58205134" w:tentative="1">
      <w:start w:val="1"/>
      <w:numFmt w:val="lowerRoman"/>
      <w:lvlText w:val="%3."/>
      <w:lvlJc w:val="right"/>
      <w:pPr>
        <w:tabs>
          <w:tab w:val="num" w:pos="2160"/>
        </w:tabs>
        <w:ind w:left="2160" w:hanging="180"/>
      </w:pPr>
    </w:lvl>
    <w:lvl w:ilvl="3" w:tplc="A52C210C" w:tentative="1">
      <w:start w:val="1"/>
      <w:numFmt w:val="decimal"/>
      <w:lvlText w:val="%4."/>
      <w:lvlJc w:val="left"/>
      <w:pPr>
        <w:tabs>
          <w:tab w:val="num" w:pos="2880"/>
        </w:tabs>
        <w:ind w:left="2880" w:hanging="360"/>
      </w:pPr>
    </w:lvl>
    <w:lvl w:ilvl="4" w:tplc="357C4702" w:tentative="1">
      <w:start w:val="1"/>
      <w:numFmt w:val="lowerLetter"/>
      <w:lvlText w:val="%5."/>
      <w:lvlJc w:val="left"/>
      <w:pPr>
        <w:tabs>
          <w:tab w:val="num" w:pos="3600"/>
        </w:tabs>
        <w:ind w:left="3600" w:hanging="360"/>
      </w:pPr>
    </w:lvl>
    <w:lvl w:ilvl="5" w:tplc="89C00CE2" w:tentative="1">
      <w:start w:val="1"/>
      <w:numFmt w:val="lowerRoman"/>
      <w:lvlText w:val="%6."/>
      <w:lvlJc w:val="right"/>
      <w:pPr>
        <w:tabs>
          <w:tab w:val="num" w:pos="4320"/>
        </w:tabs>
        <w:ind w:left="4320" w:hanging="180"/>
      </w:pPr>
    </w:lvl>
    <w:lvl w:ilvl="6" w:tplc="BE52002E" w:tentative="1">
      <w:start w:val="1"/>
      <w:numFmt w:val="decimal"/>
      <w:lvlText w:val="%7."/>
      <w:lvlJc w:val="left"/>
      <w:pPr>
        <w:tabs>
          <w:tab w:val="num" w:pos="5040"/>
        </w:tabs>
        <w:ind w:left="5040" w:hanging="360"/>
      </w:pPr>
    </w:lvl>
    <w:lvl w:ilvl="7" w:tplc="5EAEB8AE" w:tentative="1">
      <w:start w:val="1"/>
      <w:numFmt w:val="lowerLetter"/>
      <w:lvlText w:val="%8."/>
      <w:lvlJc w:val="left"/>
      <w:pPr>
        <w:tabs>
          <w:tab w:val="num" w:pos="5760"/>
        </w:tabs>
        <w:ind w:left="5760" w:hanging="360"/>
      </w:pPr>
    </w:lvl>
    <w:lvl w:ilvl="8" w:tplc="8084E3E2" w:tentative="1">
      <w:start w:val="1"/>
      <w:numFmt w:val="lowerRoman"/>
      <w:lvlText w:val="%9."/>
      <w:lvlJc w:val="right"/>
      <w:pPr>
        <w:tabs>
          <w:tab w:val="num" w:pos="6480"/>
        </w:tabs>
        <w:ind w:left="6480" w:hanging="180"/>
      </w:pPr>
    </w:lvl>
  </w:abstractNum>
  <w:abstractNum w:abstractNumId="143" w15:restartNumberingAfterBreak="0">
    <w:nsid w:val="69F64DB1"/>
    <w:multiLevelType w:val="hybridMultilevel"/>
    <w:tmpl w:val="6A128C2E"/>
    <w:lvl w:ilvl="0" w:tplc="D59EC1DC">
      <w:start w:val="1"/>
      <w:numFmt w:val="lowerRoman"/>
      <w:lvlText w:val="%1."/>
      <w:lvlJc w:val="right"/>
      <w:pPr>
        <w:ind w:left="360" w:hanging="360"/>
      </w:pPr>
      <w:rPr>
        <w:rFonts w:hint="default"/>
      </w:rPr>
    </w:lvl>
    <w:lvl w:ilvl="1" w:tplc="C2D02640">
      <w:start w:val="1"/>
      <w:numFmt w:val="lowerRoman"/>
      <w:lvlText w:val="%2."/>
      <w:lvlJc w:val="left"/>
      <w:pPr>
        <w:tabs>
          <w:tab w:val="num" w:pos="-1440"/>
        </w:tabs>
        <w:ind w:left="-1440" w:hanging="360"/>
      </w:pPr>
      <w:rPr>
        <w:rFonts w:cs="Times New Roman" w:hint="default"/>
      </w:rPr>
    </w:lvl>
    <w:lvl w:ilvl="2" w:tplc="D4CAE876">
      <w:start w:val="1"/>
      <w:numFmt w:val="lowerRoman"/>
      <w:lvlText w:val="%3."/>
      <w:lvlJc w:val="right"/>
      <w:pPr>
        <w:tabs>
          <w:tab w:val="num" w:pos="-720"/>
        </w:tabs>
        <w:ind w:left="-720" w:hanging="180"/>
      </w:pPr>
      <w:rPr>
        <w:rFonts w:cs="Times New Roman"/>
      </w:rPr>
    </w:lvl>
    <w:lvl w:ilvl="3" w:tplc="7870C420" w:tentative="1">
      <w:start w:val="1"/>
      <w:numFmt w:val="decimal"/>
      <w:lvlText w:val="%4."/>
      <w:lvlJc w:val="left"/>
      <w:pPr>
        <w:tabs>
          <w:tab w:val="num" w:pos="0"/>
        </w:tabs>
        <w:ind w:left="0" w:hanging="360"/>
      </w:pPr>
      <w:rPr>
        <w:rFonts w:cs="Times New Roman"/>
      </w:rPr>
    </w:lvl>
    <w:lvl w:ilvl="4" w:tplc="A724C1BC" w:tentative="1">
      <w:start w:val="1"/>
      <w:numFmt w:val="lowerLetter"/>
      <w:lvlText w:val="%5."/>
      <w:lvlJc w:val="left"/>
      <w:pPr>
        <w:tabs>
          <w:tab w:val="num" w:pos="720"/>
        </w:tabs>
        <w:ind w:left="720" w:hanging="360"/>
      </w:pPr>
      <w:rPr>
        <w:rFonts w:cs="Times New Roman"/>
      </w:rPr>
    </w:lvl>
    <w:lvl w:ilvl="5" w:tplc="009EFD94" w:tentative="1">
      <w:start w:val="1"/>
      <w:numFmt w:val="lowerRoman"/>
      <w:lvlText w:val="%6."/>
      <w:lvlJc w:val="right"/>
      <w:pPr>
        <w:tabs>
          <w:tab w:val="num" w:pos="1440"/>
        </w:tabs>
        <w:ind w:left="1440" w:hanging="180"/>
      </w:pPr>
      <w:rPr>
        <w:rFonts w:cs="Times New Roman"/>
      </w:rPr>
    </w:lvl>
    <w:lvl w:ilvl="6" w:tplc="E196B240" w:tentative="1">
      <w:start w:val="1"/>
      <w:numFmt w:val="decimal"/>
      <w:lvlText w:val="%7."/>
      <w:lvlJc w:val="left"/>
      <w:pPr>
        <w:tabs>
          <w:tab w:val="num" w:pos="2160"/>
        </w:tabs>
        <w:ind w:left="2160" w:hanging="360"/>
      </w:pPr>
      <w:rPr>
        <w:rFonts w:cs="Times New Roman"/>
      </w:rPr>
    </w:lvl>
    <w:lvl w:ilvl="7" w:tplc="AD4247BE" w:tentative="1">
      <w:start w:val="1"/>
      <w:numFmt w:val="lowerLetter"/>
      <w:lvlText w:val="%8."/>
      <w:lvlJc w:val="left"/>
      <w:pPr>
        <w:tabs>
          <w:tab w:val="num" w:pos="2880"/>
        </w:tabs>
        <w:ind w:left="2880" w:hanging="360"/>
      </w:pPr>
      <w:rPr>
        <w:rFonts w:cs="Times New Roman"/>
      </w:rPr>
    </w:lvl>
    <w:lvl w:ilvl="8" w:tplc="A76E9ED6" w:tentative="1">
      <w:start w:val="1"/>
      <w:numFmt w:val="lowerRoman"/>
      <w:lvlText w:val="%9."/>
      <w:lvlJc w:val="right"/>
      <w:pPr>
        <w:tabs>
          <w:tab w:val="num" w:pos="3600"/>
        </w:tabs>
        <w:ind w:left="3600" w:hanging="180"/>
      </w:pPr>
      <w:rPr>
        <w:rFonts w:cs="Times New Roman"/>
      </w:rPr>
    </w:lvl>
  </w:abstractNum>
  <w:abstractNum w:abstractNumId="144" w15:restartNumberingAfterBreak="0">
    <w:nsid w:val="69F946A9"/>
    <w:multiLevelType w:val="multilevel"/>
    <w:tmpl w:val="F4785BCE"/>
    <w:lvl w:ilvl="0">
      <w:start w:val="1"/>
      <w:numFmt w:val="bullet"/>
      <w:pStyle w:val="TCLevel3"/>
      <w:lvlText w:val=""/>
      <w:lvlJc w:val="left"/>
      <w:pPr>
        <w:tabs>
          <w:tab w:val="num" w:pos="681"/>
        </w:tabs>
        <w:ind w:left="681" w:hanging="681"/>
      </w:pPr>
      <w:rPr>
        <w:rFonts w:ascii="Symbol" w:hAnsi="Symbol" w:hint="default"/>
      </w:rPr>
    </w:lvl>
    <w:lvl w:ilvl="1" w:tentative="1">
      <w:start w:val="1"/>
      <w:numFmt w:val="bullet"/>
      <w:lvlText w:val="o"/>
      <w:lvlJc w:val="left"/>
      <w:pPr>
        <w:tabs>
          <w:tab w:val="num" w:pos="760"/>
        </w:tabs>
        <w:ind w:left="760" w:hanging="360"/>
      </w:pPr>
      <w:rPr>
        <w:rFonts w:ascii="Courier New" w:hAnsi="Courier New" w:hint="default"/>
      </w:rPr>
    </w:lvl>
    <w:lvl w:ilvl="2" w:tentative="1">
      <w:start w:val="1"/>
      <w:numFmt w:val="bullet"/>
      <w:lvlText w:val=""/>
      <w:lvlJc w:val="left"/>
      <w:pPr>
        <w:tabs>
          <w:tab w:val="num" w:pos="1480"/>
        </w:tabs>
        <w:ind w:left="1480" w:hanging="360"/>
      </w:pPr>
      <w:rPr>
        <w:rFonts w:ascii="Wingdings" w:hAnsi="Wingdings" w:hint="default"/>
      </w:rPr>
    </w:lvl>
    <w:lvl w:ilvl="3" w:tentative="1">
      <w:start w:val="1"/>
      <w:numFmt w:val="bullet"/>
      <w:lvlText w:val=""/>
      <w:lvlJc w:val="left"/>
      <w:pPr>
        <w:tabs>
          <w:tab w:val="num" w:pos="2200"/>
        </w:tabs>
        <w:ind w:left="2200" w:hanging="360"/>
      </w:pPr>
      <w:rPr>
        <w:rFonts w:ascii="Symbol" w:hAnsi="Symbol" w:hint="default"/>
      </w:rPr>
    </w:lvl>
    <w:lvl w:ilvl="4" w:tentative="1">
      <w:start w:val="1"/>
      <w:numFmt w:val="bullet"/>
      <w:lvlText w:val="o"/>
      <w:lvlJc w:val="left"/>
      <w:pPr>
        <w:tabs>
          <w:tab w:val="num" w:pos="2920"/>
        </w:tabs>
        <w:ind w:left="2920" w:hanging="360"/>
      </w:pPr>
      <w:rPr>
        <w:rFonts w:ascii="Courier New" w:hAnsi="Courier New" w:hint="default"/>
      </w:rPr>
    </w:lvl>
    <w:lvl w:ilvl="5" w:tentative="1">
      <w:start w:val="1"/>
      <w:numFmt w:val="bullet"/>
      <w:lvlText w:val=""/>
      <w:lvlJc w:val="left"/>
      <w:pPr>
        <w:tabs>
          <w:tab w:val="num" w:pos="3640"/>
        </w:tabs>
        <w:ind w:left="3640" w:hanging="360"/>
      </w:pPr>
      <w:rPr>
        <w:rFonts w:ascii="Wingdings" w:hAnsi="Wingdings" w:hint="default"/>
      </w:rPr>
    </w:lvl>
    <w:lvl w:ilvl="6" w:tentative="1">
      <w:start w:val="1"/>
      <w:numFmt w:val="bullet"/>
      <w:lvlText w:val=""/>
      <w:lvlJc w:val="left"/>
      <w:pPr>
        <w:tabs>
          <w:tab w:val="num" w:pos="4360"/>
        </w:tabs>
        <w:ind w:left="4360" w:hanging="360"/>
      </w:pPr>
      <w:rPr>
        <w:rFonts w:ascii="Symbol" w:hAnsi="Symbol" w:hint="default"/>
      </w:rPr>
    </w:lvl>
    <w:lvl w:ilvl="7" w:tentative="1">
      <w:start w:val="1"/>
      <w:numFmt w:val="bullet"/>
      <w:lvlText w:val="o"/>
      <w:lvlJc w:val="left"/>
      <w:pPr>
        <w:tabs>
          <w:tab w:val="num" w:pos="5080"/>
        </w:tabs>
        <w:ind w:left="5080" w:hanging="360"/>
      </w:pPr>
      <w:rPr>
        <w:rFonts w:ascii="Courier New" w:hAnsi="Courier New" w:hint="default"/>
      </w:rPr>
    </w:lvl>
    <w:lvl w:ilvl="8" w:tentative="1">
      <w:start w:val="1"/>
      <w:numFmt w:val="bullet"/>
      <w:lvlText w:val=""/>
      <w:lvlJc w:val="left"/>
      <w:pPr>
        <w:tabs>
          <w:tab w:val="num" w:pos="5800"/>
        </w:tabs>
        <w:ind w:left="5800" w:hanging="360"/>
      </w:pPr>
      <w:rPr>
        <w:rFonts w:ascii="Wingdings" w:hAnsi="Wingdings" w:hint="default"/>
      </w:rPr>
    </w:lvl>
  </w:abstractNum>
  <w:abstractNum w:abstractNumId="145" w15:restartNumberingAfterBreak="0">
    <w:nsid w:val="6B5E4B43"/>
    <w:multiLevelType w:val="multilevel"/>
    <w:tmpl w:val="F79A6872"/>
    <w:lvl w:ilvl="0">
      <w:numFmt w:val="none"/>
      <w:pStyle w:val="FWBL1"/>
      <w:lvlText w:val=""/>
      <w:lvlJc w:val="left"/>
      <w:pPr>
        <w:tabs>
          <w:tab w:val="num" w:pos="360"/>
        </w:tabs>
      </w:pPr>
    </w:lvl>
    <w:lvl w:ilvl="1">
      <w:start w:val="1"/>
      <w:numFmt w:val="lowerLetter"/>
      <w:pStyle w:val="FWBL2"/>
      <w:lvlText w:val="(%2)"/>
      <w:lvlJc w:val="left"/>
      <w:pPr>
        <w:tabs>
          <w:tab w:val="num" w:pos="720"/>
        </w:tabs>
        <w:ind w:left="0" w:firstLine="0"/>
      </w:pPr>
      <w:rPr>
        <w:rFonts w:ascii="Times New Roman" w:eastAsia="Times New Roman" w:hAnsi="Times New Roman" w:cs="Times New Roman"/>
        <w:b w:val="0"/>
        <w:i w:val="0"/>
        <w:caps w:val="0"/>
        <w:color w:val="auto"/>
        <w:sz w:val="24"/>
        <w:u w:val="none"/>
      </w:rPr>
    </w:lvl>
    <w:lvl w:ilvl="2">
      <w:start w:val="1"/>
      <w:numFmt w:val="lowerRoman"/>
      <w:pStyle w:val="FWBL3"/>
      <w:lvlText w:val="(%3)"/>
      <w:lvlJc w:val="left"/>
      <w:pPr>
        <w:tabs>
          <w:tab w:val="num" w:pos="720"/>
        </w:tabs>
        <w:ind w:left="720" w:hanging="720"/>
      </w:pPr>
      <w:rPr>
        <w:rFonts w:ascii="Times New Roman" w:eastAsia="Times New Roman" w:hAnsi="Times New Roman" w:cs="Times New Roman"/>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b w:val="0"/>
        <w:i w:val="0"/>
        <w:caps w:val="0"/>
        <w:color w:val="auto"/>
        <w:u w:val="none"/>
      </w:rPr>
    </w:lvl>
    <w:lvl w:ilvl="4">
      <w:start w:val="1"/>
      <w:numFmt w:val="lowerLetter"/>
      <w:pStyle w:val="FWBL5"/>
      <w:lvlText w:val="(%5)"/>
      <w:lvlJc w:val="left"/>
      <w:pPr>
        <w:tabs>
          <w:tab w:val="num" w:pos="2160"/>
        </w:tabs>
        <w:ind w:left="2160" w:hanging="720"/>
      </w:pPr>
      <w:rPr>
        <w:rFonts w:ascii="Times New Roman" w:eastAsia="Times New Roman" w:hAnsi="Times New Roman" w:cs="Times New Roman"/>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b w:val="0"/>
        <w:i w:val="0"/>
        <w:caps w:val="0"/>
        <w:color w:val="auto"/>
        <w:u w:val="none"/>
      </w:rPr>
    </w:lvl>
    <w:lvl w:ilvl="7">
      <w:start w:val="1"/>
      <w:numFmt w:val="decimal"/>
      <w:pStyle w:val="FWBL8"/>
      <w:lvlText w:val="(%8)"/>
      <w:lvlJc w:val="left"/>
      <w:pPr>
        <w:tabs>
          <w:tab w:val="num" w:pos="4320"/>
        </w:tabs>
        <w:ind w:left="432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146" w15:restartNumberingAfterBreak="0">
    <w:nsid w:val="6C1C448F"/>
    <w:multiLevelType w:val="singleLevel"/>
    <w:tmpl w:val="474A6D54"/>
    <w:lvl w:ilvl="0">
      <w:start w:val="1"/>
      <w:numFmt w:val="decimal"/>
      <w:pStyle w:val="CellHead"/>
      <w:lvlText w:val="%1"/>
      <w:lvlJc w:val="left"/>
      <w:pPr>
        <w:tabs>
          <w:tab w:val="num" w:pos="425"/>
        </w:tabs>
        <w:ind w:left="425" w:hanging="425"/>
      </w:pPr>
    </w:lvl>
  </w:abstractNum>
  <w:abstractNum w:abstractNumId="147" w15:restartNumberingAfterBreak="0">
    <w:nsid w:val="6D6872FD"/>
    <w:multiLevelType w:val="hybridMultilevel"/>
    <w:tmpl w:val="2DBE3A90"/>
    <w:lvl w:ilvl="0" w:tplc="EC12F5C8">
      <w:start w:val="1"/>
      <w:numFmt w:val="lowerLetter"/>
      <w:lvlText w:val="(%1)"/>
      <w:lvlJc w:val="left"/>
      <w:pPr>
        <w:ind w:left="360" w:hanging="360"/>
      </w:pPr>
      <w:rPr>
        <w:rFonts w:cs="Times New Roman" w:hint="default"/>
      </w:rPr>
    </w:lvl>
    <w:lvl w:ilvl="1" w:tplc="7FB0E930">
      <w:start w:val="1"/>
      <w:numFmt w:val="lowerLetter"/>
      <w:lvlText w:val="%2."/>
      <w:lvlJc w:val="left"/>
      <w:pPr>
        <w:tabs>
          <w:tab w:val="num" w:pos="-1440"/>
        </w:tabs>
        <w:ind w:left="-1440" w:hanging="360"/>
      </w:pPr>
      <w:rPr>
        <w:rFonts w:cs="Times New Roman"/>
      </w:rPr>
    </w:lvl>
    <w:lvl w:ilvl="2" w:tplc="75C8F792">
      <w:start w:val="1"/>
      <w:numFmt w:val="lowerRoman"/>
      <w:lvlText w:val="%3."/>
      <w:lvlJc w:val="right"/>
      <w:pPr>
        <w:tabs>
          <w:tab w:val="num" w:pos="-720"/>
        </w:tabs>
        <w:ind w:left="-720" w:hanging="180"/>
      </w:pPr>
      <w:rPr>
        <w:rFonts w:cs="Times New Roman"/>
      </w:rPr>
    </w:lvl>
    <w:lvl w:ilvl="3" w:tplc="57A0059E" w:tentative="1">
      <w:start w:val="1"/>
      <w:numFmt w:val="decimal"/>
      <w:lvlText w:val="%4."/>
      <w:lvlJc w:val="left"/>
      <w:pPr>
        <w:tabs>
          <w:tab w:val="num" w:pos="0"/>
        </w:tabs>
        <w:ind w:hanging="360"/>
      </w:pPr>
      <w:rPr>
        <w:rFonts w:cs="Times New Roman"/>
      </w:rPr>
    </w:lvl>
    <w:lvl w:ilvl="4" w:tplc="B9C8CF8A" w:tentative="1">
      <w:start w:val="1"/>
      <w:numFmt w:val="lowerLetter"/>
      <w:lvlText w:val="%5."/>
      <w:lvlJc w:val="left"/>
      <w:pPr>
        <w:tabs>
          <w:tab w:val="num" w:pos="720"/>
        </w:tabs>
        <w:ind w:left="720" w:hanging="360"/>
      </w:pPr>
      <w:rPr>
        <w:rFonts w:cs="Times New Roman"/>
      </w:rPr>
    </w:lvl>
    <w:lvl w:ilvl="5" w:tplc="670CACD0" w:tentative="1">
      <w:start w:val="1"/>
      <w:numFmt w:val="lowerRoman"/>
      <w:lvlText w:val="%6."/>
      <w:lvlJc w:val="right"/>
      <w:pPr>
        <w:tabs>
          <w:tab w:val="num" w:pos="1440"/>
        </w:tabs>
        <w:ind w:left="1440" w:hanging="180"/>
      </w:pPr>
      <w:rPr>
        <w:rFonts w:cs="Times New Roman"/>
      </w:rPr>
    </w:lvl>
    <w:lvl w:ilvl="6" w:tplc="4A90E180" w:tentative="1">
      <w:start w:val="1"/>
      <w:numFmt w:val="decimal"/>
      <w:lvlText w:val="%7."/>
      <w:lvlJc w:val="left"/>
      <w:pPr>
        <w:tabs>
          <w:tab w:val="num" w:pos="2160"/>
        </w:tabs>
        <w:ind w:left="2160" w:hanging="360"/>
      </w:pPr>
      <w:rPr>
        <w:rFonts w:cs="Times New Roman"/>
      </w:rPr>
    </w:lvl>
    <w:lvl w:ilvl="7" w:tplc="96329060" w:tentative="1">
      <w:start w:val="1"/>
      <w:numFmt w:val="lowerLetter"/>
      <w:lvlText w:val="%8."/>
      <w:lvlJc w:val="left"/>
      <w:pPr>
        <w:tabs>
          <w:tab w:val="num" w:pos="2880"/>
        </w:tabs>
        <w:ind w:left="2880" w:hanging="360"/>
      </w:pPr>
      <w:rPr>
        <w:rFonts w:cs="Times New Roman"/>
      </w:rPr>
    </w:lvl>
    <w:lvl w:ilvl="8" w:tplc="48404C0A" w:tentative="1">
      <w:start w:val="1"/>
      <w:numFmt w:val="lowerRoman"/>
      <w:lvlText w:val="%9."/>
      <w:lvlJc w:val="right"/>
      <w:pPr>
        <w:tabs>
          <w:tab w:val="num" w:pos="3600"/>
        </w:tabs>
        <w:ind w:left="3600" w:hanging="180"/>
      </w:pPr>
      <w:rPr>
        <w:rFonts w:cs="Times New Roman"/>
      </w:rPr>
    </w:lvl>
  </w:abstractNum>
  <w:abstractNum w:abstractNumId="148" w15:restartNumberingAfterBreak="0">
    <w:nsid w:val="6E297CC5"/>
    <w:multiLevelType w:val="hybridMultilevel"/>
    <w:tmpl w:val="7B889274"/>
    <w:lvl w:ilvl="0" w:tplc="A0CEA118">
      <w:start w:val="1"/>
      <w:numFmt w:val="upperRoman"/>
      <w:pStyle w:val="Roman6-I0"/>
      <w:lvlText w:val="(%1)"/>
      <w:lvlJc w:val="left"/>
      <w:pPr>
        <w:tabs>
          <w:tab w:val="num" w:pos="2279"/>
        </w:tabs>
        <w:ind w:left="2126" w:hanging="567"/>
      </w:pPr>
      <w:rPr>
        <w:rFonts w:hint="default"/>
      </w:rPr>
    </w:lvl>
    <w:lvl w:ilvl="1" w:tplc="BCD85E78" w:tentative="1">
      <w:start w:val="1"/>
      <w:numFmt w:val="lowerLetter"/>
      <w:lvlText w:val="%2."/>
      <w:lvlJc w:val="left"/>
      <w:pPr>
        <w:tabs>
          <w:tab w:val="num" w:pos="1440"/>
        </w:tabs>
        <w:ind w:left="1440" w:hanging="360"/>
      </w:pPr>
    </w:lvl>
    <w:lvl w:ilvl="2" w:tplc="8BF82DA0" w:tentative="1">
      <w:start w:val="1"/>
      <w:numFmt w:val="lowerRoman"/>
      <w:lvlText w:val="%3."/>
      <w:lvlJc w:val="right"/>
      <w:pPr>
        <w:tabs>
          <w:tab w:val="num" w:pos="2160"/>
        </w:tabs>
        <w:ind w:left="2160" w:hanging="180"/>
      </w:pPr>
    </w:lvl>
    <w:lvl w:ilvl="3" w:tplc="C9929A98" w:tentative="1">
      <w:start w:val="1"/>
      <w:numFmt w:val="decimal"/>
      <w:lvlText w:val="%4."/>
      <w:lvlJc w:val="left"/>
      <w:pPr>
        <w:tabs>
          <w:tab w:val="num" w:pos="2880"/>
        </w:tabs>
        <w:ind w:left="2880" w:hanging="360"/>
      </w:pPr>
    </w:lvl>
    <w:lvl w:ilvl="4" w:tplc="3034A628" w:tentative="1">
      <w:start w:val="1"/>
      <w:numFmt w:val="lowerLetter"/>
      <w:lvlText w:val="%5."/>
      <w:lvlJc w:val="left"/>
      <w:pPr>
        <w:tabs>
          <w:tab w:val="num" w:pos="3600"/>
        </w:tabs>
        <w:ind w:left="3600" w:hanging="360"/>
      </w:pPr>
    </w:lvl>
    <w:lvl w:ilvl="5" w:tplc="DAE89DD6" w:tentative="1">
      <w:start w:val="1"/>
      <w:numFmt w:val="lowerRoman"/>
      <w:lvlText w:val="%6."/>
      <w:lvlJc w:val="right"/>
      <w:pPr>
        <w:tabs>
          <w:tab w:val="num" w:pos="4320"/>
        </w:tabs>
        <w:ind w:left="4320" w:hanging="180"/>
      </w:pPr>
    </w:lvl>
    <w:lvl w:ilvl="6" w:tplc="970067DC" w:tentative="1">
      <w:start w:val="1"/>
      <w:numFmt w:val="decimal"/>
      <w:lvlText w:val="%7."/>
      <w:lvlJc w:val="left"/>
      <w:pPr>
        <w:tabs>
          <w:tab w:val="num" w:pos="5040"/>
        </w:tabs>
        <w:ind w:left="5040" w:hanging="360"/>
      </w:pPr>
    </w:lvl>
    <w:lvl w:ilvl="7" w:tplc="D080593C" w:tentative="1">
      <w:start w:val="1"/>
      <w:numFmt w:val="lowerLetter"/>
      <w:lvlText w:val="%8."/>
      <w:lvlJc w:val="left"/>
      <w:pPr>
        <w:tabs>
          <w:tab w:val="num" w:pos="5760"/>
        </w:tabs>
        <w:ind w:left="5760" w:hanging="360"/>
      </w:pPr>
    </w:lvl>
    <w:lvl w:ilvl="8" w:tplc="ED1AB60A" w:tentative="1">
      <w:start w:val="1"/>
      <w:numFmt w:val="lowerRoman"/>
      <w:lvlText w:val="%9."/>
      <w:lvlJc w:val="right"/>
      <w:pPr>
        <w:tabs>
          <w:tab w:val="num" w:pos="6480"/>
        </w:tabs>
        <w:ind w:left="6480" w:hanging="180"/>
      </w:pPr>
    </w:lvl>
  </w:abstractNum>
  <w:abstractNum w:abstractNumId="149" w15:restartNumberingAfterBreak="0">
    <w:nsid w:val="6E95230C"/>
    <w:multiLevelType w:val="multilevel"/>
    <w:tmpl w:val="E656F864"/>
    <w:lvl w:ilvl="0">
      <w:start w:val="1"/>
      <w:numFmt w:val="none"/>
      <w:pStyle w:val="LEGALAL7"/>
      <w:suff w:val="nothing"/>
      <w:lvlText w:val=""/>
      <w:lvlJc w:val="left"/>
      <w:pPr>
        <w:tabs>
          <w:tab w:val="num" w:pos="720"/>
        </w:tabs>
        <w:ind w:left="0" w:firstLine="0"/>
      </w:pPr>
      <w:rPr>
        <w:rFonts w:ascii="Times New Roman" w:hAnsi="Times New Roman" w:cs="Times New Roman"/>
        <w:b/>
        <w:i w:val="0"/>
        <w:caps w:val="0"/>
        <w:sz w:val="20"/>
        <w:u w:val="none"/>
      </w:rPr>
    </w:lvl>
    <w:lvl w:ilvl="1">
      <w:start w:val="1"/>
      <w:numFmt w:val="decimal"/>
      <w:pStyle w:val="LEGALAL8"/>
      <w:lvlText w:val="%2."/>
      <w:lvlJc w:val="left"/>
      <w:pPr>
        <w:tabs>
          <w:tab w:val="num" w:pos="360"/>
        </w:tabs>
        <w:ind w:left="360" w:hanging="360"/>
      </w:pPr>
      <w:rPr>
        <w:b/>
        <w:i w:val="0"/>
        <w:caps w:val="0"/>
        <w:sz w:val="20"/>
        <w:u w:val="none"/>
      </w:rPr>
    </w:lvl>
    <w:lvl w:ilvl="2">
      <w:start w:val="1"/>
      <w:numFmt w:val="lowerLetter"/>
      <w:pStyle w:val="LEGALAL9"/>
      <w:lvlText w:val="(%3)"/>
      <w:lvlJc w:val="left"/>
      <w:pPr>
        <w:tabs>
          <w:tab w:val="num" w:pos="2160"/>
        </w:tabs>
        <w:ind w:left="1440" w:firstLine="0"/>
      </w:pPr>
      <w:rPr>
        <w:rFonts w:ascii="Times New Roman" w:hAnsi="Times New Roman" w:cs="Times New Roman"/>
        <w:b w:val="0"/>
        <w:i w:val="0"/>
        <w:caps w:val="0"/>
        <w:sz w:val="24"/>
        <w:u w:val="none"/>
      </w:rPr>
    </w:lvl>
    <w:lvl w:ilvl="3">
      <w:start w:val="1"/>
      <w:numFmt w:val="lowerRoman"/>
      <w:lvlText w:val="(%4)"/>
      <w:lvlJc w:val="left"/>
      <w:pPr>
        <w:tabs>
          <w:tab w:val="num" w:pos="2880"/>
        </w:tabs>
        <w:ind w:left="2160" w:firstLine="0"/>
      </w:pPr>
      <w:rPr>
        <w:rFonts w:ascii="Times New Roman" w:hAnsi="Times New Roman" w:cs="Times New Roman"/>
        <w:b w:val="0"/>
        <w:i w:val="0"/>
        <w:caps w:val="0"/>
        <w:sz w:val="24"/>
        <w:u w:val="none"/>
      </w:rPr>
    </w:lvl>
    <w:lvl w:ilvl="4">
      <w:start w:val="1"/>
      <w:numFmt w:val="upperLetter"/>
      <w:lvlText w:val="(%5)"/>
      <w:lvlJc w:val="left"/>
      <w:pPr>
        <w:tabs>
          <w:tab w:val="num" w:pos="3600"/>
        </w:tabs>
        <w:ind w:left="2880" w:firstLine="0"/>
      </w:pPr>
      <w:rPr>
        <w:rFonts w:ascii="Times New Roman" w:hAnsi="Times New Roman" w:cs="Times New Roman"/>
        <w:b w:val="0"/>
        <w:i w:val="0"/>
        <w:caps w:val="0"/>
        <w:sz w:val="24"/>
        <w:u w:val="none"/>
      </w:rPr>
    </w:lvl>
    <w:lvl w:ilvl="5">
      <w:start w:val="1"/>
      <w:numFmt w:val="decimal"/>
      <w:lvlText w:val="(%6)"/>
      <w:lvlJc w:val="left"/>
      <w:pPr>
        <w:tabs>
          <w:tab w:val="num" w:pos="4320"/>
        </w:tabs>
        <w:ind w:left="3600" w:firstLine="0"/>
      </w:pPr>
      <w:rPr>
        <w:rFonts w:ascii="Times New Roman" w:hAnsi="Times New Roman" w:cs="Times New Roman"/>
        <w:b w:val="0"/>
        <w:i w:val="0"/>
        <w:caps w:val="0"/>
        <w:sz w:val="24"/>
        <w:u w:val="none"/>
      </w:rPr>
    </w:lvl>
    <w:lvl w:ilvl="6">
      <w:start w:val="1"/>
      <w:numFmt w:val="decimal"/>
      <w:lvlText w:val="(%7)"/>
      <w:lvlJc w:val="left"/>
      <w:pPr>
        <w:tabs>
          <w:tab w:val="num" w:pos="4320"/>
        </w:tabs>
        <w:ind w:left="3600" w:firstLine="0"/>
      </w:pPr>
      <w:rPr>
        <w:rFonts w:ascii="Times New Roman" w:hAnsi="Times New Roman" w:cs="Times New Roman"/>
        <w:b w:val="0"/>
        <w:i w:val="0"/>
        <w:caps w:val="0"/>
        <w:sz w:val="24"/>
        <w:u w:val="none"/>
      </w:rPr>
    </w:lvl>
    <w:lvl w:ilvl="7">
      <w:start w:val="1"/>
      <w:numFmt w:val="lowerLetter"/>
      <w:lvlText w:val="%8)"/>
      <w:lvlJc w:val="left"/>
      <w:pPr>
        <w:tabs>
          <w:tab w:val="num" w:pos="4320"/>
        </w:tabs>
        <w:ind w:left="3600" w:firstLine="0"/>
      </w:pPr>
      <w:rPr>
        <w:rFonts w:ascii="Times New Roman" w:hAnsi="Times New Roman" w:cs="Times New Roman"/>
        <w:b w:val="0"/>
        <w:i w:val="0"/>
        <w:caps w:val="0"/>
        <w:sz w:val="24"/>
        <w:u w:val="none"/>
      </w:rPr>
    </w:lvl>
    <w:lvl w:ilvl="8">
      <w:start w:val="1"/>
      <w:numFmt w:val="lowerRoman"/>
      <w:lvlText w:val="%9)"/>
      <w:lvlJc w:val="left"/>
      <w:pPr>
        <w:tabs>
          <w:tab w:val="num" w:pos="4320"/>
        </w:tabs>
        <w:ind w:left="3600" w:firstLine="0"/>
      </w:pPr>
      <w:rPr>
        <w:rFonts w:ascii="Times New Roman" w:hAnsi="Times New Roman" w:cs="Times New Roman"/>
        <w:b w:val="0"/>
        <w:i w:val="0"/>
        <w:caps w:val="0"/>
        <w:sz w:val="24"/>
        <w:u w:val="none"/>
      </w:rPr>
    </w:lvl>
  </w:abstractNum>
  <w:abstractNum w:abstractNumId="150" w15:restartNumberingAfterBreak="0">
    <w:nsid w:val="6F9E5C60"/>
    <w:multiLevelType w:val="singleLevel"/>
    <w:tmpl w:val="FC5C03D6"/>
    <w:lvl w:ilvl="0">
      <w:start w:val="1"/>
      <w:numFmt w:val="upperLetter"/>
      <w:pStyle w:val="TOCHead"/>
      <w:lvlText w:val="(%1)"/>
      <w:lvlJc w:val="left"/>
      <w:pPr>
        <w:tabs>
          <w:tab w:val="num" w:pos="425"/>
        </w:tabs>
        <w:ind w:left="425" w:hanging="425"/>
      </w:pPr>
      <w:rPr>
        <w:rFonts w:hint="default"/>
      </w:rPr>
    </w:lvl>
  </w:abstractNum>
  <w:abstractNum w:abstractNumId="151" w15:restartNumberingAfterBreak="0">
    <w:nsid w:val="6FA01B90"/>
    <w:multiLevelType w:val="hybridMultilevel"/>
    <w:tmpl w:val="2DBE3A90"/>
    <w:lvl w:ilvl="0" w:tplc="710E9B4A">
      <w:start w:val="1"/>
      <w:numFmt w:val="lowerLetter"/>
      <w:lvlText w:val="(%1)"/>
      <w:lvlJc w:val="left"/>
      <w:pPr>
        <w:ind w:left="360" w:hanging="360"/>
      </w:pPr>
      <w:rPr>
        <w:rFonts w:cs="Times New Roman" w:hint="default"/>
      </w:rPr>
    </w:lvl>
    <w:lvl w:ilvl="1" w:tplc="EEC46C12">
      <w:start w:val="1"/>
      <w:numFmt w:val="lowerLetter"/>
      <w:lvlText w:val="%2."/>
      <w:lvlJc w:val="left"/>
      <w:pPr>
        <w:tabs>
          <w:tab w:val="num" w:pos="-1440"/>
        </w:tabs>
        <w:ind w:left="-1440" w:hanging="360"/>
      </w:pPr>
      <w:rPr>
        <w:rFonts w:cs="Times New Roman"/>
      </w:rPr>
    </w:lvl>
    <w:lvl w:ilvl="2" w:tplc="8792888C">
      <w:start w:val="1"/>
      <w:numFmt w:val="lowerRoman"/>
      <w:lvlText w:val="%3."/>
      <w:lvlJc w:val="right"/>
      <w:pPr>
        <w:tabs>
          <w:tab w:val="num" w:pos="-720"/>
        </w:tabs>
        <w:ind w:left="-720" w:hanging="180"/>
      </w:pPr>
      <w:rPr>
        <w:rFonts w:cs="Times New Roman"/>
      </w:rPr>
    </w:lvl>
    <w:lvl w:ilvl="3" w:tplc="E8022036" w:tentative="1">
      <w:start w:val="1"/>
      <w:numFmt w:val="decimal"/>
      <w:lvlText w:val="%4."/>
      <w:lvlJc w:val="left"/>
      <w:pPr>
        <w:tabs>
          <w:tab w:val="num" w:pos="0"/>
        </w:tabs>
        <w:ind w:hanging="360"/>
      </w:pPr>
      <w:rPr>
        <w:rFonts w:cs="Times New Roman"/>
      </w:rPr>
    </w:lvl>
    <w:lvl w:ilvl="4" w:tplc="2CBCB7F4" w:tentative="1">
      <w:start w:val="1"/>
      <w:numFmt w:val="lowerLetter"/>
      <w:lvlText w:val="%5."/>
      <w:lvlJc w:val="left"/>
      <w:pPr>
        <w:tabs>
          <w:tab w:val="num" w:pos="720"/>
        </w:tabs>
        <w:ind w:left="720" w:hanging="360"/>
      </w:pPr>
      <w:rPr>
        <w:rFonts w:cs="Times New Roman"/>
      </w:rPr>
    </w:lvl>
    <w:lvl w:ilvl="5" w:tplc="9F540664" w:tentative="1">
      <w:start w:val="1"/>
      <w:numFmt w:val="lowerRoman"/>
      <w:lvlText w:val="%6."/>
      <w:lvlJc w:val="right"/>
      <w:pPr>
        <w:tabs>
          <w:tab w:val="num" w:pos="1440"/>
        </w:tabs>
        <w:ind w:left="1440" w:hanging="180"/>
      </w:pPr>
      <w:rPr>
        <w:rFonts w:cs="Times New Roman"/>
      </w:rPr>
    </w:lvl>
    <w:lvl w:ilvl="6" w:tplc="8640E164" w:tentative="1">
      <w:start w:val="1"/>
      <w:numFmt w:val="decimal"/>
      <w:lvlText w:val="%7."/>
      <w:lvlJc w:val="left"/>
      <w:pPr>
        <w:tabs>
          <w:tab w:val="num" w:pos="2160"/>
        </w:tabs>
        <w:ind w:left="2160" w:hanging="360"/>
      </w:pPr>
      <w:rPr>
        <w:rFonts w:cs="Times New Roman"/>
      </w:rPr>
    </w:lvl>
    <w:lvl w:ilvl="7" w:tplc="7786D5AA" w:tentative="1">
      <w:start w:val="1"/>
      <w:numFmt w:val="lowerLetter"/>
      <w:lvlText w:val="%8."/>
      <w:lvlJc w:val="left"/>
      <w:pPr>
        <w:tabs>
          <w:tab w:val="num" w:pos="2880"/>
        </w:tabs>
        <w:ind w:left="2880" w:hanging="360"/>
      </w:pPr>
      <w:rPr>
        <w:rFonts w:cs="Times New Roman"/>
      </w:rPr>
    </w:lvl>
    <w:lvl w:ilvl="8" w:tplc="789C535A" w:tentative="1">
      <w:start w:val="1"/>
      <w:numFmt w:val="lowerRoman"/>
      <w:lvlText w:val="%9."/>
      <w:lvlJc w:val="right"/>
      <w:pPr>
        <w:tabs>
          <w:tab w:val="num" w:pos="3600"/>
        </w:tabs>
        <w:ind w:left="3600" w:hanging="180"/>
      </w:pPr>
      <w:rPr>
        <w:rFonts w:cs="Times New Roman"/>
      </w:rPr>
    </w:lvl>
  </w:abstractNum>
  <w:abstractNum w:abstractNumId="152" w15:restartNumberingAfterBreak="0">
    <w:nsid w:val="70314623"/>
    <w:multiLevelType w:val="hybridMultilevel"/>
    <w:tmpl w:val="BC50E42C"/>
    <w:lvl w:ilvl="0" w:tplc="985222E8">
      <w:start w:val="1"/>
      <w:numFmt w:val="lowerLetter"/>
      <w:lvlText w:val="(%1)"/>
      <w:lvlJc w:val="left"/>
      <w:pPr>
        <w:ind w:left="360" w:hanging="360"/>
      </w:pPr>
      <w:rPr>
        <w:rFonts w:cs="Times New Roman" w:hint="default"/>
        <w:b w:val="0"/>
      </w:rPr>
    </w:lvl>
    <w:lvl w:ilvl="1" w:tplc="808C1F16">
      <w:start w:val="1"/>
      <w:numFmt w:val="lowerLetter"/>
      <w:lvlText w:val="%2."/>
      <w:lvlJc w:val="left"/>
      <w:pPr>
        <w:tabs>
          <w:tab w:val="num" w:pos="-1440"/>
        </w:tabs>
        <w:ind w:left="-1440" w:hanging="360"/>
      </w:pPr>
      <w:rPr>
        <w:rFonts w:cs="Times New Roman"/>
      </w:rPr>
    </w:lvl>
    <w:lvl w:ilvl="2" w:tplc="D520A5A2">
      <w:start w:val="1"/>
      <w:numFmt w:val="lowerRoman"/>
      <w:lvlText w:val="%3."/>
      <w:lvlJc w:val="right"/>
      <w:pPr>
        <w:tabs>
          <w:tab w:val="num" w:pos="-720"/>
        </w:tabs>
        <w:ind w:left="-720" w:hanging="180"/>
      </w:pPr>
      <w:rPr>
        <w:rFonts w:cs="Times New Roman"/>
      </w:rPr>
    </w:lvl>
    <w:lvl w:ilvl="3" w:tplc="CD1AE4FA" w:tentative="1">
      <w:start w:val="1"/>
      <w:numFmt w:val="decimal"/>
      <w:lvlText w:val="%4."/>
      <w:lvlJc w:val="left"/>
      <w:pPr>
        <w:tabs>
          <w:tab w:val="num" w:pos="0"/>
        </w:tabs>
        <w:ind w:hanging="360"/>
      </w:pPr>
      <w:rPr>
        <w:rFonts w:cs="Times New Roman"/>
      </w:rPr>
    </w:lvl>
    <w:lvl w:ilvl="4" w:tplc="F668A47C" w:tentative="1">
      <w:start w:val="1"/>
      <w:numFmt w:val="lowerLetter"/>
      <w:lvlText w:val="%5."/>
      <w:lvlJc w:val="left"/>
      <w:pPr>
        <w:tabs>
          <w:tab w:val="num" w:pos="720"/>
        </w:tabs>
        <w:ind w:left="720" w:hanging="360"/>
      </w:pPr>
      <w:rPr>
        <w:rFonts w:cs="Times New Roman"/>
      </w:rPr>
    </w:lvl>
    <w:lvl w:ilvl="5" w:tplc="95CADCE0" w:tentative="1">
      <w:start w:val="1"/>
      <w:numFmt w:val="lowerRoman"/>
      <w:lvlText w:val="%6."/>
      <w:lvlJc w:val="right"/>
      <w:pPr>
        <w:tabs>
          <w:tab w:val="num" w:pos="1440"/>
        </w:tabs>
        <w:ind w:left="1440" w:hanging="180"/>
      </w:pPr>
      <w:rPr>
        <w:rFonts w:cs="Times New Roman"/>
      </w:rPr>
    </w:lvl>
    <w:lvl w:ilvl="6" w:tplc="2A9E6ADE" w:tentative="1">
      <w:start w:val="1"/>
      <w:numFmt w:val="decimal"/>
      <w:lvlText w:val="%7."/>
      <w:lvlJc w:val="left"/>
      <w:pPr>
        <w:tabs>
          <w:tab w:val="num" w:pos="2160"/>
        </w:tabs>
        <w:ind w:left="2160" w:hanging="360"/>
      </w:pPr>
      <w:rPr>
        <w:rFonts w:cs="Times New Roman"/>
      </w:rPr>
    </w:lvl>
    <w:lvl w:ilvl="7" w:tplc="6628AC70" w:tentative="1">
      <w:start w:val="1"/>
      <w:numFmt w:val="lowerLetter"/>
      <w:lvlText w:val="%8."/>
      <w:lvlJc w:val="left"/>
      <w:pPr>
        <w:tabs>
          <w:tab w:val="num" w:pos="2880"/>
        </w:tabs>
        <w:ind w:left="2880" w:hanging="360"/>
      </w:pPr>
      <w:rPr>
        <w:rFonts w:cs="Times New Roman"/>
      </w:rPr>
    </w:lvl>
    <w:lvl w:ilvl="8" w:tplc="C5E0E030" w:tentative="1">
      <w:start w:val="1"/>
      <w:numFmt w:val="lowerRoman"/>
      <w:lvlText w:val="%9."/>
      <w:lvlJc w:val="right"/>
      <w:pPr>
        <w:tabs>
          <w:tab w:val="num" w:pos="3600"/>
        </w:tabs>
        <w:ind w:left="3600" w:hanging="180"/>
      </w:pPr>
      <w:rPr>
        <w:rFonts w:cs="Times New Roman"/>
      </w:rPr>
    </w:lvl>
  </w:abstractNum>
  <w:abstractNum w:abstractNumId="153" w15:restartNumberingAfterBreak="0">
    <w:nsid w:val="70496A4A"/>
    <w:multiLevelType w:val="hybridMultilevel"/>
    <w:tmpl w:val="2DBE3A90"/>
    <w:lvl w:ilvl="0" w:tplc="2656FD84">
      <w:start w:val="1"/>
      <w:numFmt w:val="lowerLetter"/>
      <w:lvlText w:val="(%1)"/>
      <w:lvlJc w:val="left"/>
      <w:pPr>
        <w:ind w:left="360" w:hanging="360"/>
      </w:pPr>
      <w:rPr>
        <w:rFonts w:cs="Times New Roman" w:hint="default"/>
      </w:rPr>
    </w:lvl>
    <w:lvl w:ilvl="1" w:tplc="74A204EE">
      <w:start w:val="1"/>
      <w:numFmt w:val="lowerLetter"/>
      <w:lvlText w:val="%2."/>
      <w:lvlJc w:val="left"/>
      <w:pPr>
        <w:tabs>
          <w:tab w:val="num" w:pos="-1440"/>
        </w:tabs>
        <w:ind w:left="-1440" w:hanging="360"/>
      </w:pPr>
      <w:rPr>
        <w:rFonts w:cs="Times New Roman"/>
      </w:rPr>
    </w:lvl>
    <w:lvl w:ilvl="2" w:tplc="8E3AB6FA">
      <w:start w:val="1"/>
      <w:numFmt w:val="lowerRoman"/>
      <w:lvlText w:val="%3."/>
      <w:lvlJc w:val="right"/>
      <w:pPr>
        <w:tabs>
          <w:tab w:val="num" w:pos="-720"/>
        </w:tabs>
        <w:ind w:left="-720" w:hanging="180"/>
      </w:pPr>
      <w:rPr>
        <w:rFonts w:cs="Times New Roman"/>
      </w:rPr>
    </w:lvl>
    <w:lvl w:ilvl="3" w:tplc="33B872EA" w:tentative="1">
      <w:start w:val="1"/>
      <w:numFmt w:val="decimal"/>
      <w:lvlText w:val="%4."/>
      <w:lvlJc w:val="left"/>
      <w:pPr>
        <w:tabs>
          <w:tab w:val="num" w:pos="0"/>
        </w:tabs>
        <w:ind w:hanging="360"/>
      </w:pPr>
      <w:rPr>
        <w:rFonts w:cs="Times New Roman"/>
      </w:rPr>
    </w:lvl>
    <w:lvl w:ilvl="4" w:tplc="16C264F8" w:tentative="1">
      <w:start w:val="1"/>
      <w:numFmt w:val="lowerLetter"/>
      <w:lvlText w:val="%5."/>
      <w:lvlJc w:val="left"/>
      <w:pPr>
        <w:tabs>
          <w:tab w:val="num" w:pos="720"/>
        </w:tabs>
        <w:ind w:left="720" w:hanging="360"/>
      </w:pPr>
      <w:rPr>
        <w:rFonts w:cs="Times New Roman"/>
      </w:rPr>
    </w:lvl>
    <w:lvl w:ilvl="5" w:tplc="EE0AA3C6" w:tentative="1">
      <w:start w:val="1"/>
      <w:numFmt w:val="lowerRoman"/>
      <w:lvlText w:val="%6."/>
      <w:lvlJc w:val="right"/>
      <w:pPr>
        <w:tabs>
          <w:tab w:val="num" w:pos="1440"/>
        </w:tabs>
        <w:ind w:left="1440" w:hanging="180"/>
      </w:pPr>
      <w:rPr>
        <w:rFonts w:cs="Times New Roman"/>
      </w:rPr>
    </w:lvl>
    <w:lvl w:ilvl="6" w:tplc="70BA06B2" w:tentative="1">
      <w:start w:val="1"/>
      <w:numFmt w:val="decimal"/>
      <w:lvlText w:val="%7."/>
      <w:lvlJc w:val="left"/>
      <w:pPr>
        <w:tabs>
          <w:tab w:val="num" w:pos="2160"/>
        </w:tabs>
        <w:ind w:left="2160" w:hanging="360"/>
      </w:pPr>
      <w:rPr>
        <w:rFonts w:cs="Times New Roman"/>
      </w:rPr>
    </w:lvl>
    <w:lvl w:ilvl="7" w:tplc="522CFC62" w:tentative="1">
      <w:start w:val="1"/>
      <w:numFmt w:val="lowerLetter"/>
      <w:lvlText w:val="%8."/>
      <w:lvlJc w:val="left"/>
      <w:pPr>
        <w:tabs>
          <w:tab w:val="num" w:pos="2880"/>
        </w:tabs>
        <w:ind w:left="2880" w:hanging="360"/>
      </w:pPr>
      <w:rPr>
        <w:rFonts w:cs="Times New Roman"/>
      </w:rPr>
    </w:lvl>
    <w:lvl w:ilvl="8" w:tplc="C414A744" w:tentative="1">
      <w:start w:val="1"/>
      <w:numFmt w:val="lowerRoman"/>
      <w:lvlText w:val="%9."/>
      <w:lvlJc w:val="right"/>
      <w:pPr>
        <w:tabs>
          <w:tab w:val="num" w:pos="3600"/>
        </w:tabs>
        <w:ind w:left="3600" w:hanging="180"/>
      </w:pPr>
      <w:rPr>
        <w:rFonts w:cs="Times New Roman"/>
      </w:rPr>
    </w:lvl>
  </w:abstractNum>
  <w:abstractNum w:abstractNumId="154" w15:restartNumberingAfterBreak="0">
    <w:nsid w:val="70606266"/>
    <w:multiLevelType w:val="hybridMultilevel"/>
    <w:tmpl w:val="40F42532"/>
    <w:lvl w:ilvl="0" w:tplc="4AD2D0F0">
      <w:start w:val="1"/>
      <w:numFmt w:val="bullet"/>
      <w:lvlText w:val=""/>
      <w:lvlJc w:val="left"/>
      <w:pPr>
        <w:tabs>
          <w:tab w:val="num" w:pos="-360"/>
        </w:tabs>
        <w:ind w:left="-360" w:hanging="360"/>
      </w:pPr>
      <w:rPr>
        <w:rFonts w:ascii="Symbol" w:hAnsi="Symbol" w:hint="default"/>
      </w:rPr>
    </w:lvl>
    <w:lvl w:ilvl="1" w:tplc="248EC0FA">
      <w:start w:val="1"/>
      <w:numFmt w:val="bullet"/>
      <w:lvlText w:val="o"/>
      <w:lvlJc w:val="left"/>
      <w:pPr>
        <w:tabs>
          <w:tab w:val="num" w:pos="360"/>
        </w:tabs>
        <w:ind w:left="360" w:hanging="360"/>
      </w:pPr>
      <w:rPr>
        <w:rFonts w:ascii="Courier New" w:hAnsi="Courier New" w:hint="default"/>
      </w:rPr>
    </w:lvl>
    <w:lvl w:ilvl="2" w:tplc="DD882404" w:tentative="1">
      <w:start w:val="1"/>
      <w:numFmt w:val="bullet"/>
      <w:lvlText w:val=""/>
      <w:lvlJc w:val="left"/>
      <w:pPr>
        <w:tabs>
          <w:tab w:val="num" w:pos="1080"/>
        </w:tabs>
        <w:ind w:left="1080" w:hanging="360"/>
      </w:pPr>
      <w:rPr>
        <w:rFonts w:ascii="Wingdings" w:hAnsi="Wingdings" w:hint="default"/>
      </w:rPr>
    </w:lvl>
    <w:lvl w:ilvl="3" w:tplc="07D25D94" w:tentative="1">
      <w:start w:val="1"/>
      <w:numFmt w:val="bullet"/>
      <w:lvlText w:val=""/>
      <w:lvlJc w:val="left"/>
      <w:pPr>
        <w:tabs>
          <w:tab w:val="num" w:pos="1800"/>
        </w:tabs>
        <w:ind w:left="1800" w:hanging="360"/>
      </w:pPr>
      <w:rPr>
        <w:rFonts w:ascii="Symbol" w:hAnsi="Symbol" w:hint="default"/>
      </w:rPr>
    </w:lvl>
    <w:lvl w:ilvl="4" w:tplc="8B1C2538" w:tentative="1">
      <w:start w:val="1"/>
      <w:numFmt w:val="bullet"/>
      <w:lvlText w:val="o"/>
      <w:lvlJc w:val="left"/>
      <w:pPr>
        <w:tabs>
          <w:tab w:val="num" w:pos="2520"/>
        </w:tabs>
        <w:ind w:left="2520" w:hanging="360"/>
      </w:pPr>
      <w:rPr>
        <w:rFonts w:ascii="Courier New" w:hAnsi="Courier New" w:hint="default"/>
      </w:rPr>
    </w:lvl>
    <w:lvl w:ilvl="5" w:tplc="47E215C8" w:tentative="1">
      <w:start w:val="1"/>
      <w:numFmt w:val="bullet"/>
      <w:lvlText w:val=""/>
      <w:lvlJc w:val="left"/>
      <w:pPr>
        <w:tabs>
          <w:tab w:val="num" w:pos="3240"/>
        </w:tabs>
        <w:ind w:left="3240" w:hanging="360"/>
      </w:pPr>
      <w:rPr>
        <w:rFonts w:ascii="Wingdings" w:hAnsi="Wingdings" w:hint="default"/>
      </w:rPr>
    </w:lvl>
    <w:lvl w:ilvl="6" w:tplc="D64CBA78" w:tentative="1">
      <w:start w:val="1"/>
      <w:numFmt w:val="bullet"/>
      <w:lvlText w:val=""/>
      <w:lvlJc w:val="left"/>
      <w:pPr>
        <w:tabs>
          <w:tab w:val="num" w:pos="3960"/>
        </w:tabs>
        <w:ind w:left="3960" w:hanging="360"/>
      </w:pPr>
      <w:rPr>
        <w:rFonts w:ascii="Symbol" w:hAnsi="Symbol" w:hint="default"/>
      </w:rPr>
    </w:lvl>
    <w:lvl w:ilvl="7" w:tplc="3578C8BC" w:tentative="1">
      <w:start w:val="1"/>
      <w:numFmt w:val="bullet"/>
      <w:lvlText w:val="o"/>
      <w:lvlJc w:val="left"/>
      <w:pPr>
        <w:tabs>
          <w:tab w:val="num" w:pos="4680"/>
        </w:tabs>
        <w:ind w:left="4680" w:hanging="360"/>
      </w:pPr>
      <w:rPr>
        <w:rFonts w:ascii="Courier New" w:hAnsi="Courier New" w:hint="default"/>
      </w:rPr>
    </w:lvl>
    <w:lvl w:ilvl="8" w:tplc="7E0C01FC" w:tentative="1">
      <w:start w:val="1"/>
      <w:numFmt w:val="bullet"/>
      <w:lvlText w:val=""/>
      <w:lvlJc w:val="left"/>
      <w:pPr>
        <w:tabs>
          <w:tab w:val="num" w:pos="5400"/>
        </w:tabs>
        <w:ind w:left="5400" w:hanging="360"/>
      </w:pPr>
      <w:rPr>
        <w:rFonts w:ascii="Wingdings" w:hAnsi="Wingdings" w:hint="default"/>
      </w:rPr>
    </w:lvl>
  </w:abstractNum>
  <w:abstractNum w:abstractNumId="155" w15:restartNumberingAfterBreak="0">
    <w:nsid w:val="70EE367B"/>
    <w:multiLevelType w:val="hybridMultilevel"/>
    <w:tmpl w:val="BC28FABC"/>
    <w:lvl w:ilvl="0" w:tplc="8BC69F48">
      <w:start w:val="1"/>
      <w:numFmt w:val="upperRoman"/>
      <w:pStyle w:val="TableAlpha"/>
      <w:lvlText w:val="%1"/>
      <w:lvlJc w:val="left"/>
      <w:pPr>
        <w:tabs>
          <w:tab w:val="num" w:pos="3260"/>
        </w:tabs>
        <w:ind w:left="3260" w:hanging="567"/>
      </w:pPr>
      <w:rPr>
        <w:rFonts w:hint="default"/>
      </w:rPr>
    </w:lvl>
    <w:lvl w:ilvl="1" w:tplc="F496C962" w:tentative="1">
      <w:start w:val="1"/>
      <w:numFmt w:val="lowerLetter"/>
      <w:lvlText w:val="%2."/>
      <w:lvlJc w:val="left"/>
      <w:pPr>
        <w:tabs>
          <w:tab w:val="num" w:pos="1440"/>
        </w:tabs>
        <w:ind w:left="1440" w:hanging="360"/>
      </w:pPr>
    </w:lvl>
    <w:lvl w:ilvl="2" w:tplc="581C99A6" w:tentative="1">
      <w:start w:val="1"/>
      <w:numFmt w:val="lowerRoman"/>
      <w:lvlText w:val="%3."/>
      <w:lvlJc w:val="right"/>
      <w:pPr>
        <w:tabs>
          <w:tab w:val="num" w:pos="2160"/>
        </w:tabs>
        <w:ind w:left="2160" w:hanging="180"/>
      </w:pPr>
    </w:lvl>
    <w:lvl w:ilvl="3" w:tplc="1D3ABA68" w:tentative="1">
      <w:start w:val="1"/>
      <w:numFmt w:val="decimal"/>
      <w:lvlText w:val="%4."/>
      <w:lvlJc w:val="left"/>
      <w:pPr>
        <w:tabs>
          <w:tab w:val="num" w:pos="2880"/>
        </w:tabs>
        <w:ind w:left="2880" w:hanging="360"/>
      </w:pPr>
    </w:lvl>
    <w:lvl w:ilvl="4" w:tplc="DDC460FC" w:tentative="1">
      <w:start w:val="1"/>
      <w:numFmt w:val="lowerLetter"/>
      <w:lvlText w:val="%5."/>
      <w:lvlJc w:val="left"/>
      <w:pPr>
        <w:tabs>
          <w:tab w:val="num" w:pos="3600"/>
        </w:tabs>
        <w:ind w:left="3600" w:hanging="360"/>
      </w:pPr>
    </w:lvl>
    <w:lvl w:ilvl="5" w:tplc="41A833EC" w:tentative="1">
      <w:start w:val="1"/>
      <w:numFmt w:val="lowerRoman"/>
      <w:lvlText w:val="%6."/>
      <w:lvlJc w:val="right"/>
      <w:pPr>
        <w:tabs>
          <w:tab w:val="num" w:pos="4320"/>
        </w:tabs>
        <w:ind w:left="4320" w:hanging="180"/>
      </w:pPr>
    </w:lvl>
    <w:lvl w:ilvl="6" w:tplc="2FB6E712" w:tentative="1">
      <w:start w:val="1"/>
      <w:numFmt w:val="decimal"/>
      <w:lvlText w:val="%7."/>
      <w:lvlJc w:val="left"/>
      <w:pPr>
        <w:tabs>
          <w:tab w:val="num" w:pos="5040"/>
        </w:tabs>
        <w:ind w:left="5040" w:hanging="360"/>
      </w:pPr>
    </w:lvl>
    <w:lvl w:ilvl="7" w:tplc="48CACC8A" w:tentative="1">
      <w:start w:val="1"/>
      <w:numFmt w:val="lowerLetter"/>
      <w:lvlText w:val="%8."/>
      <w:lvlJc w:val="left"/>
      <w:pPr>
        <w:tabs>
          <w:tab w:val="num" w:pos="5760"/>
        </w:tabs>
        <w:ind w:left="5760" w:hanging="360"/>
      </w:pPr>
    </w:lvl>
    <w:lvl w:ilvl="8" w:tplc="447E1670" w:tentative="1">
      <w:start w:val="1"/>
      <w:numFmt w:val="lowerRoman"/>
      <w:lvlText w:val="%9."/>
      <w:lvlJc w:val="right"/>
      <w:pPr>
        <w:tabs>
          <w:tab w:val="num" w:pos="6480"/>
        </w:tabs>
        <w:ind w:left="6480" w:hanging="180"/>
      </w:pPr>
    </w:lvl>
  </w:abstractNum>
  <w:abstractNum w:abstractNumId="156" w15:restartNumberingAfterBreak="0">
    <w:nsid w:val="71B74A5D"/>
    <w:multiLevelType w:val="hybridMultilevel"/>
    <w:tmpl w:val="2DBE3A90"/>
    <w:lvl w:ilvl="0" w:tplc="D22ECBE4">
      <w:start w:val="1"/>
      <w:numFmt w:val="lowerLetter"/>
      <w:lvlText w:val="(%1)"/>
      <w:lvlJc w:val="left"/>
      <w:pPr>
        <w:ind w:left="360" w:hanging="360"/>
      </w:pPr>
      <w:rPr>
        <w:rFonts w:cs="Times New Roman" w:hint="default"/>
      </w:rPr>
    </w:lvl>
    <w:lvl w:ilvl="1" w:tplc="A8FE9AE2">
      <w:start w:val="1"/>
      <w:numFmt w:val="lowerLetter"/>
      <w:lvlText w:val="%2."/>
      <w:lvlJc w:val="left"/>
      <w:pPr>
        <w:tabs>
          <w:tab w:val="num" w:pos="-1440"/>
        </w:tabs>
        <w:ind w:left="-1440" w:hanging="360"/>
      </w:pPr>
      <w:rPr>
        <w:rFonts w:cs="Times New Roman"/>
      </w:rPr>
    </w:lvl>
    <w:lvl w:ilvl="2" w:tplc="4BA08C4C">
      <w:start w:val="1"/>
      <w:numFmt w:val="lowerRoman"/>
      <w:lvlText w:val="%3."/>
      <w:lvlJc w:val="right"/>
      <w:pPr>
        <w:tabs>
          <w:tab w:val="num" w:pos="-720"/>
        </w:tabs>
        <w:ind w:left="-720" w:hanging="180"/>
      </w:pPr>
      <w:rPr>
        <w:rFonts w:cs="Times New Roman"/>
      </w:rPr>
    </w:lvl>
    <w:lvl w:ilvl="3" w:tplc="E04C6F96" w:tentative="1">
      <w:start w:val="1"/>
      <w:numFmt w:val="decimal"/>
      <w:lvlText w:val="%4."/>
      <w:lvlJc w:val="left"/>
      <w:pPr>
        <w:tabs>
          <w:tab w:val="num" w:pos="0"/>
        </w:tabs>
        <w:ind w:hanging="360"/>
      </w:pPr>
      <w:rPr>
        <w:rFonts w:cs="Times New Roman"/>
      </w:rPr>
    </w:lvl>
    <w:lvl w:ilvl="4" w:tplc="304053B0" w:tentative="1">
      <w:start w:val="1"/>
      <w:numFmt w:val="lowerLetter"/>
      <w:lvlText w:val="%5."/>
      <w:lvlJc w:val="left"/>
      <w:pPr>
        <w:tabs>
          <w:tab w:val="num" w:pos="720"/>
        </w:tabs>
        <w:ind w:left="720" w:hanging="360"/>
      </w:pPr>
      <w:rPr>
        <w:rFonts w:cs="Times New Roman"/>
      </w:rPr>
    </w:lvl>
    <w:lvl w:ilvl="5" w:tplc="2264A64C" w:tentative="1">
      <w:start w:val="1"/>
      <w:numFmt w:val="lowerRoman"/>
      <w:lvlText w:val="%6."/>
      <w:lvlJc w:val="right"/>
      <w:pPr>
        <w:tabs>
          <w:tab w:val="num" w:pos="1440"/>
        </w:tabs>
        <w:ind w:left="1440" w:hanging="180"/>
      </w:pPr>
      <w:rPr>
        <w:rFonts w:cs="Times New Roman"/>
      </w:rPr>
    </w:lvl>
    <w:lvl w:ilvl="6" w:tplc="56765AA8" w:tentative="1">
      <w:start w:val="1"/>
      <w:numFmt w:val="decimal"/>
      <w:lvlText w:val="%7."/>
      <w:lvlJc w:val="left"/>
      <w:pPr>
        <w:tabs>
          <w:tab w:val="num" w:pos="2160"/>
        </w:tabs>
        <w:ind w:left="2160" w:hanging="360"/>
      </w:pPr>
      <w:rPr>
        <w:rFonts w:cs="Times New Roman"/>
      </w:rPr>
    </w:lvl>
    <w:lvl w:ilvl="7" w:tplc="6D640D3C" w:tentative="1">
      <w:start w:val="1"/>
      <w:numFmt w:val="lowerLetter"/>
      <w:lvlText w:val="%8."/>
      <w:lvlJc w:val="left"/>
      <w:pPr>
        <w:tabs>
          <w:tab w:val="num" w:pos="2880"/>
        </w:tabs>
        <w:ind w:left="2880" w:hanging="360"/>
      </w:pPr>
      <w:rPr>
        <w:rFonts w:cs="Times New Roman"/>
      </w:rPr>
    </w:lvl>
    <w:lvl w:ilvl="8" w:tplc="2B4C8762" w:tentative="1">
      <w:start w:val="1"/>
      <w:numFmt w:val="lowerRoman"/>
      <w:lvlText w:val="%9."/>
      <w:lvlJc w:val="right"/>
      <w:pPr>
        <w:tabs>
          <w:tab w:val="num" w:pos="3600"/>
        </w:tabs>
        <w:ind w:left="3600" w:hanging="180"/>
      </w:pPr>
      <w:rPr>
        <w:rFonts w:cs="Times New Roman"/>
      </w:rPr>
    </w:lvl>
  </w:abstractNum>
  <w:abstractNum w:abstractNumId="157" w15:restartNumberingAfterBreak="0">
    <w:nsid w:val="71C25E4A"/>
    <w:multiLevelType w:val="hybridMultilevel"/>
    <w:tmpl w:val="946A2020"/>
    <w:lvl w:ilvl="0" w:tplc="509E4F12">
      <w:start w:val="1"/>
      <w:numFmt w:val="upperRoman"/>
      <w:pStyle w:val="SubHeadItalic"/>
      <w:lvlText w:val="(%1)"/>
      <w:lvlJc w:val="left"/>
      <w:pPr>
        <w:tabs>
          <w:tab w:val="num" w:pos="3413"/>
        </w:tabs>
        <w:ind w:left="3260" w:hanging="567"/>
      </w:pPr>
      <w:rPr>
        <w:rFonts w:hint="default"/>
      </w:rPr>
    </w:lvl>
    <w:lvl w:ilvl="1" w:tplc="E0026D96" w:tentative="1">
      <w:start w:val="1"/>
      <w:numFmt w:val="lowerLetter"/>
      <w:lvlText w:val="%2."/>
      <w:lvlJc w:val="left"/>
      <w:pPr>
        <w:tabs>
          <w:tab w:val="num" w:pos="1440"/>
        </w:tabs>
        <w:ind w:left="1440" w:hanging="360"/>
      </w:pPr>
    </w:lvl>
    <w:lvl w:ilvl="2" w:tplc="74462DD4" w:tentative="1">
      <w:start w:val="1"/>
      <w:numFmt w:val="lowerRoman"/>
      <w:lvlText w:val="%3."/>
      <w:lvlJc w:val="right"/>
      <w:pPr>
        <w:tabs>
          <w:tab w:val="num" w:pos="2160"/>
        </w:tabs>
        <w:ind w:left="2160" w:hanging="180"/>
      </w:pPr>
    </w:lvl>
    <w:lvl w:ilvl="3" w:tplc="7F02ED12" w:tentative="1">
      <w:start w:val="1"/>
      <w:numFmt w:val="decimal"/>
      <w:lvlText w:val="%4."/>
      <w:lvlJc w:val="left"/>
      <w:pPr>
        <w:tabs>
          <w:tab w:val="num" w:pos="2880"/>
        </w:tabs>
        <w:ind w:left="2880" w:hanging="360"/>
      </w:pPr>
    </w:lvl>
    <w:lvl w:ilvl="4" w:tplc="51E07446" w:tentative="1">
      <w:start w:val="1"/>
      <w:numFmt w:val="lowerLetter"/>
      <w:lvlText w:val="%5."/>
      <w:lvlJc w:val="left"/>
      <w:pPr>
        <w:tabs>
          <w:tab w:val="num" w:pos="3600"/>
        </w:tabs>
        <w:ind w:left="3600" w:hanging="360"/>
      </w:pPr>
    </w:lvl>
    <w:lvl w:ilvl="5" w:tplc="0DB2E214" w:tentative="1">
      <w:start w:val="1"/>
      <w:numFmt w:val="lowerRoman"/>
      <w:lvlText w:val="%6."/>
      <w:lvlJc w:val="right"/>
      <w:pPr>
        <w:tabs>
          <w:tab w:val="num" w:pos="4320"/>
        </w:tabs>
        <w:ind w:left="4320" w:hanging="180"/>
      </w:pPr>
    </w:lvl>
    <w:lvl w:ilvl="6" w:tplc="B57014DA" w:tentative="1">
      <w:start w:val="1"/>
      <w:numFmt w:val="decimal"/>
      <w:lvlText w:val="%7."/>
      <w:lvlJc w:val="left"/>
      <w:pPr>
        <w:tabs>
          <w:tab w:val="num" w:pos="5040"/>
        </w:tabs>
        <w:ind w:left="5040" w:hanging="360"/>
      </w:pPr>
    </w:lvl>
    <w:lvl w:ilvl="7" w:tplc="6DD4D4E0" w:tentative="1">
      <w:start w:val="1"/>
      <w:numFmt w:val="lowerLetter"/>
      <w:lvlText w:val="%8."/>
      <w:lvlJc w:val="left"/>
      <w:pPr>
        <w:tabs>
          <w:tab w:val="num" w:pos="5760"/>
        </w:tabs>
        <w:ind w:left="5760" w:hanging="360"/>
      </w:pPr>
    </w:lvl>
    <w:lvl w:ilvl="8" w:tplc="22F81014" w:tentative="1">
      <w:start w:val="1"/>
      <w:numFmt w:val="lowerRoman"/>
      <w:lvlText w:val="%9."/>
      <w:lvlJc w:val="right"/>
      <w:pPr>
        <w:tabs>
          <w:tab w:val="num" w:pos="6480"/>
        </w:tabs>
        <w:ind w:left="6480" w:hanging="180"/>
      </w:pPr>
    </w:lvl>
  </w:abstractNum>
  <w:abstractNum w:abstractNumId="158" w15:restartNumberingAfterBreak="0">
    <w:nsid w:val="7470420D"/>
    <w:multiLevelType w:val="singleLevel"/>
    <w:tmpl w:val="BB262E5A"/>
    <w:lvl w:ilvl="0">
      <w:start w:val="1"/>
      <w:numFmt w:val="lowerLetter"/>
      <w:pStyle w:val="Alpha2-a0"/>
      <w:lvlText w:val="(%1)"/>
      <w:lvlJc w:val="left"/>
      <w:pPr>
        <w:tabs>
          <w:tab w:val="num" w:pos="992"/>
        </w:tabs>
        <w:ind w:left="992" w:hanging="567"/>
      </w:pPr>
      <w:rPr>
        <w:rFonts w:hint="default"/>
        <w:b w:val="0"/>
        <w:i/>
      </w:rPr>
    </w:lvl>
  </w:abstractNum>
  <w:abstractNum w:abstractNumId="159" w15:restartNumberingAfterBreak="0">
    <w:nsid w:val="75576B1F"/>
    <w:multiLevelType w:val="singleLevel"/>
    <w:tmpl w:val="B88E9C42"/>
    <w:lvl w:ilvl="0">
      <w:start w:val="1"/>
      <w:numFmt w:val="decimal"/>
      <w:pStyle w:val="Alpha5-A0"/>
      <w:lvlText w:val="%1."/>
      <w:lvlJc w:val="left"/>
      <w:pPr>
        <w:tabs>
          <w:tab w:val="num" w:pos="992"/>
        </w:tabs>
        <w:ind w:left="992" w:hanging="567"/>
      </w:pPr>
    </w:lvl>
  </w:abstractNum>
  <w:abstractNum w:abstractNumId="160" w15:restartNumberingAfterBreak="0">
    <w:nsid w:val="77612277"/>
    <w:multiLevelType w:val="hybridMultilevel"/>
    <w:tmpl w:val="2DBE3A90"/>
    <w:lvl w:ilvl="0" w:tplc="A92EFA48">
      <w:start w:val="1"/>
      <w:numFmt w:val="lowerLetter"/>
      <w:lvlText w:val="(%1)"/>
      <w:lvlJc w:val="left"/>
      <w:pPr>
        <w:ind w:left="720" w:hanging="360"/>
      </w:pPr>
      <w:rPr>
        <w:rFonts w:cs="Times New Roman" w:hint="default"/>
      </w:rPr>
    </w:lvl>
    <w:lvl w:ilvl="1" w:tplc="49E44372">
      <w:start w:val="1"/>
      <w:numFmt w:val="lowerLetter"/>
      <w:lvlText w:val="%2."/>
      <w:lvlJc w:val="left"/>
      <w:pPr>
        <w:tabs>
          <w:tab w:val="num" w:pos="-1080"/>
        </w:tabs>
        <w:ind w:left="-1080" w:hanging="360"/>
      </w:pPr>
      <w:rPr>
        <w:rFonts w:cs="Times New Roman"/>
      </w:rPr>
    </w:lvl>
    <w:lvl w:ilvl="2" w:tplc="ECCE32F4">
      <w:start w:val="1"/>
      <w:numFmt w:val="lowerRoman"/>
      <w:lvlText w:val="%3."/>
      <w:lvlJc w:val="right"/>
      <w:pPr>
        <w:tabs>
          <w:tab w:val="num" w:pos="-360"/>
        </w:tabs>
        <w:ind w:left="-360" w:hanging="180"/>
      </w:pPr>
      <w:rPr>
        <w:rFonts w:cs="Times New Roman"/>
      </w:rPr>
    </w:lvl>
    <w:lvl w:ilvl="3" w:tplc="40CAF31C" w:tentative="1">
      <w:start w:val="1"/>
      <w:numFmt w:val="decimal"/>
      <w:lvlText w:val="%4."/>
      <w:lvlJc w:val="left"/>
      <w:pPr>
        <w:tabs>
          <w:tab w:val="num" w:pos="360"/>
        </w:tabs>
        <w:ind w:left="360" w:hanging="360"/>
      </w:pPr>
      <w:rPr>
        <w:rFonts w:cs="Times New Roman"/>
      </w:rPr>
    </w:lvl>
    <w:lvl w:ilvl="4" w:tplc="2738D502" w:tentative="1">
      <w:start w:val="1"/>
      <w:numFmt w:val="lowerLetter"/>
      <w:lvlText w:val="%5."/>
      <w:lvlJc w:val="left"/>
      <w:pPr>
        <w:tabs>
          <w:tab w:val="num" w:pos="1080"/>
        </w:tabs>
        <w:ind w:left="1080" w:hanging="360"/>
      </w:pPr>
      <w:rPr>
        <w:rFonts w:cs="Times New Roman"/>
      </w:rPr>
    </w:lvl>
    <w:lvl w:ilvl="5" w:tplc="5B44AED4" w:tentative="1">
      <w:start w:val="1"/>
      <w:numFmt w:val="lowerRoman"/>
      <w:lvlText w:val="%6."/>
      <w:lvlJc w:val="right"/>
      <w:pPr>
        <w:tabs>
          <w:tab w:val="num" w:pos="1800"/>
        </w:tabs>
        <w:ind w:left="1800" w:hanging="180"/>
      </w:pPr>
      <w:rPr>
        <w:rFonts w:cs="Times New Roman"/>
      </w:rPr>
    </w:lvl>
    <w:lvl w:ilvl="6" w:tplc="79202CAC" w:tentative="1">
      <w:start w:val="1"/>
      <w:numFmt w:val="decimal"/>
      <w:lvlText w:val="%7."/>
      <w:lvlJc w:val="left"/>
      <w:pPr>
        <w:tabs>
          <w:tab w:val="num" w:pos="2520"/>
        </w:tabs>
        <w:ind w:left="2520" w:hanging="360"/>
      </w:pPr>
      <w:rPr>
        <w:rFonts w:cs="Times New Roman"/>
      </w:rPr>
    </w:lvl>
    <w:lvl w:ilvl="7" w:tplc="0DB8B306" w:tentative="1">
      <w:start w:val="1"/>
      <w:numFmt w:val="lowerLetter"/>
      <w:lvlText w:val="%8."/>
      <w:lvlJc w:val="left"/>
      <w:pPr>
        <w:tabs>
          <w:tab w:val="num" w:pos="3240"/>
        </w:tabs>
        <w:ind w:left="3240" w:hanging="360"/>
      </w:pPr>
      <w:rPr>
        <w:rFonts w:cs="Times New Roman"/>
      </w:rPr>
    </w:lvl>
    <w:lvl w:ilvl="8" w:tplc="61EABDBE" w:tentative="1">
      <w:start w:val="1"/>
      <w:numFmt w:val="lowerRoman"/>
      <w:lvlText w:val="%9."/>
      <w:lvlJc w:val="right"/>
      <w:pPr>
        <w:tabs>
          <w:tab w:val="num" w:pos="3960"/>
        </w:tabs>
        <w:ind w:left="3960" w:hanging="180"/>
      </w:pPr>
      <w:rPr>
        <w:rFonts w:cs="Times New Roman"/>
      </w:rPr>
    </w:lvl>
  </w:abstractNum>
  <w:abstractNum w:abstractNumId="161" w15:restartNumberingAfterBreak="0">
    <w:nsid w:val="77971BE7"/>
    <w:multiLevelType w:val="hybridMultilevel"/>
    <w:tmpl w:val="1346EA3A"/>
    <w:lvl w:ilvl="0" w:tplc="5364A296">
      <w:start w:val="1"/>
      <w:numFmt w:val="bullet"/>
      <w:pStyle w:val="FPBullet"/>
      <w:lvlText w:val=""/>
      <w:lvlJc w:val="left"/>
      <w:pPr>
        <w:tabs>
          <w:tab w:val="num" w:pos="367"/>
        </w:tabs>
        <w:ind w:left="347" w:hanging="340"/>
      </w:pPr>
      <w:rPr>
        <w:rFonts w:ascii="Symbol" w:hAnsi="Symbol" w:hint="default"/>
        <w:b w:val="0"/>
        <w:i w:val="0"/>
        <w:color w:val="095AA5"/>
      </w:rPr>
    </w:lvl>
    <w:lvl w:ilvl="1" w:tplc="E60C1D42" w:tentative="1">
      <w:start w:val="1"/>
      <w:numFmt w:val="bullet"/>
      <w:lvlText w:val="o"/>
      <w:lvlJc w:val="left"/>
      <w:pPr>
        <w:tabs>
          <w:tab w:val="num" w:pos="1440"/>
        </w:tabs>
        <w:ind w:left="1440" w:hanging="360"/>
      </w:pPr>
      <w:rPr>
        <w:rFonts w:ascii="Courier New" w:hAnsi="Courier New" w:hint="default"/>
      </w:rPr>
    </w:lvl>
    <w:lvl w:ilvl="2" w:tplc="F51CBFF8" w:tentative="1">
      <w:start w:val="1"/>
      <w:numFmt w:val="bullet"/>
      <w:lvlText w:val=""/>
      <w:lvlJc w:val="left"/>
      <w:pPr>
        <w:tabs>
          <w:tab w:val="num" w:pos="2160"/>
        </w:tabs>
        <w:ind w:left="2160" w:hanging="360"/>
      </w:pPr>
      <w:rPr>
        <w:rFonts w:ascii="Wingdings" w:hAnsi="Wingdings" w:hint="default"/>
      </w:rPr>
    </w:lvl>
    <w:lvl w:ilvl="3" w:tplc="3354A7A4" w:tentative="1">
      <w:start w:val="1"/>
      <w:numFmt w:val="bullet"/>
      <w:lvlText w:val=""/>
      <w:lvlJc w:val="left"/>
      <w:pPr>
        <w:tabs>
          <w:tab w:val="num" w:pos="2880"/>
        </w:tabs>
        <w:ind w:left="2880" w:hanging="360"/>
      </w:pPr>
      <w:rPr>
        <w:rFonts w:ascii="Symbol" w:hAnsi="Symbol" w:hint="default"/>
      </w:rPr>
    </w:lvl>
    <w:lvl w:ilvl="4" w:tplc="C24EA666" w:tentative="1">
      <w:start w:val="1"/>
      <w:numFmt w:val="bullet"/>
      <w:lvlText w:val="o"/>
      <w:lvlJc w:val="left"/>
      <w:pPr>
        <w:tabs>
          <w:tab w:val="num" w:pos="3600"/>
        </w:tabs>
        <w:ind w:left="3600" w:hanging="360"/>
      </w:pPr>
      <w:rPr>
        <w:rFonts w:ascii="Courier New" w:hAnsi="Courier New" w:hint="default"/>
      </w:rPr>
    </w:lvl>
    <w:lvl w:ilvl="5" w:tplc="0A7EF8C6" w:tentative="1">
      <w:start w:val="1"/>
      <w:numFmt w:val="bullet"/>
      <w:lvlText w:val=""/>
      <w:lvlJc w:val="left"/>
      <w:pPr>
        <w:tabs>
          <w:tab w:val="num" w:pos="4320"/>
        </w:tabs>
        <w:ind w:left="4320" w:hanging="360"/>
      </w:pPr>
      <w:rPr>
        <w:rFonts w:ascii="Wingdings" w:hAnsi="Wingdings" w:hint="default"/>
      </w:rPr>
    </w:lvl>
    <w:lvl w:ilvl="6" w:tplc="66181B9E" w:tentative="1">
      <w:start w:val="1"/>
      <w:numFmt w:val="bullet"/>
      <w:lvlText w:val=""/>
      <w:lvlJc w:val="left"/>
      <w:pPr>
        <w:tabs>
          <w:tab w:val="num" w:pos="5040"/>
        </w:tabs>
        <w:ind w:left="5040" w:hanging="360"/>
      </w:pPr>
      <w:rPr>
        <w:rFonts w:ascii="Symbol" w:hAnsi="Symbol" w:hint="default"/>
      </w:rPr>
    </w:lvl>
    <w:lvl w:ilvl="7" w:tplc="FDECF8C8" w:tentative="1">
      <w:start w:val="1"/>
      <w:numFmt w:val="bullet"/>
      <w:lvlText w:val="o"/>
      <w:lvlJc w:val="left"/>
      <w:pPr>
        <w:tabs>
          <w:tab w:val="num" w:pos="5760"/>
        </w:tabs>
        <w:ind w:left="5760" w:hanging="360"/>
      </w:pPr>
      <w:rPr>
        <w:rFonts w:ascii="Courier New" w:hAnsi="Courier New" w:hint="default"/>
      </w:rPr>
    </w:lvl>
    <w:lvl w:ilvl="8" w:tplc="DBA4C01A"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7A5587C"/>
    <w:multiLevelType w:val="hybridMultilevel"/>
    <w:tmpl w:val="2DBE3A90"/>
    <w:lvl w:ilvl="0" w:tplc="0DB2D11C">
      <w:start w:val="1"/>
      <w:numFmt w:val="lowerLetter"/>
      <w:lvlText w:val="(%1)"/>
      <w:lvlJc w:val="left"/>
      <w:pPr>
        <w:ind w:left="360" w:hanging="360"/>
      </w:pPr>
      <w:rPr>
        <w:rFonts w:cs="Times New Roman" w:hint="default"/>
      </w:rPr>
    </w:lvl>
    <w:lvl w:ilvl="1" w:tplc="E0548D8E">
      <w:start w:val="1"/>
      <w:numFmt w:val="lowerLetter"/>
      <w:lvlText w:val="%2."/>
      <w:lvlJc w:val="left"/>
      <w:pPr>
        <w:tabs>
          <w:tab w:val="num" w:pos="-1440"/>
        </w:tabs>
        <w:ind w:left="-1440" w:hanging="360"/>
      </w:pPr>
      <w:rPr>
        <w:rFonts w:cs="Times New Roman"/>
      </w:rPr>
    </w:lvl>
    <w:lvl w:ilvl="2" w:tplc="254652A0">
      <w:start w:val="1"/>
      <w:numFmt w:val="lowerRoman"/>
      <w:lvlText w:val="%3."/>
      <w:lvlJc w:val="right"/>
      <w:pPr>
        <w:tabs>
          <w:tab w:val="num" w:pos="-720"/>
        </w:tabs>
        <w:ind w:left="-720" w:hanging="180"/>
      </w:pPr>
      <w:rPr>
        <w:rFonts w:cs="Times New Roman"/>
      </w:rPr>
    </w:lvl>
    <w:lvl w:ilvl="3" w:tplc="2932B0F4" w:tentative="1">
      <w:start w:val="1"/>
      <w:numFmt w:val="decimal"/>
      <w:lvlText w:val="%4."/>
      <w:lvlJc w:val="left"/>
      <w:pPr>
        <w:tabs>
          <w:tab w:val="num" w:pos="0"/>
        </w:tabs>
        <w:ind w:hanging="360"/>
      </w:pPr>
      <w:rPr>
        <w:rFonts w:cs="Times New Roman"/>
      </w:rPr>
    </w:lvl>
    <w:lvl w:ilvl="4" w:tplc="35067E36" w:tentative="1">
      <w:start w:val="1"/>
      <w:numFmt w:val="lowerLetter"/>
      <w:lvlText w:val="%5."/>
      <w:lvlJc w:val="left"/>
      <w:pPr>
        <w:tabs>
          <w:tab w:val="num" w:pos="720"/>
        </w:tabs>
        <w:ind w:left="720" w:hanging="360"/>
      </w:pPr>
      <w:rPr>
        <w:rFonts w:cs="Times New Roman"/>
      </w:rPr>
    </w:lvl>
    <w:lvl w:ilvl="5" w:tplc="5784CA56" w:tentative="1">
      <w:start w:val="1"/>
      <w:numFmt w:val="lowerRoman"/>
      <w:lvlText w:val="%6."/>
      <w:lvlJc w:val="right"/>
      <w:pPr>
        <w:tabs>
          <w:tab w:val="num" w:pos="1440"/>
        </w:tabs>
        <w:ind w:left="1440" w:hanging="180"/>
      </w:pPr>
      <w:rPr>
        <w:rFonts w:cs="Times New Roman"/>
      </w:rPr>
    </w:lvl>
    <w:lvl w:ilvl="6" w:tplc="CD2E0C22" w:tentative="1">
      <w:start w:val="1"/>
      <w:numFmt w:val="decimal"/>
      <w:lvlText w:val="%7."/>
      <w:lvlJc w:val="left"/>
      <w:pPr>
        <w:tabs>
          <w:tab w:val="num" w:pos="2160"/>
        </w:tabs>
        <w:ind w:left="2160" w:hanging="360"/>
      </w:pPr>
      <w:rPr>
        <w:rFonts w:cs="Times New Roman"/>
      </w:rPr>
    </w:lvl>
    <w:lvl w:ilvl="7" w:tplc="D8E0BD42" w:tentative="1">
      <w:start w:val="1"/>
      <w:numFmt w:val="lowerLetter"/>
      <w:lvlText w:val="%8."/>
      <w:lvlJc w:val="left"/>
      <w:pPr>
        <w:tabs>
          <w:tab w:val="num" w:pos="2880"/>
        </w:tabs>
        <w:ind w:left="2880" w:hanging="360"/>
      </w:pPr>
      <w:rPr>
        <w:rFonts w:cs="Times New Roman"/>
      </w:rPr>
    </w:lvl>
    <w:lvl w:ilvl="8" w:tplc="1CC409DA" w:tentative="1">
      <w:start w:val="1"/>
      <w:numFmt w:val="lowerRoman"/>
      <w:lvlText w:val="%9."/>
      <w:lvlJc w:val="right"/>
      <w:pPr>
        <w:tabs>
          <w:tab w:val="num" w:pos="3600"/>
        </w:tabs>
        <w:ind w:left="3600" w:hanging="180"/>
      </w:pPr>
      <w:rPr>
        <w:rFonts w:cs="Times New Roman"/>
      </w:rPr>
    </w:lvl>
  </w:abstractNum>
  <w:abstractNum w:abstractNumId="163" w15:restartNumberingAfterBreak="0">
    <w:nsid w:val="7BE42654"/>
    <w:multiLevelType w:val="hybridMultilevel"/>
    <w:tmpl w:val="B70A67B4"/>
    <w:lvl w:ilvl="0" w:tplc="404ADAB6">
      <w:start w:val="1"/>
      <w:numFmt w:val="lowerLetter"/>
      <w:lvlText w:val="(%1)"/>
      <w:lvlJc w:val="left"/>
      <w:pPr>
        <w:ind w:left="1170" w:hanging="360"/>
      </w:pPr>
      <w:rPr>
        <w:rFonts w:cs="Times New Roman" w:hint="default"/>
      </w:rPr>
    </w:lvl>
    <w:lvl w:ilvl="1" w:tplc="F9CC88CA">
      <w:start w:val="1"/>
      <w:numFmt w:val="lowerLetter"/>
      <w:lvlText w:val="%2."/>
      <w:lvlJc w:val="left"/>
      <w:pPr>
        <w:ind w:left="1912" w:hanging="360"/>
      </w:pPr>
      <w:rPr>
        <w:rFonts w:cs="Times New Roman"/>
      </w:rPr>
    </w:lvl>
    <w:lvl w:ilvl="2" w:tplc="441C4EF8" w:tentative="1">
      <w:start w:val="1"/>
      <w:numFmt w:val="lowerRoman"/>
      <w:lvlText w:val="%3."/>
      <w:lvlJc w:val="right"/>
      <w:pPr>
        <w:ind w:left="2632" w:hanging="180"/>
      </w:pPr>
      <w:rPr>
        <w:rFonts w:cs="Times New Roman"/>
      </w:rPr>
    </w:lvl>
    <w:lvl w:ilvl="3" w:tplc="D1FC639E" w:tentative="1">
      <w:start w:val="1"/>
      <w:numFmt w:val="decimal"/>
      <w:lvlText w:val="%4."/>
      <w:lvlJc w:val="left"/>
      <w:pPr>
        <w:ind w:left="3352" w:hanging="360"/>
      </w:pPr>
      <w:rPr>
        <w:rFonts w:cs="Times New Roman"/>
      </w:rPr>
    </w:lvl>
    <w:lvl w:ilvl="4" w:tplc="3580EC26" w:tentative="1">
      <w:start w:val="1"/>
      <w:numFmt w:val="lowerLetter"/>
      <w:lvlText w:val="%5."/>
      <w:lvlJc w:val="left"/>
      <w:pPr>
        <w:ind w:left="4072" w:hanging="360"/>
      </w:pPr>
      <w:rPr>
        <w:rFonts w:cs="Times New Roman"/>
      </w:rPr>
    </w:lvl>
    <w:lvl w:ilvl="5" w:tplc="FAC60446" w:tentative="1">
      <w:start w:val="1"/>
      <w:numFmt w:val="lowerRoman"/>
      <w:lvlText w:val="%6."/>
      <w:lvlJc w:val="right"/>
      <w:pPr>
        <w:ind w:left="4792" w:hanging="180"/>
      </w:pPr>
      <w:rPr>
        <w:rFonts w:cs="Times New Roman"/>
      </w:rPr>
    </w:lvl>
    <w:lvl w:ilvl="6" w:tplc="5E7878A2" w:tentative="1">
      <w:start w:val="1"/>
      <w:numFmt w:val="decimal"/>
      <w:lvlText w:val="%7."/>
      <w:lvlJc w:val="left"/>
      <w:pPr>
        <w:ind w:left="5512" w:hanging="360"/>
      </w:pPr>
      <w:rPr>
        <w:rFonts w:cs="Times New Roman"/>
      </w:rPr>
    </w:lvl>
    <w:lvl w:ilvl="7" w:tplc="5BBE1956" w:tentative="1">
      <w:start w:val="1"/>
      <w:numFmt w:val="lowerLetter"/>
      <w:lvlText w:val="%8."/>
      <w:lvlJc w:val="left"/>
      <w:pPr>
        <w:ind w:left="6232" w:hanging="360"/>
      </w:pPr>
      <w:rPr>
        <w:rFonts w:cs="Times New Roman"/>
      </w:rPr>
    </w:lvl>
    <w:lvl w:ilvl="8" w:tplc="76A4E088" w:tentative="1">
      <w:start w:val="1"/>
      <w:numFmt w:val="lowerRoman"/>
      <w:lvlText w:val="%9."/>
      <w:lvlJc w:val="right"/>
      <w:pPr>
        <w:ind w:left="6952" w:hanging="180"/>
      </w:pPr>
      <w:rPr>
        <w:rFonts w:cs="Times New Roman"/>
      </w:rPr>
    </w:lvl>
  </w:abstractNum>
  <w:abstractNum w:abstractNumId="164" w15:restartNumberingAfterBreak="0">
    <w:nsid w:val="7CEF3019"/>
    <w:multiLevelType w:val="hybridMultilevel"/>
    <w:tmpl w:val="B720DABA"/>
    <w:name w:val="WW8Num5622"/>
    <w:lvl w:ilvl="0" w:tplc="580667AA">
      <w:start w:val="1"/>
      <w:numFmt w:val="lowerLetter"/>
      <w:lvlText w:val="(%1)"/>
      <w:lvlJc w:val="left"/>
      <w:pPr>
        <w:ind w:left="720" w:hanging="360"/>
      </w:pPr>
      <w:rPr>
        <w:rFonts w:hint="default"/>
        <w:b/>
        <w:i/>
      </w:rPr>
    </w:lvl>
    <w:lvl w:ilvl="1" w:tplc="86947CA0" w:tentative="1">
      <w:start w:val="1"/>
      <w:numFmt w:val="lowerLetter"/>
      <w:lvlText w:val="%2."/>
      <w:lvlJc w:val="left"/>
      <w:pPr>
        <w:ind w:left="1440" w:hanging="360"/>
      </w:pPr>
    </w:lvl>
    <w:lvl w:ilvl="2" w:tplc="676856C2" w:tentative="1">
      <w:start w:val="1"/>
      <w:numFmt w:val="lowerRoman"/>
      <w:lvlText w:val="%3."/>
      <w:lvlJc w:val="right"/>
      <w:pPr>
        <w:ind w:left="2160" w:hanging="180"/>
      </w:pPr>
    </w:lvl>
    <w:lvl w:ilvl="3" w:tplc="A8B0ED68" w:tentative="1">
      <w:start w:val="1"/>
      <w:numFmt w:val="decimal"/>
      <w:lvlText w:val="%4."/>
      <w:lvlJc w:val="left"/>
      <w:pPr>
        <w:ind w:left="2880" w:hanging="360"/>
      </w:pPr>
    </w:lvl>
    <w:lvl w:ilvl="4" w:tplc="3220513A" w:tentative="1">
      <w:start w:val="1"/>
      <w:numFmt w:val="lowerLetter"/>
      <w:lvlText w:val="%5."/>
      <w:lvlJc w:val="left"/>
      <w:pPr>
        <w:ind w:left="3600" w:hanging="360"/>
      </w:pPr>
    </w:lvl>
    <w:lvl w:ilvl="5" w:tplc="78EE9F90" w:tentative="1">
      <w:start w:val="1"/>
      <w:numFmt w:val="lowerRoman"/>
      <w:lvlText w:val="%6."/>
      <w:lvlJc w:val="right"/>
      <w:pPr>
        <w:ind w:left="4320" w:hanging="180"/>
      </w:pPr>
    </w:lvl>
    <w:lvl w:ilvl="6" w:tplc="DE281DFA" w:tentative="1">
      <w:start w:val="1"/>
      <w:numFmt w:val="decimal"/>
      <w:lvlText w:val="%7."/>
      <w:lvlJc w:val="left"/>
      <w:pPr>
        <w:ind w:left="5040" w:hanging="360"/>
      </w:pPr>
    </w:lvl>
    <w:lvl w:ilvl="7" w:tplc="7428AF96" w:tentative="1">
      <w:start w:val="1"/>
      <w:numFmt w:val="lowerLetter"/>
      <w:lvlText w:val="%8."/>
      <w:lvlJc w:val="left"/>
      <w:pPr>
        <w:ind w:left="5760" w:hanging="360"/>
      </w:pPr>
    </w:lvl>
    <w:lvl w:ilvl="8" w:tplc="86F4B960" w:tentative="1">
      <w:start w:val="1"/>
      <w:numFmt w:val="lowerRoman"/>
      <w:lvlText w:val="%9."/>
      <w:lvlJc w:val="right"/>
      <w:pPr>
        <w:ind w:left="6480" w:hanging="180"/>
      </w:pPr>
    </w:lvl>
  </w:abstractNum>
  <w:abstractNum w:abstractNumId="165" w15:restartNumberingAfterBreak="0">
    <w:nsid w:val="7E2405FF"/>
    <w:multiLevelType w:val="singleLevel"/>
    <w:tmpl w:val="74DE0016"/>
    <w:lvl w:ilvl="0">
      <w:start w:val="1"/>
      <w:numFmt w:val="bullet"/>
      <w:pStyle w:val="APC-InvSum"/>
      <w:lvlText w:val=""/>
      <w:lvlJc w:val="left"/>
      <w:pPr>
        <w:tabs>
          <w:tab w:val="num" w:pos="360"/>
        </w:tabs>
        <w:ind w:left="360" w:hanging="360"/>
      </w:pPr>
      <w:rPr>
        <w:rFonts w:ascii="Symbol" w:hAnsi="Symbol" w:hint="default"/>
      </w:rPr>
    </w:lvl>
  </w:abstractNum>
  <w:abstractNum w:abstractNumId="166" w15:restartNumberingAfterBreak="0">
    <w:nsid w:val="7E7E09EC"/>
    <w:multiLevelType w:val="hybridMultilevel"/>
    <w:tmpl w:val="2DBE3A90"/>
    <w:lvl w:ilvl="0" w:tplc="5418A19E">
      <w:start w:val="1"/>
      <w:numFmt w:val="lowerLetter"/>
      <w:lvlText w:val="(%1)"/>
      <w:lvlJc w:val="left"/>
      <w:pPr>
        <w:ind w:left="360" w:hanging="360"/>
      </w:pPr>
      <w:rPr>
        <w:rFonts w:cs="Times New Roman" w:hint="default"/>
      </w:rPr>
    </w:lvl>
    <w:lvl w:ilvl="1" w:tplc="B22262E8">
      <w:start w:val="1"/>
      <w:numFmt w:val="lowerLetter"/>
      <w:lvlText w:val="%2."/>
      <w:lvlJc w:val="left"/>
      <w:pPr>
        <w:tabs>
          <w:tab w:val="num" w:pos="-1440"/>
        </w:tabs>
        <w:ind w:left="-1440" w:hanging="360"/>
      </w:pPr>
      <w:rPr>
        <w:rFonts w:cs="Times New Roman"/>
      </w:rPr>
    </w:lvl>
    <w:lvl w:ilvl="2" w:tplc="DACEAFC2">
      <w:start w:val="1"/>
      <w:numFmt w:val="lowerRoman"/>
      <w:lvlText w:val="%3."/>
      <w:lvlJc w:val="right"/>
      <w:pPr>
        <w:tabs>
          <w:tab w:val="num" w:pos="-720"/>
        </w:tabs>
        <w:ind w:left="-720" w:hanging="180"/>
      </w:pPr>
      <w:rPr>
        <w:rFonts w:cs="Times New Roman"/>
      </w:rPr>
    </w:lvl>
    <w:lvl w:ilvl="3" w:tplc="4F445998" w:tentative="1">
      <w:start w:val="1"/>
      <w:numFmt w:val="decimal"/>
      <w:lvlText w:val="%4."/>
      <w:lvlJc w:val="left"/>
      <w:pPr>
        <w:tabs>
          <w:tab w:val="num" w:pos="0"/>
        </w:tabs>
        <w:ind w:hanging="360"/>
      </w:pPr>
      <w:rPr>
        <w:rFonts w:cs="Times New Roman"/>
      </w:rPr>
    </w:lvl>
    <w:lvl w:ilvl="4" w:tplc="835AB3E4" w:tentative="1">
      <w:start w:val="1"/>
      <w:numFmt w:val="lowerLetter"/>
      <w:lvlText w:val="%5."/>
      <w:lvlJc w:val="left"/>
      <w:pPr>
        <w:tabs>
          <w:tab w:val="num" w:pos="720"/>
        </w:tabs>
        <w:ind w:left="720" w:hanging="360"/>
      </w:pPr>
      <w:rPr>
        <w:rFonts w:cs="Times New Roman"/>
      </w:rPr>
    </w:lvl>
    <w:lvl w:ilvl="5" w:tplc="E4F05A3A" w:tentative="1">
      <w:start w:val="1"/>
      <w:numFmt w:val="lowerRoman"/>
      <w:lvlText w:val="%6."/>
      <w:lvlJc w:val="right"/>
      <w:pPr>
        <w:tabs>
          <w:tab w:val="num" w:pos="1440"/>
        </w:tabs>
        <w:ind w:left="1440" w:hanging="180"/>
      </w:pPr>
      <w:rPr>
        <w:rFonts w:cs="Times New Roman"/>
      </w:rPr>
    </w:lvl>
    <w:lvl w:ilvl="6" w:tplc="BC8A8D38" w:tentative="1">
      <w:start w:val="1"/>
      <w:numFmt w:val="decimal"/>
      <w:lvlText w:val="%7."/>
      <w:lvlJc w:val="left"/>
      <w:pPr>
        <w:tabs>
          <w:tab w:val="num" w:pos="2160"/>
        </w:tabs>
        <w:ind w:left="2160" w:hanging="360"/>
      </w:pPr>
      <w:rPr>
        <w:rFonts w:cs="Times New Roman"/>
      </w:rPr>
    </w:lvl>
    <w:lvl w:ilvl="7" w:tplc="1B9471B0" w:tentative="1">
      <w:start w:val="1"/>
      <w:numFmt w:val="lowerLetter"/>
      <w:lvlText w:val="%8."/>
      <w:lvlJc w:val="left"/>
      <w:pPr>
        <w:tabs>
          <w:tab w:val="num" w:pos="2880"/>
        </w:tabs>
        <w:ind w:left="2880" w:hanging="360"/>
      </w:pPr>
      <w:rPr>
        <w:rFonts w:cs="Times New Roman"/>
      </w:rPr>
    </w:lvl>
    <w:lvl w:ilvl="8" w:tplc="E31437E6" w:tentative="1">
      <w:start w:val="1"/>
      <w:numFmt w:val="lowerRoman"/>
      <w:lvlText w:val="%9."/>
      <w:lvlJc w:val="right"/>
      <w:pPr>
        <w:tabs>
          <w:tab w:val="num" w:pos="3600"/>
        </w:tabs>
        <w:ind w:left="3600" w:hanging="180"/>
      </w:pPr>
      <w:rPr>
        <w:rFonts w:cs="Times New Roman"/>
      </w:rPr>
    </w:lvl>
  </w:abstractNum>
  <w:abstractNum w:abstractNumId="167" w15:restartNumberingAfterBreak="0">
    <w:nsid w:val="7EB40F8D"/>
    <w:multiLevelType w:val="hybridMultilevel"/>
    <w:tmpl w:val="A516AE10"/>
    <w:lvl w:ilvl="0" w:tplc="7BA03C56">
      <w:start w:val="1"/>
      <w:numFmt w:val="bullet"/>
      <w:lvlText w:val=""/>
      <w:lvlJc w:val="left"/>
      <w:pPr>
        <w:ind w:left="1800" w:hanging="360"/>
      </w:pPr>
      <w:rPr>
        <w:rFonts w:ascii="Symbol" w:hAnsi="Symbol" w:hint="default"/>
      </w:rPr>
    </w:lvl>
    <w:lvl w:ilvl="1" w:tplc="271007EA" w:tentative="1">
      <w:start w:val="1"/>
      <w:numFmt w:val="bullet"/>
      <w:lvlText w:val="o"/>
      <w:lvlJc w:val="left"/>
      <w:pPr>
        <w:ind w:left="2520" w:hanging="360"/>
      </w:pPr>
      <w:rPr>
        <w:rFonts w:ascii="Courier New" w:hAnsi="Courier New" w:hint="default"/>
      </w:rPr>
    </w:lvl>
    <w:lvl w:ilvl="2" w:tplc="EB4443AE" w:tentative="1">
      <w:start w:val="1"/>
      <w:numFmt w:val="bullet"/>
      <w:lvlText w:val=""/>
      <w:lvlJc w:val="left"/>
      <w:pPr>
        <w:ind w:left="3240" w:hanging="360"/>
      </w:pPr>
      <w:rPr>
        <w:rFonts w:ascii="Wingdings" w:hAnsi="Wingdings" w:hint="default"/>
      </w:rPr>
    </w:lvl>
    <w:lvl w:ilvl="3" w:tplc="F2E00948" w:tentative="1">
      <w:start w:val="1"/>
      <w:numFmt w:val="bullet"/>
      <w:lvlText w:val=""/>
      <w:lvlJc w:val="left"/>
      <w:pPr>
        <w:ind w:left="3960" w:hanging="360"/>
      </w:pPr>
      <w:rPr>
        <w:rFonts w:ascii="Symbol" w:hAnsi="Symbol" w:hint="default"/>
      </w:rPr>
    </w:lvl>
    <w:lvl w:ilvl="4" w:tplc="84180510" w:tentative="1">
      <w:start w:val="1"/>
      <w:numFmt w:val="bullet"/>
      <w:lvlText w:val="o"/>
      <w:lvlJc w:val="left"/>
      <w:pPr>
        <w:ind w:left="4680" w:hanging="360"/>
      </w:pPr>
      <w:rPr>
        <w:rFonts w:ascii="Courier New" w:hAnsi="Courier New" w:hint="default"/>
      </w:rPr>
    </w:lvl>
    <w:lvl w:ilvl="5" w:tplc="B53406D6" w:tentative="1">
      <w:start w:val="1"/>
      <w:numFmt w:val="bullet"/>
      <w:lvlText w:val=""/>
      <w:lvlJc w:val="left"/>
      <w:pPr>
        <w:ind w:left="5400" w:hanging="360"/>
      </w:pPr>
      <w:rPr>
        <w:rFonts w:ascii="Wingdings" w:hAnsi="Wingdings" w:hint="default"/>
      </w:rPr>
    </w:lvl>
    <w:lvl w:ilvl="6" w:tplc="839C914A" w:tentative="1">
      <w:start w:val="1"/>
      <w:numFmt w:val="bullet"/>
      <w:lvlText w:val=""/>
      <w:lvlJc w:val="left"/>
      <w:pPr>
        <w:ind w:left="6120" w:hanging="360"/>
      </w:pPr>
      <w:rPr>
        <w:rFonts w:ascii="Symbol" w:hAnsi="Symbol" w:hint="default"/>
      </w:rPr>
    </w:lvl>
    <w:lvl w:ilvl="7" w:tplc="5D5C0D7E" w:tentative="1">
      <w:start w:val="1"/>
      <w:numFmt w:val="bullet"/>
      <w:lvlText w:val="o"/>
      <w:lvlJc w:val="left"/>
      <w:pPr>
        <w:ind w:left="6840" w:hanging="360"/>
      </w:pPr>
      <w:rPr>
        <w:rFonts w:ascii="Courier New" w:hAnsi="Courier New" w:hint="default"/>
      </w:rPr>
    </w:lvl>
    <w:lvl w:ilvl="8" w:tplc="E60A944A" w:tentative="1">
      <w:start w:val="1"/>
      <w:numFmt w:val="bullet"/>
      <w:lvlText w:val=""/>
      <w:lvlJc w:val="left"/>
      <w:pPr>
        <w:ind w:left="7560" w:hanging="360"/>
      </w:pPr>
      <w:rPr>
        <w:rFonts w:ascii="Wingdings" w:hAnsi="Wingdings" w:hint="default"/>
      </w:rPr>
    </w:lvl>
  </w:abstractNum>
  <w:abstractNum w:abstractNumId="168" w15:restartNumberingAfterBreak="0">
    <w:nsid w:val="7F0669C9"/>
    <w:multiLevelType w:val="singleLevel"/>
    <w:tmpl w:val="6A9C62C2"/>
    <w:lvl w:ilvl="0">
      <w:start w:val="1"/>
      <w:numFmt w:val="lowerRoman"/>
      <w:pStyle w:val="Roman6-i1"/>
      <w:lvlText w:val="(%1)"/>
      <w:lvlJc w:val="left"/>
      <w:pPr>
        <w:tabs>
          <w:tab w:val="num" w:pos="1712"/>
        </w:tabs>
        <w:ind w:left="1559" w:hanging="567"/>
      </w:pPr>
      <w:rPr>
        <w:rFonts w:hint="default"/>
      </w:rPr>
    </w:lvl>
  </w:abstractNum>
  <w:abstractNum w:abstractNumId="169" w15:restartNumberingAfterBreak="0">
    <w:nsid w:val="7F0955DC"/>
    <w:multiLevelType w:val="hybridMultilevel"/>
    <w:tmpl w:val="94920FCE"/>
    <w:lvl w:ilvl="0" w:tplc="929CE4C0">
      <w:start w:val="1"/>
      <w:numFmt w:val="upperLetter"/>
      <w:pStyle w:val="Alpha2-Aitalic0"/>
      <w:lvlText w:val="(%1)"/>
      <w:lvlJc w:val="left"/>
      <w:pPr>
        <w:tabs>
          <w:tab w:val="num" w:pos="2126"/>
        </w:tabs>
        <w:ind w:left="2126" w:hanging="567"/>
      </w:pPr>
      <w:rPr>
        <w:rFonts w:hint="default"/>
      </w:rPr>
    </w:lvl>
    <w:lvl w:ilvl="1" w:tplc="4A8E79F2" w:tentative="1">
      <w:start w:val="1"/>
      <w:numFmt w:val="lowerLetter"/>
      <w:lvlText w:val="%2."/>
      <w:lvlJc w:val="left"/>
      <w:pPr>
        <w:tabs>
          <w:tab w:val="num" w:pos="1440"/>
        </w:tabs>
        <w:ind w:left="1440" w:hanging="360"/>
      </w:pPr>
    </w:lvl>
    <w:lvl w:ilvl="2" w:tplc="BECC0796" w:tentative="1">
      <w:start w:val="1"/>
      <w:numFmt w:val="lowerRoman"/>
      <w:lvlText w:val="%3."/>
      <w:lvlJc w:val="right"/>
      <w:pPr>
        <w:tabs>
          <w:tab w:val="num" w:pos="2160"/>
        </w:tabs>
        <w:ind w:left="2160" w:hanging="180"/>
      </w:pPr>
    </w:lvl>
    <w:lvl w:ilvl="3" w:tplc="41F6D796" w:tentative="1">
      <w:start w:val="1"/>
      <w:numFmt w:val="decimal"/>
      <w:lvlText w:val="%4."/>
      <w:lvlJc w:val="left"/>
      <w:pPr>
        <w:tabs>
          <w:tab w:val="num" w:pos="2880"/>
        </w:tabs>
        <w:ind w:left="2880" w:hanging="360"/>
      </w:pPr>
    </w:lvl>
    <w:lvl w:ilvl="4" w:tplc="38A8E938" w:tentative="1">
      <w:start w:val="1"/>
      <w:numFmt w:val="lowerLetter"/>
      <w:lvlText w:val="%5."/>
      <w:lvlJc w:val="left"/>
      <w:pPr>
        <w:tabs>
          <w:tab w:val="num" w:pos="3600"/>
        </w:tabs>
        <w:ind w:left="3600" w:hanging="360"/>
      </w:pPr>
    </w:lvl>
    <w:lvl w:ilvl="5" w:tplc="CA128BB2" w:tentative="1">
      <w:start w:val="1"/>
      <w:numFmt w:val="lowerRoman"/>
      <w:lvlText w:val="%6."/>
      <w:lvlJc w:val="right"/>
      <w:pPr>
        <w:tabs>
          <w:tab w:val="num" w:pos="4320"/>
        </w:tabs>
        <w:ind w:left="4320" w:hanging="180"/>
      </w:pPr>
    </w:lvl>
    <w:lvl w:ilvl="6" w:tplc="988A90A8" w:tentative="1">
      <w:start w:val="1"/>
      <w:numFmt w:val="decimal"/>
      <w:lvlText w:val="%7."/>
      <w:lvlJc w:val="left"/>
      <w:pPr>
        <w:tabs>
          <w:tab w:val="num" w:pos="5040"/>
        </w:tabs>
        <w:ind w:left="5040" w:hanging="360"/>
      </w:pPr>
    </w:lvl>
    <w:lvl w:ilvl="7" w:tplc="0C902BB2" w:tentative="1">
      <w:start w:val="1"/>
      <w:numFmt w:val="lowerLetter"/>
      <w:lvlText w:val="%8."/>
      <w:lvlJc w:val="left"/>
      <w:pPr>
        <w:tabs>
          <w:tab w:val="num" w:pos="5760"/>
        </w:tabs>
        <w:ind w:left="5760" w:hanging="360"/>
      </w:pPr>
    </w:lvl>
    <w:lvl w:ilvl="8" w:tplc="C6DA31F0" w:tentative="1">
      <w:start w:val="1"/>
      <w:numFmt w:val="lowerRoman"/>
      <w:lvlText w:val="%9."/>
      <w:lvlJc w:val="right"/>
      <w:pPr>
        <w:tabs>
          <w:tab w:val="num" w:pos="6480"/>
        </w:tabs>
        <w:ind w:left="6480" w:hanging="180"/>
      </w:pPr>
    </w:lvl>
  </w:abstractNum>
  <w:abstractNum w:abstractNumId="170" w15:restartNumberingAfterBreak="0">
    <w:nsid w:val="7FAB27FD"/>
    <w:multiLevelType w:val="multilevel"/>
    <w:tmpl w:val="B204BD48"/>
    <w:lvl w:ilvl="0">
      <w:start w:val="8"/>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42"/>
  </w:num>
  <w:num w:numId="2">
    <w:abstractNumId w:val="104"/>
  </w:num>
  <w:num w:numId="3">
    <w:abstractNumId w:val="2"/>
  </w:num>
  <w:num w:numId="4">
    <w:abstractNumId w:val="75"/>
  </w:num>
  <w:num w:numId="5">
    <w:abstractNumId w:val="132"/>
  </w:num>
  <w:num w:numId="6">
    <w:abstractNumId w:val="138"/>
  </w:num>
  <w:num w:numId="7">
    <w:abstractNumId w:val="113"/>
  </w:num>
  <w:num w:numId="8">
    <w:abstractNumId w:val="111"/>
  </w:num>
  <w:num w:numId="9">
    <w:abstractNumId w:val="80"/>
  </w:num>
  <w:num w:numId="10">
    <w:abstractNumId w:val="109"/>
  </w:num>
  <w:num w:numId="11">
    <w:abstractNumId w:val="101"/>
  </w:num>
  <w:num w:numId="12">
    <w:abstractNumId w:val="5"/>
  </w:num>
  <w:num w:numId="13">
    <w:abstractNumId w:val="124"/>
  </w:num>
  <w:num w:numId="14">
    <w:abstractNumId w:val="25"/>
  </w:num>
  <w:num w:numId="15">
    <w:abstractNumId w:val="65"/>
  </w:num>
  <w:num w:numId="16">
    <w:abstractNumId w:val="0"/>
  </w:num>
  <w:num w:numId="17">
    <w:abstractNumId w:val="130"/>
  </w:num>
  <w:num w:numId="18">
    <w:abstractNumId w:val="129"/>
  </w:num>
  <w:num w:numId="19">
    <w:abstractNumId w:val="74"/>
  </w:num>
  <w:num w:numId="20">
    <w:abstractNumId w:val="96"/>
  </w:num>
  <w:num w:numId="21">
    <w:abstractNumId w:val="45"/>
  </w:num>
  <w:num w:numId="22">
    <w:abstractNumId w:val="93"/>
  </w:num>
  <w:num w:numId="23">
    <w:abstractNumId w:val="140"/>
  </w:num>
  <w:num w:numId="24">
    <w:abstractNumId w:val="62"/>
  </w:num>
  <w:num w:numId="25">
    <w:abstractNumId w:val="39"/>
  </w:num>
  <w:num w:numId="26">
    <w:abstractNumId w:val="20"/>
  </w:num>
  <w:num w:numId="27">
    <w:abstractNumId w:val="144"/>
  </w:num>
  <w:num w:numId="28">
    <w:abstractNumId w:val="22"/>
  </w:num>
  <w:num w:numId="29">
    <w:abstractNumId w:val="123"/>
  </w:num>
  <w:num w:numId="30">
    <w:abstractNumId w:val="59"/>
  </w:num>
  <w:num w:numId="31">
    <w:abstractNumId w:val="44"/>
  </w:num>
  <w:num w:numId="32">
    <w:abstractNumId w:val="150"/>
  </w:num>
  <w:num w:numId="33">
    <w:abstractNumId w:val="68"/>
  </w:num>
  <w:num w:numId="34">
    <w:abstractNumId w:val="158"/>
  </w:num>
  <w:num w:numId="35">
    <w:abstractNumId w:val="85"/>
  </w:num>
  <w:num w:numId="36">
    <w:abstractNumId w:val="16"/>
  </w:num>
  <w:num w:numId="37">
    <w:abstractNumId w:val="53"/>
  </w:num>
  <w:num w:numId="38">
    <w:abstractNumId w:val="36"/>
  </w:num>
  <w:num w:numId="39">
    <w:abstractNumId w:val="121"/>
  </w:num>
  <w:num w:numId="40">
    <w:abstractNumId w:val="33"/>
  </w:num>
  <w:num w:numId="41">
    <w:abstractNumId w:val="118"/>
  </w:num>
  <w:num w:numId="42">
    <w:abstractNumId w:val="169"/>
  </w:num>
  <w:num w:numId="43">
    <w:abstractNumId w:val="91"/>
  </w:num>
  <w:num w:numId="44">
    <w:abstractNumId w:val="13"/>
  </w:num>
  <w:num w:numId="45">
    <w:abstractNumId w:val="106"/>
  </w:num>
  <w:num w:numId="46">
    <w:abstractNumId w:val="159"/>
  </w:num>
  <w:num w:numId="47">
    <w:abstractNumId w:val="48"/>
  </w:num>
  <w:num w:numId="48">
    <w:abstractNumId w:val="37"/>
  </w:num>
  <w:num w:numId="49">
    <w:abstractNumId w:val="32"/>
  </w:num>
  <w:num w:numId="50">
    <w:abstractNumId w:val="12"/>
  </w:num>
  <w:num w:numId="51">
    <w:abstractNumId w:val="29"/>
  </w:num>
  <w:num w:numId="52">
    <w:abstractNumId w:val="46"/>
  </w:num>
  <w:num w:numId="53">
    <w:abstractNumId w:val="40"/>
  </w:num>
  <w:num w:numId="54">
    <w:abstractNumId w:val="60"/>
  </w:num>
  <w:num w:numId="55">
    <w:abstractNumId w:val="99"/>
  </w:num>
  <w:num w:numId="56">
    <w:abstractNumId w:val="117"/>
  </w:num>
  <w:num w:numId="57">
    <w:abstractNumId w:val="24"/>
  </w:num>
  <w:num w:numId="58">
    <w:abstractNumId w:val="146"/>
  </w:num>
  <w:num w:numId="59">
    <w:abstractNumId w:val="1"/>
  </w:num>
  <w:num w:numId="60">
    <w:abstractNumId w:val="119"/>
  </w:num>
  <w:num w:numId="61">
    <w:abstractNumId w:val="108"/>
  </w:num>
  <w:num w:numId="62">
    <w:abstractNumId w:val="17"/>
  </w:num>
  <w:num w:numId="63">
    <w:abstractNumId w:val="168"/>
  </w:num>
  <w:num w:numId="64">
    <w:abstractNumId w:val="134"/>
  </w:num>
  <w:num w:numId="65">
    <w:abstractNumId w:val="148"/>
  </w:num>
  <w:num w:numId="66">
    <w:abstractNumId w:val="63"/>
  </w:num>
  <w:num w:numId="67">
    <w:abstractNumId w:val="19"/>
  </w:num>
  <w:num w:numId="68">
    <w:abstractNumId w:val="72"/>
  </w:num>
  <w:num w:numId="69">
    <w:abstractNumId w:val="49"/>
  </w:num>
  <w:num w:numId="70">
    <w:abstractNumId w:val="157"/>
  </w:num>
  <w:num w:numId="71">
    <w:abstractNumId w:val="155"/>
  </w:num>
  <w:num w:numId="72">
    <w:abstractNumId w:val="3"/>
  </w:num>
  <w:num w:numId="73">
    <w:abstractNumId w:val="88"/>
  </w:num>
  <w:num w:numId="74">
    <w:abstractNumId w:val="142"/>
  </w:num>
  <w:num w:numId="75">
    <w:abstractNumId w:val="15"/>
  </w:num>
  <w:num w:numId="76">
    <w:abstractNumId w:val="64"/>
  </w:num>
  <w:num w:numId="77">
    <w:abstractNumId w:val="9"/>
  </w:num>
  <w:num w:numId="78">
    <w:abstractNumId w:val="128"/>
  </w:num>
  <w:num w:numId="79">
    <w:abstractNumId w:val="149"/>
  </w:num>
  <w:num w:numId="80">
    <w:abstractNumId w:val="83"/>
  </w:num>
  <w:num w:numId="81">
    <w:abstractNumId w:val="165"/>
  </w:num>
  <w:num w:numId="82">
    <w:abstractNumId w:val="70"/>
  </w:num>
  <w:num w:numId="83">
    <w:abstractNumId w:val="87"/>
  </w:num>
  <w:num w:numId="84">
    <w:abstractNumId w:val="76"/>
  </w:num>
  <w:num w:numId="85">
    <w:abstractNumId w:val="115"/>
  </w:num>
  <w:num w:numId="86">
    <w:abstractNumId w:val="136"/>
  </w:num>
  <w:num w:numId="87">
    <w:abstractNumId w:val="145"/>
  </w:num>
  <w:num w:numId="88">
    <w:abstractNumId w:val="141"/>
  </w:num>
  <w:num w:numId="89">
    <w:abstractNumId w:val="120"/>
  </w:num>
  <w:num w:numId="90">
    <w:abstractNumId w:val="47"/>
  </w:num>
  <w:num w:numId="91">
    <w:abstractNumId w:val="102"/>
  </w:num>
  <w:num w:numId="92">
    <w:abstractNumId w:val="21"/>
  </w:num>
  <w:num w:numId="93">
    <w:abstractNumId w:val="122"/>
  </w:num>
  <w:num w:numId="94">
    <w:abstractNumId w:val="89"/>
  </w:num>
  <w:num w:numId="95">
    <w:abstractNumId w:val="161"/>
  </w:num>
  <w:num w:numId="96">
    <w:abstractNumId w:val="23"/>
  </w:num>
  <w:num w:numId="97">
    <w:abstractNumId w:val="112"/>
  </w:num>
  <w:num w:numId="98">
    <w:abstractNumId w:val="135"/>
  </w:num>
  <w:num w:numId="99">
    <w:abstractNumId w:val="127"/>
  </w:num>
  <w:num w:numId="100">
    <w:abstractNumId w:val="73"/>
  </w:num>
  <w:num w:numId="101">
    <w:abstractNumId w:val="58"/>
  </w:num>
  <w:num w:numId="102">
    <w:abstractNumId w:val="54"/>
  </w:num>
  <w:num w:numId="103">
    <w:abstractNumId w:val="154"/>
  </w:num>
  <w:num w:numId="104">
    <w:abstractNumId w:val="38"/>
  </w:num>
  <w:num w:numId="105">
    <w:abstractNumId w:val="107"/>
  </w:num>
  <w:num w:numId="106">
    <w:abstractNumId w:val="66"/>
  </w:num>
  <w:num w:numId="107">
    <w:abstractNumId w:val="98"/>
  </w:num>
  <w:num w:numId="108">
    <w:abstractNumId w:val="133"/>
  </w:num>
  <w:num w:numId="109">
    <w:abstractNumId w:val="153"/>
  </w:num>
  <w:num w:numId="110">
    <w:abstractNumId w:val="61"/>
  </w:num>
  <w:num w:numId="111">
    <w:abstractNumId w:val="126"/>
  </w:num>
  <w:num w:numId="112">
    <w:abstractNumId w:val="131"/>
  </w:num>
  <w:num w:numId="113">
    <w:abstractNumId w:val="56"/>
  </w:num>
  <w:num w:numId="114">
    <w:abstractNumId w:val="156"/>
  </w:num>
  <w:num w:numId="115">
    <w:abstractNumId w:val="137"/>
  </w:num>
  <w:num w:numId="116">
    <w:abstractNumId w:val="77"/>
  </w:num>
  <w:num w:numId="117">
    <w:abstractNumId w:val="26"/>
  </w:num>
  <w:num w:numId="118">
    <w:abstractNumId w:val="71"/>
  </w:num>
  <w:num w:numId="119">
    <w:abstractNumId w:val="6"/>
  </w:num>
  <w:num w:numId="120">
    <w:abstractNumId w:val="18"/>
  </w:num>
  <w:num w:numId="121">
    <w:abstractNumId w:val="97"/>
  </w:num>
  <w:num w:numId="122">
    <w:abstractNumId w:val="139"/>
  </w:num>
  <w:num w:numId="123">
    <w:abstractNumId w:val="8"/>
  </w:num>
  <w:num w:numId="124">
    <w:abstractNumId w:val="114"/>
  </w:num>
  <w:num w:numId="125">
    <w:abstractNumId w:val="14"/>
  </w:num>
  <w:num w:numId="126">
    <w:abstractNumId w:val="105"/>
  </w:num>
  <w:num w:numId="127">
    <w:abstractNumId w:val="160"/>
  </w:num>
  <w:num w:numId="128">
    <w:abstractNumId w:val="50"/>
  </w:num>
  <w:num w:numId="129">
    <w:abstractNumId w:val="52"/>
  </w:num>
  <w:num w:numId="130">
    <w:abstractNumId w:val="78"/>
  </w:num>
  <w:num w:numId="131">
    <w:abstractNumId w:val="57"/>
  </w:num>
  <w:num w:numId="132">
    <w:abstractNumId w:val="166"/>
  </w:num>
  <w:num w:numId="133">
    <w:abstractNumId w:val="95"/>
  </w:num>
  <w:num w:numId="134">
    <w:abstractNumId w:val="100"/>
  </w:num>
  <w:num w:numId="135">
    <w:abstractNumId w:val="51"/>
  </w:num>
  <w:num w:numId="136">
    <w:abstractNumId w:val="41"/>
  </w:num>
  <w:num w:numId="137">
    <w:abstractNumId w:val="167"/>
  </w:num>
  <w:num w:numId="138">
    <w:abstractNumId w:val="28"/>
  </w:num>
  <w:num w:numId="139">
    <w:abstractNumId w:val="84"/>
  </w:num>
  <w:num w:numId="140">
    <w:abstractNumId w:val="7"/>
  </w:num>
  <w:num w:numId="141">
    <w:abstractNumId w:val="103"/>
  </w:num>
  <w:num w:numId="142">
    <w:abstractNumId w:val="27"/>
  </w:num>
  <w:num w:numId="143">
    <w:abstractNumId w:val="116"/>
  </w:num>
  <w:num w:numId="144">
    <w:abstractNumId w:val="4"/>
  </w:num>
  <w:num w:numId="145">
    <w:abstractNumId w:val="86"/>
  </w:num>
  <w:num w:numId="146">
    <w:abstractNumId w:val="162"/>
  </w:num>
  <w:num w:numId="147">
    <w:abstractNumId w:val="31"/>
  </w:num>
  <w:num w:numId="148">
    <w:abstractNumId w:val="10"/>
  </w:num>
  <w:num w:numId="149">
    <w:abstractNumId w:val="79"/>
  </w:num>
  <w:num w:numId="150">
    <w:abstractNumId w:val="55"/>
  </w:num>
  <w:num w:numId="151">
    <w:abstractNumId w:val="35"/>
  </w:num>
  <w:num w:numId="152">
    <w:abstractNumId w:val="147"/>
  </w:num>
  <w:num w:numId="153">
    <w:abstractNumId w:val="125"/>
  </w:num>
  <w:num w:numId="154">
    <w:abstractNumId w:val="82"/>
  </w:num>
  <w:num w:numId="155">
    <w:abstractNumId w:val="81"/>
  </w:num>
  <w:num w:numId="156">
    <w:abstractNumId w:val="110"/>
  </w:num>
  <w:num w:numId="157">
    <w:abstractNumId w:val="163"/>
  </w:num>
  <w:num w:numId="158">
    <w:abstractNumId w:val="11"/>
  </w:num>
  <w:num w:numId="159">
    <w:abstractNumId w:val="170"/>
  </w:num>
  <w:num w:numId="160">
    <w:abstractNumId w:val="90"/>
  </w:num>
  <w:num w:numId="161">
    <w:abstractNumId w:val="43"/>
  </w:num>
  <w:num w:numId="162">
    <w:abstractNumId w:val="67"/>
  </w:num>
  <w:num w:numId="163">
    <w:abstractNumId w:val="152"/>
  </w:num>
  <w:num w:numId="164">
    <w:abstractNumId w:val="143"/>
  </w:num>
  <w:num w:numId="165">
    <w:abstractNumId w:val="34"/>
  </w:num>
  <w:num w:numId="166">
    <w:abstractNumId w:val="94"/>
  </w:num>
  <w:num w:numId="167">
    <w:abstractNumId w:val="30"/>
  </w:num>
  <w:num w:numId="168">
    <w:abstractNumId w:val="69"/>
  </w:num>
  <w:num w:numId="169">
    <w:abstractNumId w:val="151"/>
  </w:num>
  <w:num w:numId="170">
    <w:abstractNumId w:val="92"/>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2D1"/>
    <w:rsid w:val="000046C9"/>
    <w:rsid w:val="00014FD8"/>
    <w:rsid w:val="00033775"/>
    <w:rsid w:val="000345E4"/>
    <w:rsid w:val="00035C0F"/>
    <w:rsid w:val="00043065"/>
    <w:rsid w:val="00044B6A"/>
    <w:rsid w:val="0006222A"/>
    <w:rsid w:val="00073951"/>
    <w:rsid w:val="000A36FF"/>
    <w:rsid w:val="000A3D4F"/>
    <w:rsid w:val="000A4D66"/>
    <w:rsid w:val="000A6522"/>
    <w:rsid w:val="000C05BD"/>
    <w:rsid w:val="000C7130"/>
    <w:rsid w:val="000D320C"/>
    <w:rsid w:val="000E6A67"/>
    <w:rsid w:val="000E6E42"/>
    <w:rsid w:val="000F1AAC"/>
    <w:rsid w:val="000F4ED5"/>
    <w:rsid w:val="00103393"/>
    <w:rsid w:val="00113493"/>
    <w:rsid w:val="00117683"/>
    <w:rsid w:val="0012133F"/>
    <w:rsid w:val="001425C7"/>
    <w:rsid w:val="001442B5"/>
    <w:rsid w:val="001450EB"/>
    <w:rsid w:val="0014747F"/>
    <w:rsid w:val="00150F8D"/>
    <w:rsid w:val="00151BCD"/>
    <w:rsid w:val="00165EF7"/>
    <w:rsid w:val="00165F8C"/>
    <w:rsid w:val="00167C9F"/>
    <w:rsid w:val="001733D8"/>
    <w:rsid w:val="0017478D"/>
    <w:rsid w:val="00182951"/>
    <w:rsid w:val="001A48DD"/>
    <w:rsid w:val="001B138E"/>
    <w:rsid w:val="001C0553"/>
    <w:rsid w:val="001C3AF7"/>
    <w:rsid w:val="001C5990"/>
    <w:rsid w:val="001D65EB"/>
    <w:rsid w:val="001F57A3"/>
    <w:rsid w:val="00200C5E"/>
    <w:rsid w:val="00211232"/>
    <w:rsid w:val="00224058"/>
    <w:rsid w:val="002267A9"/>
    <w:rsid w:val="00231B30"/>
    <w:rsid w:val="00232D83"/>
    <w:rsid w:val="00243966"/>
    <w:rsid w:val="00245421"/>
    <w:rsid w:val="002556B2"/>
    <w:rsid w:val="00255F5A"/>
    <w:rsid w:val="0025664D"/>
    <w:rsid w:val="002601B7"/>
    <w:rsid w:val="00271595"/>
    <w:rsid w:val="0027240E"/>
    <w:rsid w:val="00273CAA"/>
    <w:rsid w:val="00274A1E"/>
    <w:rsid w:val="002829BA"/>
    <w:rsid w:val="00283F65"/>
    <w:rsid w:val="00292A50"/>
    <w:rsid w:val="002A0D87"/>
    <w:rsid w:val="002A6F80"/>
    <w:rsid w:val="002C05DD"/>
    <w:rsid w:val="002C3D5A"/>
    <w:rsid w:val="002C44CA"/>
    <w:rsid w:val="002C586A"/>
    <w:rsid w:val="002C5C42"/>
    <w:rsid w:val="002D184D"/>
    <w:rsid w:val="002E1FAE"/>
    <w:rsid w:val="002E2F1C"/>
    <w:rsid w:val="002F0207"/>
    <w:rsid w:val="00303007"/>
    <w:rsid w:val="0031562D"/>
    <w:rsid w:val="003235C5"/>
    <w:rsid w:val="003256C0"/>
    <w:rsid w:val="003327EA"/>
    <w:rsid w:val="00340968"/>
    <w:rsid w:val="0034698D"/>
    <w:rsid w:val="003506BC"/>
    <w:rsid w:val="003523DF"/>
    <w:rsid w:val="00353A84"/>
    <w:rsid w:val="00363AB6"/>
    <w:rsid w:val="00367A3B"/>
    <w:rsid w:val="00367B84"/>
    <w:rsid w:val="0037062F"/>
    <w:rsid w:val="00393CAA"/>
    <w:rsid w:val="003A1BC7"/>
    <w:rsid w:val="003A20C8"/>
    <w:rsid w:val="003A67B4"/>
    <w:rsid w:val="003F39F6"/>
    <w:rsid w:val="003F3CEA"/>
    <w:rsid w:val="003F64BF"/>
    <w:rsid w:val="00411255"/>
    <w:rsid w:val="00430540"/>
    <w:rsid w:val="00432120"/>
    <w:rsid w:val="00434572"/>
    <w:rsid w:val="00435891"/>
    <w:rsid w:val="00445A12"/>
    <w:rsid w:val="00465F1B"/>
    <w:rsid w:val="00466364"/>
    <w:rsid w:val="00486CED"/>
    <w:rsid w:val="00487F66"/>
    <w:rsid w:val="004961B8"/>
    <w:rsid w:val="004A13AC"/>
    <w:rsid w:val="004A2E23"/>
    <w:rsid w:val="004A337E"/>
    <w:rsid w:val="004B792B"/>
    <w:rsid w:val="004C0972"/>
    <w:rsid w:val="004D1E36"/>
    <w:rsid w:val="004D3AD7"/>
    <w:rsid w:val="004E3DCC"/>
    <w:rsid w:val="004F6F0F"/>
    <w:rsid w:val="00500BE0"/>
    <w:rsid w:val="00502139"/>
    <w:rsid w:val="00506821"/>
    <w:rsid w:val="00512A8D"/>
    <w:rsid w:val="00525136"/>
    <w:rsid w:val="0052784C"/>
    <w:rsid w:val="005414AD"/>
    <w:rsid w:val="00542FB3"/>
    <w:rsid w:val="00570385"/>
    <w:rsid w:val="00583B9D"/>
    <w:rsid w:val="00590C31"/>
    <w:rsid w:val="00590D09"/>
    <w:rsid w:val="00593CB3"/>
    <w:rsid w:val="00594997"/>
    <w:rsid w:val="005964F9"/>
    <w:rsid w:val="00596A45"/>
    <w:rsid w:val="005B1CF6"/>
    <w:rsid w:val="005C5E50"/>
    <w:rsid w:val="005C5F52"/>
    <w:rsid w:val="005D182B"/>
    <w:rsid w:val="005E0F22"/>
    <w:rsid w:val="005E3D81"/>
    <w:rsid w:val="005E54AF"/>
    <w:rsid w:val="005E5CAC"/>
    <w:rsid w:val="005E77D4"/>
    <w:rsid w:val="005F642A"/>
    <w:rsid w:val="006003DD"/>
    <w:rsid w:val="00600928"/>
    <w:rsid w:val="00610823"/>
    <w:rsid w:val="00622136"/>
    <w:rsid w:val="00626F49"/>
    <w:rsid w:val="00627ECA"/>
    <w:rsid w:val="00632F71"/>
    <w:rsid w:val="00632F76"/>
    <w:rsid w:val="00640398"/>
    <w:rsid w:val="00645EB4"/>
    <w:rsid w:val="006732B7"/>
    <w:rsid w:val="006738AE"/>
    <w:rsid w:val="00683BE0"/>
    <w:rsid w:val="00694CC7"/>
    <w:rsid w:val="00696146"/>
    <w:rsid w:val="006A5C96"/>
    <w:rsid w:val="006E0361"/>
    <w:rsid w:val="006E11BA"/>
    <w:rsid w:val="006E645E"/>
    <w:rsid w:val="006E7374"/>
    <w:rsid w:val="006F0A16"/>
    <w:rsid w:val="006F13AE"/>
    <w:rsid w:val="00701546"/>
    <w:rsid w:val="00704AA6"/>
    <w:rsid w:val="0071189A"/>
    <w:rsid w:val="007141D4"/>
    <w:rsid w:val="00714859"/>
    <w:rsid w:val="007275B4"/>
    <w:rsid w:val="00733848"/>
    <w:rsid w:val="00740584"/>
    <w:rsid w:val="00742024"/>
    <w:rsid w:val="007663D0"/>
    <w:rsid w:val="00773D1C"/>
    <w:rsid w:val="00776512"/>
    <w:rsid w:val="007A219F"/>
    <w:rsid w:val="007A7EB9"/>
    <w:rsid w:val="007B68E9"/>
    <w:rsid w:val="007B706A"/>
    <w:rsid w:val="007C3450"/>
    <w:rsid w:val="007C6294"/>
    <w:rsid w:val="007C69B1"/>
    <w:rsid w:val="007C7859"/>
    <w:rsid w:val="007D33B3"/>
    <w:rsid w:val="007D684E"/>
    <w:rsid w:val="007E0AE4"/>
    <w:rsid w:val="007E7876"/>
    <w:rsid w:val="007F059D"/>
    <w:rsid w:val="007F05FE"/>
    <w:rsid w:val="007F35A9"/>
    <w:rsid w:val="007F5AC7"/>
    <w:rsid w:val="0081188E"/>
    <w:rsid w:val="00811946"/>
    <w:rsid w:val="008152EB"/>
    <w:rsid w:val="00823D4E"/>
    <w:rsid w:val="00823F00"/>
    <w:rsid w:val="00824A81"/>
    <w:rsid w:val="00825461"/>
    <w:rsid w:val="00826BC8"/>
    <w:rsid w:val="00835719"/>
    <w:rsid w:val="00855E88"/>
    <w:rsid w:val="00874EDD"/>
    <w:rsid w:val="00883DDB"/>
    <w:rsid w:val="008860F4"/>
    <w:rsid w:val="00887CB4"/>
    <w:rsid w:val="00893FC6"/>
    <w:rsid w:val="008966C0"/>
    <w:rsid w:val="008A6D25"/>
    <w:rsid w:val="008B1637"/>
    <w:rsid w:val="008B3CC2"/>
    <w:rsid w:val="008B7256"/>
    <w:rsid w:val="008C08D1"/>
    <w:rsid w:val="008C2BD9"/>
    <w:rsid w:val="008C620F"/>
    <w:rsid w:val="008C7BFD"/>
    <w:rsid w:val="008D1AD9"/>
    <w:rsid w:val="008D5574"/>
    <w:rsid w:val="008E1464"/>
    <w:rsid w:val="008E1739"/>
    <w:rsid w:val="008E3B9A"/>
    <w:rsid w:val="008F6699"/>
    <w:rsid w:val="008F6B33"/>
    <w:rsid w:val="00901570"/>
    <w:rsid w:val="009066B7"/>
    <w:rsid w:val="0091036D"/>
    <w:rsid w:val="00912059"/>
    <w:rsid w:val="00912CEC"/>
    <w:rsid w:val="009254FF"/>
    <w:rsid w:val="009274B6"/>
    <w:rsid w:val="00931685"/>
    <w:rsid w:val="00931AB2"/>
    <w:rsid w:val="0093565C"/>
    <w:rsid w:val="009421B6"/>
    <w:rsid w:val="0094352A"/>
    <w:rsid w:val="00944BAA"/>
    <w:rsid w:val="00952866"/>
    <w:rsid w:val="00953A0F"/>
    <w:rsid w:val="00962789"/>
    <w:rsid w:val="00966618"/>
    <w:rsid w:val="009734CC"/>
    <w:rsid w:val="009773BB"/>
    <w:rsid w:val="00983B1A"/>
    <w:rsid w:val="009929B7"/>
    <w:rsid w:val="009B0D91"/>
    <w:rsid w:val="009B1D42"/>
    <w:rsid w:val="009B20C4"/>
    <w:rsid w:val="009B6558"/>
    <w:rsid w:val="009B74BA"/>
    <w:rsid w:val="009C671C"/>
    <w:rsid w:val="009D72CD"/>
    <w:rsid w:val="009D72D1"/>
    <w:rsid w:val="009E396C"/>
    <w:rsid w:val="009E5FE4"/>
    <w:rsid w:val="009E61E4"/>
    <w:rsid w:val="009F2D95"/>
    <w:rsid w:val="009F399D"/>
    <w:rsid w:val="009F56FC"/>
    <w:rsid w:val="009F76ED"/>
    <w:rsid w:val="00A03677"/>
    <w:rsid w:val="00A163FC"/>
    <w:rsid w:val="00A231C9"/>
    <w:rsid w:val="00A32031"/>
    <w:rsid w:val="00A337D4"/>
    <w:rsid w:val="00A36DAF"/>
    <w:rsid w:val="00A3778D"/>
    <w:rsid w:val="00A42D93"/>
    <w:rsid w:val="00A4657E"/>
    <w:rsid w:val="00A46E53"/>
    <w:rsid w:val="00A53A1F"/>
    <w:rsid w:val="00A62E98"/>
    <w:rsid w:val="00A63C26"/>
    <w:rsid w:val="00A714B4"/>
    <w:rsid w:val="00A71EA7"/>
    <w:rsid w:val="00A738C9"/>
    <w:rsid w:val="00A8271D"/>
    <w:rsid w:val="00A83439"/>
    <w:rsid w:val="00A843F7"/>
    <w:rsid w:val="00A926FD"/>
    <w:rsid w:val="00A93386"/>
    <w:rsid w:val="00AA3DC5"/>
    <w:rsid w:val="00AB3687"/>
    <w:rsid w:val="00AB45EB"/>
    <w:rsid w:val="00AC2EFD"/>
    <w:rsid w:val="00AC5873"/>
    <w:rsid w:val="00AC6320"/>
    <w:rsid w:val="00AD359A"/>
    <w:rsid w:val="00AD5348"/>
    <w:rsid w:val="00AD7142"/>
    <w:rsid w:val="00AE54FD"/>
    <w:rsid w:val="00AF0678"/>
    <w:rsid w:val="00AF3198"/>
    <w:rsid w:val="00B05786"/>
    <w:rsid w:val="00B064D4"/>
    <w:rsid w:val="00B16D4D"/>
    <w:rsid w:val="00B20C7C"/>
    <w:rsid w:val="00B32808"/>
    <w:rsid w:val="00B43925"/>
    <w:rsid w:val="00B44EF3"/>
    <w:rsid w:val="00B50577"/>
    <w:rsid w:val="00B53552"/>
    <w:rsid w:val="00B6392A"/>
    <w:rsid w:val="00B76691"/>
    <w:rsid w:val="00B81FF2"/>
    <w:rsid w:val="00B86B98"/>
    <w:rsid w:val="00B90545"/>
    <w:rsid w:val="00B94D7B"/>
    <w:rsid w:val="00BB6CD6"/>
    <w:rsid w:val="00BC6FA3"/>
    <w:rsid w:val="00BD59E5"/>
    <w:rsid w:val="00BD6056"/>
    <w:rsid w:val="00BE4728"/>
    <w:rsid w:val="00BE5479"/>
    <w:rsid w:val="00BE628D"/>
    <w:rsid w:val="00BE77C8"/>
    <w:rsid w:val="00BE7E68"/>
    <w:rsid w:val="00BF148C"/>
    <w:rsid w:val="00BF2738"/>
    <w:rsid w:val="00BF4CB6"/>
    <w:rsid w:val="00C21C10"/>
    <w:rsid w:val="00C22376"/>
    <w:rsid w:val="00C3615B"/>
    <w:rsid w:val="00C40A75"/>
    <w:rsid w:val="00C41225"/>
    <w:rsid w:val="00C4430F"/>
    <w:rsid w:val="00C552DD"/>
    <w:rsid w:val="00C57067"/>
    <w:rsid w:val="00C576BC"/>
    <w:rsid w:val="00C63A27"/>
    <w:rsid w:val="00C652E6"/>
    <w:rsid w:val="00C706E0"/>
    <w:rsid w:val="00C76F0A"/>
    <w:rsid w:val="00C77F5A"/>
    <w:rsid w:val="00C82375"/>
    <w:rsid w:val="00C8456F"/>
    <w:rsid w:val="00C96087"/>
    <w:rsid w:val="00CA448A"/>
    <w:rsid w:val="00CA7555"/>
    <w:rsid w:val="00CB536E"/>
    <w:rsid w:val="00CB56D3"/>
    <w:rsid w:val="00CD4CCA"/>
    <w:rsid w:val="00CE1447"/>
    <w:rsid w:val="00CE1768"/>
    <w:rsid w:val="00D10809"/>
    <w:rsid w:val="00D23F3B"/>
    <w:rsid w:val="00D313BF"/>
    <w:rsid w:val="00D62161"/>
    <w:rsid w:val="00D74DF1"/>
    <w:rsid w:val="00D95268"/>
    <w:rsid w:val="00DA6A1E"/>
    <w:rsid w:val="00DB5405"/>
    <w:rsid w:val="00DB669E"/>
    <w:rsid w:val="00DD0C70"/>
    <w:rsid w:val="00DE2417"/>
    <w:rsid w:val="00DE2DF8"/>
    <w:rsid w:val="00DF2BB0"/>
    <w:rsid w:val="00E057D6"/>
    <w:rsid w:val="00E06722"/>
    <w:rsid w:val="00E11677"/>
    <w:rsid w:val="00E11895"/>
    <w:rsid w:val="00E14EE6"/>
    <w:rsid w:val="00E27695"/>
    <w:rsid w:val="00E27AC9"/>
    <w:rsid w:val="00E324FB"/>
    <w:rsid w:val="00E33FBD"/>
    <w:rsid w:val="00E34099"/>
    <w:rsid w:val="00E405A8"/>
    <w:rsid w:val="00E41BCC"/>
    <w:rsid w:val="00E46DD7"/>
    <w:rsid w:val="00E53307"/>
    <w:rsid w:val="00E602C1"/>
    <w:rsid w:val="00E64E80"/>
    <w:rsid w:val="00E65F3A"/>
    <w:rsid w:val="00E66857"/>
    <w:rsid w:val="00E71003"/>
    <w:rsid w:val="00E711A1"/>
    <w:rsid w:val="00E755F8"/>
    <w:rsid w:val="00E7660A"/>
    <w:rsid w:val="00E7673A"/>
    <w:rsid w:val="00E93BFD"/>
    <w:rsid w:val="00EC2A40"/>
    <w:rsid w:val="00EC74B8"/>
    <w:rsid w:val="00EE40F6"/>
    <w:rsid w:val="00EF0173"/>
    <w:rsid w:val="00EF03A5"/>
    <w:rsid w:val="00EF6584"/>
    <w:rsid w:val="00EF7D08"/>
    <w:rsid w:val="00F00002"/>
    <w:rsid w:val="00F05ECA"/>
    <w:rsid w:val="00F11BE1"/>
    <w:rsid w:val="00F11CA7"/>
    <w:rsid w:val="00F13400"/>
    <w:rsid w:val="00F3252E"/>
    <w:rsid w:val="00F34811"/>
    <w:rsid w:val="00F40727"/>
    <w:rsid w:val="00F41D1B"/>
    <w:rsid w:val="00F470DC"/>
    <w:rsid w:val="00F524C4"/>
    <w:rsid w:val="00F87FA4"/>
    <w:rsid w:val="00FC0076"/>
    <w:rsid w:val="00FC0350"/>
    <w:rsid w:val="00FD220D"/>
    <w:rsid w:val="00FD2AAE"/>
    <w:rsid w:val="00FD3362"/>
    <w:rsid w:val="00FD6DA4"/>
    <w:rsid w:val="00FE05EC"/>
    <w:rsid w:val="00FE5001"/>
    <w:rsid w:val="00FE6E99"/>
    <w:rsid w:val="00FF08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5B0DB-936A-4BB8-B2DB-7E25ABCAE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8"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74B8"/>
    <w:pPr>
      <w:spacing w:after="0" w:line="240" w:lineRule="auto"/>
    </w:pPr>
    <w:rPr>
      <w:rFonts w:ascii="Times New Roman" w:eastAsia="Times New Roman" w:hAnsi="Times New Roman" w:cs="Times New Roman"/>
      <w:szCs w:val="24"/>
      <w:lang w:val="en-US"/>
    </w:rPr>
  </w:style>
  <w:style w:type="paragraph" w:styleId="Heading1">
    <w:name w:val="heading 1"/>
    <w:aliases w:val="1,1 ghost,10pt,12,Chapter Heading,Chapter Headline,DC I.,DPW Head Center Bold,H1,H11,Header1,Heading 10,Heading 1a,Heading III,Heading_1,I,II+,L1,MASTHEAD,Main heading,Section Heading,Staff title,Staff title1,g,ghost,h1,h11,heading 1,hoofdstuk"/>
    <w:basedOn w:val="Normal"/>
    <w:next w:val="Normal"/>
    <w:link w:val="Heading1Char"/>
    <w:uiPriority w:val="1"/>
    <w:qFormat/>
    <w:rsid w:val="009D72D1"/>
    <w:pPr>
      <w:keepNext/>
      <w:tabs>
        <w:tab w:val="left" w:pos="-90"/>
        <w:tab w:val="left" w:pos="360"/>
      </w:tabs>
      <w:suppressAutoHyphens/>
      <w:jc w:val="center"/>
      <w:outlineLvl w:val="0"/>
    </w:pPr>
    <w:rPr>
      <w:b/>
      <w:caps/>
      <w:sz w:val="20"/>
      <w:szCs w:val="20"/>
      <w:lang w:val="en-GB" w:eastAsia="x-none"/>
    </w:rPr>
  </w:style>
  <w:style w:type="paragraph" w:styleId="Heading2">
    <w:name w:val="heading 2"/>
    <w:aliases w:val="2,2 headline,3 bullet,A Head,B Heading,B Heading 2,DPW Head Left Bold Ital,Grey PGs,H2,H2 No TOC!,Heading 2_Landscape,Kop,Reset numbering,Reset numbering_Subsection,Section,Section Heading 2,Subhead1,bold heading,h,h2,h2 main heading,headline"/>
    <w:basedOn w:val="Normal"/>
    <w:next w:val="Normal"/>
    <w:link w:val="Heading2Char"/>
    <w:uiPriority w:val="9"/>
    <w:qFormat/>
    <w:rsid w:val="009D72D1"/>
    <w:pPr>
      <w:keepNext/>
      <w:jc w:val="center"/>
      <w:outlineLvl w:val="1"/>
    </w:pPr>
    <w:rPr>
      <w:b/>
      <w:bCs/>
      <w:iCs/>
      <w:sz w:val="20"/>
      <w:szCs w:val="28"/>
      <w:lang w:val="en-GB" w:eastAsia="x-none"/>
    </w:rPr>
  </w:style>
  <w:style w:type="paragraph" w:styleId="Heading3">
    <w:name w:val="heading 3"/>
    <w:aliases w:val="3,4 d,4 dash,??? 3,BodyText,C Sub-Sub/Italic,DPW Head Left Bold,Double Space,H3,H3-Heading 3,Level 1 - 1,Level 3,Minor,Numbered - 3,Reg#sNoBold,SECOND,Second,Tussenkop,d,e,h3,h3 sub heading,heading 3,l3.3,list 3,sub heading,subTitle,x_titolo_1"/>
    <w:basedOn w:val="Normal"/>
    <w:next w:val="Normal"/>
    <w:link w:val="Heading3Char"/>
    <w:uiPriority w:val="98"/>
    <w:qFormat/>
    <w:rsid w:val="009D72D1"/>
    <w:pPr>
      <w:keepNext/>
      <w:outlineLvl w:val="2"/>
    </w:pPr>
    <w:rPr>
      <w:b/>
      <w:bCs/>
      <w:lang w:val="en-GB" w:eastAsia="x-none"/>
    </w:rPr>
  </w:style>
  <w:style w:type="paragraph" w:styleId="Heading4">
    <w:name w:val="heading 4"/>
    <w:aliases w:val="H4,Heading 4 Char Char,Heading 4 Char1,h4,h41,h411,h4111,h412,h4121,h413,h414,h42,h421,h4211,h422,h4221,h423,h424,h43,h431,h4311,h432,h4321,h433,h434,h44,h441,h4411,h442,h4421,h443,h444,h45,h451,h4511,h452,h453,h454,h46,h461,h47,h471,h48,h49"/>
    <w:basedOn w:val="Normal"/>
    <w:next w:val="Normal"/>
    <w:link w:val="Heading4Char"/>
    <w:uiPriority w:val="98"/>
    <w:qFormat/>
    <w:rsid w:val="009D72D1"/>
    <w:pPr>
      <w:keepNext/>
      <w:tabs>
        <w:tab w:val="left" w:pos="-360"/>
        <w:tab w:val="left" w:pos="0"/>
        <w:tab w:val="left" w:pos="360"/>
        <w:tab w:val="left" w:pos="720"/>
        <w:tab w:val="left" w:pos="954"/>
        <w:tab w:val="left" w:pos="4161"/>
        <w:tab w:val="left" w:pos="4374"/>
        <w:tab w:val="left" w:pos="5040"/>
        <w:tab w:val="left" w:pos="5760"/>
        <w:tab w:val="left" w:pos="6480"/>
        <w:tab w:val="left" w:pos="7200"/>
        <w:tab w:val="left" w:pos="7920"/>
        <w:tab w:val="left" w:pos="8640"/>
      </w:tabs>
      <w:spacing w:after="20"/>
      <w:jc w:val="both"/>
      <w:outlineLvl w:val="3"/>
    </w:pPr>
    <w:rPr>
      <w:b/>
      <w:bCs/>
      <w:iCs/>
      <w:lang w:val="x-none" w:eastAsia="x-none"/>
    </w:rPr>
  </w:style>
  <w:style w:type="paragraph" w:styleId="Heading5">
    <w:name w:val="heading 5"/>
    <w:aliases w:val="(A),4,5 sub-bullet,Appendix Title,H5,Lev 5,h5"/>
    <w:basedOn w:val="Normal"/>
    <w:next w:val="Normal"/>
    <w:link w:val="Heading5Char"/>
    <w:uiPriority w:val="98"/>
    <w:qFormat/>
    <w:rsid w:val="009D72D1"/>
    <w:pPr>
      <w:keepNext/>
      <w:ind w:firstLine="720"/>
      <w:jc w:val="both"/>
      <w:outlineLvl w:val="4"/>
    </w:pPr>
    <w:rPr>
      <w:b/>
      <w:szCs w:val="20"/>
      <w:lang w:val="x-none" w:eastAsia="x-none"/>
    </w:rPr>
  </w:style>
  <w:style w:type="paragraph" w:styleId="Heading6">
    <w:name w:val="heading 6"/>
    <w:aliases w:val="5,6,H6,h6,l6,sd,sub-dash"/>
    <w:basedOn w:val="Normal"/>
    <w:next w:val="Normal"/>
    <w:link w:val="Heading6Char"/>
    <w:uiPriority w:val="98"/>
    <w:qFormat/>
    <w:rsid w:val="009D72D1"/>
    <w:pPr>
      <w:spacing w:before="240" w:after="60"/>
      <w:outlineLvl w:val="5"/>
    </w:pPr>
    <w:rPr>
      <w:b/>
      <w:bCs/>
      <w:szCs w:val="20"/>
      <w:lang w:val="en-GB" w:eastAsia="x-none"/>
    </w:rPr>
  </w:style>
  <w:style w:type="paragraph" w:styleId="Heading7">
    <w:name w:val="heading 7"/>
    <w:aliases w:val="7,H7,Legal Level 1.1.,h7"/>
    <w:basedOn w:val="Normal"/>
    <w:next w:val="Normal"/>
    <w:link w:val="Heading7Char"/>
    <w:uiPriority w:val="98"/>
    <w:qFormat/>
    <w:rsid w:val="009D72D1"/>
    <w:pPr>
      <w:spacing w:before="240" w:after="60"/>
      <w:outlineLvl w:val="6"/>
    </w:pPr>
    <w:rPr>
      <w:sz w:val="20"/>
      <w:lang w:val="en-GB" w:eastAsia="x-none"/>
    </w:rPr>
  </w:style>
  <w:style w:type="paragraph" w:styleId="Heading8">
    <w:name w:val="heading 8"/>
    <w:aliases w:val="8,Appendix,AppendixSubHead,DPWfd tbl head8,H8,Legal Level 1.1.1.,h8"/>
    <w:basedOn w:val="Normal"/>
    <w:next w:val="Normal"/>
    <w:link w:val="Heading8Char"/>
    <w:uiPriority w:val="98"/>
    <w:qFormat/>
    <w:rsid w:val="009D72D1"/>
    <w:pPr>
      <w:keepNext/>
      <w:numPr>
        <w:numId w:val="2"/>
      </w:numPr>
      <w:outlineLvl w:val="7"/>
    </w:pPr>
    <w:rPr>
      <w:rFonts w:ascii="Arial" w:hAnsi="Arial"/>
      <w:b/>
      <w:bCs/>
      <w:lang w:val="x-none" w:eastAsia="x-none"/>
    </w:rPr>
  </w:style>
  <w:style w:type="paragraph" w:styleId="Heading9">
    <w:name w:val="heading 9"/>
    <w:aliases w:val="9,H9,Introductory Title,Legal Level 1.1.1.1.,h9"/>
    <w:basedOn w:val="Normal"/>
    <w:next w:val="Normal"/>
    <w:link w:val="Heading9Char"/>
    <w:uiPriority w:val="98"/>
    <w:qFormat/>
    <w:rsid w:val="009D72D1"/>
    <w:pPr>
      <w:keepNext/>
      <w:pBdr>
        <w:bottom w:val="single" w:sz="4" w:space="1" w:color="auto"/>
      </w:pBdr>
      <w:jc w:val="center"/>
      <w:outlineLvl w:val="8"/>
    </w:pPr>
    <w:rPr>
      <w:b/>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1 ghost Char,10pt Char,12 Char,Chapter Heading Char,Chapter Headline Char,DC I. Char,DPW Head Center Bold Char,H1 Char,H11 Char,Header1 Char,Heading 10 Char,Heading 1a Char,Heading III Char,Heading_1 Char,I Char,II+ Char,L1 Char"/>
    <w:basedOn w:val="DefaultParagraphFont"/>
    <w:link w:val="Heading1"/>
    <w:uiPriority w:val="1"/>
    <w:rsid w:val="009D72D1"/>
    <w:rPr>
      <w:rFonts w:ascii="Times New Roman" w:eastAsia="Times New Roman" w:hAnsi="Times New Roman" w:cs="Times New Roman"/>
      <w:b/>
      <w:caps/>
      <w:sz w:val="20"/>
      <w:szCs w:val="20"/>
      <w:lang w:val="en-GB" w:eastAsia="x-none"/>
    </w:rPr>
  </w:style>
  <w:style w:type="character" w:customStyle="1" w:styleId="Heading2Char">
    <w:name w:val="Heading 2 Char"/>
    <w:aliases w:val="2 Char,2 headline Char,3 bullet Char,A Head Char,B Heading Char,B Heading 2 Char,DPW Head Left Bold Ital Char,Grey PGs Char,H2 Char,H2 No TOC! Char,Heading 2_Landscape Char,Kop Char,Reset numbering Char,Reset numbering_Subsection Char"/>
    <w:basedOn w:val="DefaultParagraphFont"/>
    <w:link w:val="Heading2"/>
    <w:uiPriority w:val="9"/>
    <w:rsid w:val="009D72D1"/>
    <w:rPr>
      <w:rFonts w:ascii="Times New Roman" w:eastAsia="Times New Roman" w:hAnsi="Times New Roman" w:cs="Times New Roman"/>
      <w:b/>
      <w:bCs/>
      <w:iCs/>
      <w:sz w:val="20"/>
      <w:szCs w:val="28"/>
      <w:lang w:val="en-GB" w:eastAsia="x-none"/>
    </w:rPr>
  </w:style>
  <w:style w:type="character" w:customStyle="1" w:styleId="Heading3Char">
    <w:name w:val="Heading 3 Char"/>
    <w:aliases w:val="3 Char,4 d Char,4 dash Char,??? 3 Char,BodyText Char,C Sub-Sub/Italic Char,DPW Head Left Bold Char,Double Space Char,H3 Char,H3-Heading 3 Char,Level 1 - 1 Char,Level 3 Char,Minor Char,Numbered - 3 Char,Reg#sNoBold Char,SECOND Char,d Char"/>
    <w:basedOn w:val="DefaultParagraphFont"/>
    <w:link w:val="Heading3"/>
    <w:uiPriority w:val="98"/>
    <w:rsid w:val="009D72D1"/>
    <w:rPr>
      <w:rFonts w:ascii="Times New Roman" w:eastAsia="Times New Roman" w:hAnsi="Times New Roman" w:cs="Times New Roman"/>
      <w:b/>
      <w:bCs/>
      <w:szCs w:val="24"/>
      <w:lang w:val="en-GB" w:eastAsia="x-none"/>
    </w:rPr>
  </w:style>
  <w:style w:type="character" w:customStyle="1" w:styleId="Heading4Char">
    <w:name w:val="Heading 4 Char"/>
    <w:aliases w:val="H4 Char,Heading 4 Char Char Char,Heading 4 Char1 Char,h4 Char,h41 Char,h411 Char,h4111 Char,h412 Char,h4121 Char,h413 Char,h414 Char,h42 Char,h421 Char,h4211 Char,h422 Char,h4221 Char,h423 Char,h424 Char,h43 Char,h431 Char,h4311 Char"/>
    <w:basedOn w:val="DefaultParagraphFont"/>
    <w:link w:val="Heading4"/>
    <w:uiPriority w:val="98"/>
    <w:rsid w:val="009D72D1"/>
    <w:rPr>
      <w:rFonts w:ascii="Times New Roman" w:eastAsia="Times New Roman" w:hAnsi="Times New Roman" w:cs="Times New Roman"/>
      <w:b/>
      <w:bCs/>
      <w:iCs/>
      <w:szCs w:val="24"/>
      <w:lang w:val="x-none" w:eastAsia="x-none"/>
    </w:rPr>
  </w:style>
  <w:style w:type="character" w:customStyle="1" w:styleId="Heading5Char">
    <w:name w:val="Heading 5 Char"/>
    <w:aliases w:val="(A) Char,4 Char,5 sub-bullet Char,Appendix Title Char,H5 Char,Lev 5 Char,h5 Char"/>
    <w:basedOn w:val="DefaultParagraphFont"/>
    <w:link w:val="Heading5"/>
    <w:uiPriority w:val="98"/>
    <w:rsid w:val="009D72D1"/>
    <w:rPr>
      <w:rFonts w:ascii="Times New Roman" w:eastAsia="Times New Roman" w:hAnsi="Times New Roman" w:cs="Times New Roman"/>
      <w:b/>
      <w:szCs w:val="20"/>
      <w:lang w:val="x-none" w:eastAsia="x-none"/>
    </w:rPr>
  </w:style>
  <w:style w:type="character" w:customStyle="1" w:styleId="Heading6Char">
    <w:name w:val="Heading 6 Char"/>
    <w:aliases w:val="5 Char,6 Char,H6 Char,h6 Char,l6 Char,sd Char,sub-dash Char"/>
    <w:basedOn w:val="DefaultParagraphFont"/>
    <w:link w:val="Heading6"/>
    <w:uiPriority w:val="98"/>
    <w:rsid w:val="009D72D1"/>
    <w:rPr>
      <w:rFonts w:ascii="Times New Roman" w:eastAsia="Times New Roman" w:hAnsi="Times New Roman" w:cs="Times New Roman"/>
      <w:b/>
      <w:bCs/>
      <w:szCs w:val="20"/>
      <w:lang w:val="en-GB" w:eastAsia="x-none"/>
    </w:rPr>
  </w:style>
  <w:style w:type="character" w:customStyle="1" w:styleId="Heading7Char">
    <w:name w:val="Heading 7 Char"/>
    <w:aliases w:val="7 Char,H7 Char,Legal Level 1.1. Char,h7 Char"/>
    <w:basedOn w:val="DefaultParagraphFont"/>
    <w:link w:val="Heading7"/>
    <w:uiPriority w:val="98"/>
    <w:rsid w:val="009D72D1"/>
    <w:rPr>
      <w:rFonts w:ascii="Times New Roman" w:eastAsia="Times New Roman" w:hAnsi="Times New Roman" w:cs="Times New Roman"/>
      <w:sz w:val="20"/>
      <w:szCs w:val="24"/>
      <w:lang w:val="en-GB" w:eastAsia="x-none"/>
    </w:rPr>
  </w:style>
  <w:style w:type="character" w:customStyle="1" w:styleId="Heading8Char">
    <w:name w:val="Heading 8 Char"/>
    <w:aliases w:val="8 Char,Appendix Char,AppendixSubHead Char,DPWfd tbl head8 Char,H8 Char,Legal Level 1.1.1. Char,h8 Char"/>
    <w:basedOn w:val="DefaultParagraphFont"/>
    <w:link w:val="Heading8"/>
    <w:uiPriority w:val="98"/>
    <w:rsid w:val="009D72D1"/>
    <w:rPr>
      <w:rFonts w:ascii="Arial" w:eastAsia="Times New Roman" w:hAnsi="Arial" w:cs="Times New Roman"/>
      <w:b/>
      <w:bCs/>
      <w:szCs w:val="24"/>
      <w:lang w:val="x-none" w:eastAsia="x-none"/>
    </w:rPr>
  </w:style>
  <w:style w:type="character" w:customStyle="1" w:styleId="Heading9Char">
    <w:name w:val="Heading 9 Char"/>
    <w:aliases w:val="9 Char,H9 Char,Introductory Title Char1,Legal Level 1.1.1.1. Char,h9 Char"/>
    <w:basedOn w:val="DefaultParagraphFont"/>
    <w:link w:val="Heading9"/>
    <w:uiPriority w:val="98"/>
    <w:rsid w:val="009D72D1"/>
    <w:rPr>
      <w:rFonts w:ascii="Times New Roman" w:eastAsia="Times New Roman" w:hAnsi="Times New Roman" w:cs="Times New Roman"/>
      <w:b/>
      <w:sz w:val="16"/>
      <w:szCs w:val="20"/>
      <w:lang w:val="en-GB" w:eastAsia="x-none"/>
    </w:rPr>
  </w:style>
  <w:style w:type="paragraph" w:customStyle="1" w:styleId="CharCharCharCharCharCharCharCharChar">
    <w:name w:val="Char Char Char Char Char Char Char Char Char"/>
    <w:basedOn w:val="Normal"/>
    <w:qFormat/>
    <w:rsid w:val="009D72D1"/>
    <w:pPr>
      <w:spacing w:after="160" w:line="240" w:lineRule="exact"/>
    </w:pPr>
    <w:rPr>
      <w:rFonts w:ascii="Verdana" w:hAnsi="Verdana"/>
      <w:sz w:val="20"/>
      <w:szCs w:val="20"/>
    </w:rPr>
  </w:style>
  <w:style w:type="paragraph" w:customStyle="1" w:styleId="p2">
    <w:name w:val="p2"/>
    <w:basedOn w:val="Normal"/>
    <w:uiPriority w:val="99"/>
    <w:qFormat/>
    <w:rsid w:val="009D72D1"/>
    <w:pPr>
      <w:widowControl w:val="0"/>
      <w:tabs>
        <w:tab w:val="left" w:pos="204"/>
      </w:tabs>
      <w:autoSpaceDE w:val="0"/>
      <w:autoSpaceDN w:val="0"/>
      <w:adjustRightInd w:val="0"/>
      <w:spacing w:line="232" w:lineRule="atLeast"/>
      <w:jc w:val="both"/>
    </w:pPr>
    <w:rPr>
      <w:sz w:val="20"/>
    </w:rPr>
  </w:style>
  <w:style w:type="character" w:styleId="PageNumber">
    <w:name w:val="page number"/>
    <w:basedOn w:val="DefaultParagraphFont"/>
    <w:uiPriority w:val="98"/>
    <w:rsid w:val="009D72D1"/>
  </w:style>
  <w:style w:type="paragraph" w:styleId="BodyText">
    <w:name w:val="Body Text"/>
    <w:aliases w:val="Body,Body Text (Fullpage),Body Text Char Char,Body Text Char Char Char,Body Text Char Char Char Char,Body Text Char Char Char Char Char,Body Text Char1,Body Text Char1 Char Char,Bold Heading,Service Text,TABLE TEXT,b,body indent,body text,bt,t"/>
    <w:basedOn w:val="Normal"/>
    <w:link w:val="BodyTextChar2"/>
    <w:uiPriority w:val="1"/>
    <w:qFormat/>
    <w:rsid w:val="009D72D1"/>
    <w:pPr>
      <w:suppressAutoHyphens/>
    </w:pPr>
    <w:rPr>
      <w:szCs w:val="20"/>
      <w:lang w:val="en-GB" w:eastAsia="x-none"/>
    </w:rPr>
  </w:style>
  <w:style w:type="character" w:customStyle="1" w:styleId="BodyTextChar">
    <w:name w:val="Body Text Char"/>
    <w:aliases w:val="Body Text Char Char Char Char Char Char Char,Body Text Char1 Char Char Char,Body Text Char1 Char Char Char Char Char,Bold Heading Char,OC Body Text Char,Orig Qstn Char,doc1 Char,heading3 Char,t Char"/>
    <w:basedOn w:val="DefaultParagraphFont"/>
    <w:uiPriority w:val="1"/>
    <w:rsid w:val="009D72D1"/>
    <w:rPr>
      <w:rFonts w:ascii="Times New Roman" w:eastAsia="Times New Roman" w:hAnsi="Times New Roman" w:cs="Times New Roman"/>
      <w:szCs w:val="24"/>
      <w:lang w:val="en-US"/>
    </w:rPr>
  </w:style>
  <w:style w:type="character" w:customStyle="1" w:styleId="BodyTextChar2">
    <w:name w:val="Body Text Char2"/>
    <w:aliases w:val="Body Char,Body Text (Fullpage) Char,Body Text Char Char Char1,Body Text Char Char Char Char3,Body Text Char Char Char Char Char1,Body Text Char Char Char Char Char Char,Body Text Char1 Char,Body Text Char1 Char Char Char1,TABLE TEXT Char"/>
    <w:link w:val="BodyText"/>
    <w:uiPriority w:val="1"/>
    <w:locked/>
    <w:rsid w:val="009D72D1"/>
    <w:rPr>
      <w:rFonts w:ascii="Times New Roman" w:eastAsia="Times New Roman" w:hAnsi="Times New Roman" w:cs="Times New Roman"/>
      <w:szCs w:val="20"/>
      <w:lang w:val="en-GB" w:eastAsia="x-none"/>
    </w:rPr>
  </w:style>
  <w:style w:type="paragraph" w:customStyle="1" w:styleId="under">
    <w:name w:val="under"/>
    <w:basedOn w:val="Normal"/>
    <w:uiPriority w:val="99"/>
    <w:qFormat/>
    <w:rsid w:val="009D72D1"/>
    <w:pPr>
      <w:tabs>
        <w:tab w:val="right" w:pos="8640"/>
        <w:tab w:val="right" w:pos="10136"/>
      </w:tabs>
      <w:spacing w:before="29" w:after="29" w:line="200" w:lineRule="atLeast"/>
    </w:pPr>
    <w:rPr>
      <w:rFonts w:ascii="Zurich BT" w:hAnsi="Zurich BT"/>
      <w:snapToGrid w:val="0"/>
      <w:sz w:val="16"/>
      <w:szCs w:val="20"/>
    </w:rPr>
  </w:style>
  <w:style w:type="paragraph" w:styleId="Title">
    <w:name w:val="Title"/>
    <w:aliases w:val="CG-Title-Center-Bold,t1"/>
    <w:basedOn w:val="Normal"/>
    <w:link w:val="TitleChar"/>
    <w:uiPriority w:val="98"/>
    <w:qFormat/>
    <w:rsid w:val="009D72D1"/>
    <w:pPr>
      <w:jc w:val="center"/>
    </w:pPr>
    <w:rPr>
      <w:rFonts w:ascii="Arial" w:hAnsi="Arial"/>
      <w:b/>
      <w:szCs w:val="20"/>
      <w:lang w:val="en-GB" w:eastAsia="x-none"/>
    </w:rPr>
  </w:style>
  <w:style w:type="character" w:customStyle="1" w:styleId="TitleChar">
    <w:name w:val="Title Char"/>
    <w:aliases w:val="CG-Title-Center-Bold Char,t1 Char"/>
    <w:basedOn w:val="DefaultParagraphFont"/>
    <w:link w:val="Title"/>
    <w:uiPriority w:val="98"/>
    <w:rsid w:val="009D72D1"/>
    <w:rPr>
      <w:rFonts w:ascii="Arial" w:eastAsia="Times New Roman" w:hAnsi="Arial" w:cs="Times New Roman"/>
      <w:b/>
      <w:szCs w:val="20"/>
      <w:lang w:val="en-GB" w:eastAsia="x-none"/>
    </w:rPr>
  </w:style>
  <w:style w:type="paragraph" w:customStyle="1" w:styleId="body">
    <w:name w:val="body"/>
    <w:basedOn w:val="Normal"/>
    <w:uiPriority w:val="99"/>
    <w:qFormat/>
    <w:rsid w:val="009D72D1"/>
    <w:pPr>
      <w:spacing w:after="57"/>
      <w:jc w:val="both"/>
    </w:pPr>
    <w:rPr>
      <w:rFonts w:ascii="Arial" w:hAnsi="Arial"/>
      <w:snapToGrid w:val="0"/>
      <w:sz w:val="14"/>
      <w:szCs w:val="20"/>
    </w:rPr>
  </w:style>
  <w:style w:type="paragraph" w:styleId="Footer">
    <w:name w:val="footer"/>
    <w:basedOn w:val="Normal"/>
    <w:link w:val="FooterChar"/>
    <w:uiPriority w:val="99"/>
    <w:qFormat/>
    <w:rsid w:val="009D72D1"/>
    <w:pPr>
      <w:tabs>
        <w:tab w:val="center" w:pos="4320"/>
        <w:tab w:val="right" w:pos="8640"/>
      </w:tabs>
    </w:pPr>
    <w:rPr>
      <w:sz w:val="20"/>
      <w:szCs w:val="20"/>
      <w:lang w:val="en-GB" w:eastAsia="x-none"/>
    </w:rPr>
  </w:style>
  <w:style w:type="character" w:customStyle="1" w:styleId="FooterChar">
    <w:name w:val="Footer Char"/>
    <w:basedOn w:val="DefaultParagraphFont"/>
    <w:link w:val="Footer"/>
    <w:uiPriority w:val="99"/>
    <w:rsid w:val="009D72D1"/>
    <w:rPr>
      <w:rFonts w:ascii="Times New Roman" w:eastAsia="Times New Roman" w:hAnsi="Times New Roman" w:cs="Times New Roman"/>
      <w:sz w:val="20"/>
      <w:szCs w:val="20"/>
      <w:lang w:val="en-GB" w:eastAsia="x-none"/>
    </w:rPr>
  </w:style>
  <w:style w:type="character" w:styleId="Hyperlink">
    <w:name w:val="Hyperlink"/>
    <w:aliases w:val="hyperlink"/>
    <w:uiPriority w:val="99"/>
    <w:rsid w:val="009D72D1"/>
    <w:rPr>
      <w:color w:val="0000FF"/>
      <w:u w:val="single"/>
    </w:rPr>
  </w:style>
  <w:style w:type="paragraph" w:styleId="TOC1">
    <w:name w:val="toc 1"/>
    <w:aliases w:val="IM1"/>
    <w:basedOn w:val="Normal"/>
    <w:next w:val="Title"/>
    <w:autoRedefine/>
    <w:uiPriority w:val="39"/>
    <w:qFormat/>
    <w:rsid w:val="009D72D1"/>
    <w:pPr>
      <w:tabs>
        <w:tab w:val="right" w:leader="dot" w:pos="9000"/>
      </w:tabs>
      <w:spacing w:before="60" w:after="60"/>
    </w:pPr>
    <w:rPr>
      <w:rFonts w:ascii="Times New Roman Bold" w:hAnsi="Times New Roman Bold"/>
      <w:b/>
      <w:caps/>
      <w:noProof/>
      <w:sz w:val="20"/>
      <w:szCs w:val="20"/>
    </w:rPr>
  </w:style>
  <w:style w:type="paragraph" w:styleId="BlockText">
    <w:name w:val="Block Text"/>
    <w:aliases w:val="bk,blk"/>
    <w:basedOn w:val="Normal"/>
    <w:uiPriority w:val="98"/>
    <w:qFormat/>
    <w:rsid w:val="009D72D1"/>
    <w:pPr>
      <w:ind w:left="720" w:right="900" w:firstLine="720"/>
    </w:pPr>
    <w:rPr>
      <w:szCs w:val="20"/>
    </w:rPr>
  </w:style>
  <w:style w:type="character" w:customStyle="1" w:styleId="DeltaViewInsertion">
    <w:name w:val="DeltaView Insertion"/>
    <w:rsid w:val="009D72D1"/>
    <w:rPr>
      <w:color w:val="0000FF"/>
      <w:spacing w:val="0"/>
      <w:u w:val="double"/>
    </w:rPr>
  </w:style>
  <w:style w:type="character" w:customStyle="1" w:styleId="DeltaViewDeletion">
    <w:name w:val="DeltaView Deletion"/>
    <w:uiPriority w:val="99"/>
    <w:rsid w:val="009D72D1"/>
    <w:rPr>
      <w:strike/>
      <w:color w:val="FF0000"/>
      <w:spacing w:val="0"/>
    </w:rPr>
  </w:style>
  <w:style w:type="paragraph" w:customStyle="1" w:styleId="HeadShading">
    <w:name w:val="Head_Shading"/>
    <w:basedOn w:val="Heading6"/>
    <w:uiPriority w:val="99"/>
    <w:qFormat/>
    <w:rsid w:val="009D72D1"/>
    <w:pPr>
      <w:keepNext/>
      <w:suppressAutoHyphens/>
      <w:spacing w:before="20" w:after="20"/>
      <w:jc w:val="center"/>
    </w:pPr>
    <w:rPr>
      <w:rFonts w:ascii="Helvetica" w:eastAsia="MS Mincho" w:hAnsi="Helvetica"/>
      <w:bCs w:val="0"/>
      <w:sz w:val="18"/>
      <w:lang w:val="en-US"/>
    </w:rPr>
  </w:style>
  <w:style w:type="paragraph" w:styleId="PlainText">
    <w:name w:val="Plain Text"/>
    <w:aliases w:val="Plain Text Char Char,Plain Text Char Char Char Char,Plain Text Char Char Char Char Char Char"/>
    <w:basedOn w:val="Normal"/>
    <w:link w:val="PlainTextChar"/>
    <w:uiPriority w:val="98"/>
    <w:qFormat/>
    <w:rsid w:val="009D72D1"/>
    <w:pPr>
      <w:widowControl w:val="0"/>
      <w:overflowPunct w:val="0"/>
      <w:autoSpaceDE w:val="0"/>
      <w:autoSpaceDN w:val="0"/>
      <w:adjustRightInd w:val="0"/>
      <w:textAlignment w:val="baseline"/>
    </w:pPr>
    <w:rPr>
      <w:rFonts w:ascii="Courier New" w:hAnsi="Courier New"/>
      <w:sz w:val="20"/>
      <w:szCs w:val="20"/>
      <w:lang w:val="x-none" w:eastAsia="x-none"/>
    </w:rPr>
  </w:style>
  <w:style w:type="character" w:customStyle="1" w:styleId="PlainTextChar">
    <w:name w:val="Plain Text Char"/>
    <w:aliases w:val="Plain Text Char Char Char,Plain Text Char Char Char Char Char,Plain Text Char Char Char Char Char Char Char"/>
    <w:basedOn w:val="DefaultParagraphFont"/>
    <w:link w:val="PlainText"/>
    <w:uiPriority w:val="98"/>
    <w:rsid w:val="009D72D1"/>
    <w:rPr>
      <w:rFonts w:ascii="Courier New" w:eastAsia="Times New Roman" w:hAnsi="Courier New" w:cs="Times New Roman"/>
      <w:sz w:val="20"/>
      <w:szCs w:val="20"/>
      <w:lang w:val="x-none" w:eastAsia="x-none"/>
    </w:rPr>
  </w:style>
  <w:style w:type="paragraph" w:customStyle="1" w:styleId="Default">
    <w:name w:val="Default"/>
    <w:qFormat/>
    <w:rsid w:val="009D72D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tChar1">
    <w:name w:val="bt Char1"/>
    <w:aliases w:val="Body Char1,Body Text (Fullpage) Char1,Body Text Char Char Char Char Char Char1,Body Text Char Char Char2,Body Text Char Char2,Body Text Char1 Char1,Bold Heading Char1,Service Text Char1,TABLE TEXT Char1,b Char1,body indent Char1,body text Char1"/>
    <w:uiPriority w:val="99"/>
    <w:rsid w:val="009D72D1"/>
    <w:rPr>
      <w:sz w:val="22"/>
      <w:lang w:val="en-GB"/>
    </w:rPr>
  </w:style>
  <w:style w:type="paragraph" w:customStyle="1" w:styleId="Title1">
    <w:name w:val="Title1"/>
    <w:basedOn w:val="Normal"/>
    <w:next w:val="BodyTextFirstIndent"/>
    <w:uiPriority w:val="99"/>
    <w:qFormat/>
    <w:rsid w:val="009D72D1"/>
    <w:pPr>
      <w:keepNext/>
      <w:keepLines/>
      <w:jc w:val="center"/>
    </w:pPr>
    <w:rPr>
      <w:caps/>
    </w:rPr>
  </w:style>
  <w:style w:type="paragraph" w:styleId="BodyTextFirstIndent">
    <w:name w:val="Body Text First Indent"/>
    <w:aliases w:val="Body Text First Indent Char Char Char,Body Text First Indent Char Char Char Char Char,Body Text First Indent Char1 Char,Body Text First Indent Char1 Char Char Char,btf1,btfi,btfi Char Char Char Char Char,f1,fi"/>
    <w:basedOn w:val="BodyText"/>
    <w:link w:val="BodyTextFirstIndentChar3"/>
    <w:uiPriority w:val="98"/>
    <w:qFormat/>
    <w:rsid w:val="009D72D1"/>
    <w:pPr>
      <w:suppressAutoHyphens w:val="0"/>
      <w:spacing w:after="120"/>
      <w:ind w:firstLine="210"/>
    </w:pPr>
    <w:rPr>
      <w:szCs w:val="24"/>
    </w:rPr>
  </w:style>
  <w:style w:type="character" w:customStyle="1" w:styleId="BodyTextFirstIndentChar">
    <w:name w:val="Body Text First Indent Char"/>
    <w:basedOn w:val="BodyTextChar"/>
    <w:uiPriority w:val="98"/>
    <w:rsid w:val="009D72D1"/>
    <w:rPr>
      <w:rFonts w:ascii="Times New Roman" w:eastAsia="Times New Roman" w:hAnsi="Times New Roman" w:cs="Times New Roman"/>
      <w:szCs w:val="24"/>
      <w:lang w:val="en-US"/>
    </w:rPr>
  </w:style>
  <w:style w:type="paragraph" w:styleId="Header">
    <w:name w:val="header"/>
    <w:aliases w:val="*Header,8font,Bold Header,Contact1,Guideline,_Table,header(G-I)"/>
    <w:basedOn w:val="Normal"/>
    <w:link w:val="HeaderChar"/>
    <w:uiPriority w:val="99"/>
    <w:qFormat/>
    <w:rsid w:val="009D72D1"/>
    <w:pPr>
      <w:tabs>
        <w:tab w:val="center" w:pos="4320"/>
        <w:tab w:val="right" w:pos="8640"/>
      </w:tabs>
    </w:pPr>
    <w:rPr>
      <w:lang w:val="en-GB" w:eastAsia="x-none"/>
    </w:rPr>
  </w:style>
  <w:style w:type="character" w:customStyle="1" w:styleId="HeaderChar">
    <w:name w:val="Header Char"/>
    <w:aliases w:val="*Header Char,8font Char,Bold Header Char,Contact1 Char,Guideline Char,_Table Char,header(G-I) Char"/>
    <w:basedOn w:val="DefaultParagraphFont"/>
    <w:link w:val="Header"/>
    <w:uiPriority w:val="99"/>
    <w:rsid w:val="009D72D1"/>
    <w:rPr>
      <w:rFonts w:ascii="Times New Roman" w:eastAsia="Times New Roman" w:hAnsi="Times New Roman" w:cs="Times New Roman"/>
      <w:szCs w:val="24"/>
      <w:lang w:val="en-GB" w:eastAsia="x-none"/>
    </w:rPr>
  </w:style>
  <w:style w:type="paragraph" w:customStyle="1" w:styleId="ABLOCKPARA">
    <w:name w:val="A BLOCK PARA"/>
    <w:basedOn w:val="Normal"/>
    <w:uiPriority w:val="99"/>
    <w:qFormat/>
    <w:rsid w:val="009D72D1"/>
    <w:rPr>
      <w:rFonts w:ascii="Book Antiqua" w:hAnsi="Book Antiqua"/>
      <w:szCs w:val="20"/>
    </w:rPr>
  </w:style>
  <w:style w:type="paragraph" w:customStyle="1" w:styleId="sub-heading">
    <w:name w:val="sub-heading"/>
    <w:aliases w:val="sh"/>
    <w:basedOn w:val="BodyText"/>
    <w:next w:val="BodyText"/>
    <w:uiPriority w:val="99"/>
    <w:qFormat/>
    <w:rsid w:val="009D72D1"/>
    <w:pPr>
      <w:suppressAutoHyphens w:val="0"/>
      <w:spacing w:before="86" w:after="58" w:line="190" w:lineRule="atLeast"/>
      <w:jc w:val="both"/>
    </w:pPr>
    <w:rPr>
      <w:rFonts w:ascii="Zurich BT" w:hAnsi="Zurich BT"/>
      <w:b/>
      <w:snapToGrid w:val="0"/>
      <w:sz w:val="16"/>
    </w:rPr>
  </w:style>
  <w:style w:type="paragraph" w:customStyle="1" w:styleId="Bodytxt">
    <w:name w:val="Body_txt"/>
    <w:uiPriority w:val="99"/>
    <w:qFormat/>
    <w:rsid w:val="009D72D1"/>
    <w:pPr>
      <w:spacing w:before="29" w:after="29" w:line="200" w:lineRule="atLeast"/>
      <w:jc w:val="both"/>
    </w:pPr>
    <w:rPr>
      <w:rFonts w:ascii="Zurich BT" w:eastAsia="Times New Roman" w:hAnsi="Zurich BT" w:cs="Times New Roman"/>
      <w:snapToGrid w:val="0"/>
      <w:color w:val="000000"/>
      <w:sz w:val="16"/>
      <w:szCs w:val="20"/>
      <w:lang w:val="en-US"/>
    </w:rPr>
  </w:style>
  <w:style w:type="paragraph" w:customStyle="1" w:styleId="subheading">
    <w:name w:val="sub_heading"/>
    <w:basedOn w:val="Bodytxt"/>
    <w:uiPriority w:val="99"/>
    <w:qFormat/>
    <w:rsid w:val="009D72D1"/>
    <w:pPr>
      <w:spacing w:before="43" w:after="43" w:line="220" w:lineRule="atLeast"/>
    </w:pPr>
    <w:rPr>
      <w:b/>
      <w:color w:val="auto"/>
      <w:sz w:val="17"/>
    </w:rPr>
  </w:style>
  <w:style w:type="paragraph" w:customStyle="1" w:styleId="SUB-HEADING0">
    <w:name w:val="SUB-HEADING"/>
    <w:basedOn w:val="BodyText"/>
    <w:next w:val="BodyText"/>
    <w:uiPriority w:val="99"/>
    <w:qFormat/>
    <w:rsid w:val="009D72D1"/>
    <w:pPr>
      <w:suppressAutoHyphens w:val="0"/>
      <w:spacing w:before="43" w:after="43" w:line="190" w:lineRule="atLeast"/>
      <w:jc w:val="both"/>
    </w:pPr>
    <w:rPr>
      <w:rFonts w:ascii="Zurich BT" w:hAnsi="Zurich BT"/>
      <w:b/>
      <w:snapToGrid w:val="0"/>
      <w:sz w:val="16"/>
    </w:rPr>
  </w:style>
  <w:style w:type="paragraph" w:styleId="FootnoteText">
    <w:name w:val="footnote text"/>
    <w:aliases w:val="Car,FN,FT Char,FT Char Char,fn Char,fn Char Char,ft"/>
    <w:basedOn w:val="Normal"/>
    <w:link w:val="FootnoteTextChar"/>
    <w:uiPriority w:val="99"/>
    <w:qFormat/>
    <w:rsid w:val="009D72D1"/>
    <w:rPr>
      <w:sz w:val="20"/>
      <w:szCs w:val="20"/>
      <w:lang w:val="en-GB" w:eastAsia="x-none"/>
    </w:rPr>
  </w:style>
  <w:style w:type="character" w:customStyle="1" w:styleId="FootnoteTextChar">
    <w:name w:val="Footnote Text Char"/>
    <w:aliases w:val="Car Char,FN Char,FT Char Char1,FT Char Char Char,fn Char Char1,fn Char Char Char,ft Char"/>
    <w:basedOn w:val="DefaultParagraphFont"/>
    <w:link w:val="FootnoteText"/>
    <w:uiPriority w:val="99"/>
    <w:rsid w:val="009D72D1"/>
    <w:rPr>
      <w:rFonts w:ascii="Times New Roman" w:eastAsia="Times New Roman" w:hAnsi="Times New Roman" w:cs="Times New Roman"/>
      <w:sz w:val="20"/>
      <w:szCs w:val="20"/>
      <w:lang w:val="en-GB" w:eastAsia="x-none"/>
    </w:rPr>
  </w:style>
  <w:style w:type="paragraph" w:customStyle="1" w:styleId="TitleBold">
    <w:name w:val="Title Bold"/>
    <w:basedOn w:val="Normal"/>
    <w:uiPriority w:val="99"/>
    <w:qFormat/>
    <w:rsid w:val="009D72D1"/>
    <w:pPr>
      <w:keepNext/>
      <w:spacing w:after="240"/>
      <w:jc w:val="both"/>
    </w:pPr>
    <w:rPr>
      <w:rFonts w:ascii="Arial" w:hAnsi="Arial"/>
      <w:b/>
      <w:sz w:val="20"/>
    </w:rPr>
  </w:style>
  <w:style w:type="table" w:styleId="TableGrid">
    <w:name w:val="Table Grid"/>
    <w:aliases w:val="MYL SUMMARY TABLE"/>
    <w:basedOn w:val="TableNormal"/>
    <w:uiPriority w:val="39"/>
    <w:rsid w:val="009D72D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BTI,Body Text Indent Char Char,Body Text Indent Char Char Char Char Char,Body Text Indent Char Char1 Char Char,Body Text Indent Char1 Char Char Char,Body Text Indent Char2 Char Char,CG-Left Ind 0.5,i1"/>
    <w:basedOn w:val="Normal"/>
    <w:link w:val="BodyTextIndentChar"/>
    <w:uiPriority w:val="98"/>
    <w:qFormat/>
    <w:rsid w:val="009D72D1"/>
    <w:pPr>
      <w:spacing w:after="120"/>
      <w:ind w:left="360"/>
    </w:pPr>
    <w:rPr>
      <w:lang w:val="en-GB" w:eastAsia="x-none"/>
    </w:rPr>
  </w:style>
  <w:style w:type="character" w:customStyle="1" w:styleId="BodyTextIndentChar">
    <w:name w:val="Body Text Indent Char"/>
    <w:aliases w:val="BTI Char,Body Text Indent Char Char Char,Body Text Indent Char Char Char Char Char Char,Body Text Indent Char Char1 Char Char Char,Body Text Indent Char1 Char Char Char Char,Body Text Indent Char2 Char Char Char,i1 Char"/>
    <w:basedOn w:val="DefaultParagraphFont"/>
    <w:link w:val="BodyTextIndent"/>
    <w:uiPriority w:val="98"/>
    <w:rsid w:val="009D72D1"/>
    <w:rPr>
      <w:rFonts w:ascii="Times New Roman" w:eastAsia="Times New Roman" w:hAnsi="Times New Roman" w:cs="Times New Roman"/>
      <w:szCs w:val="24"/>
      <w:lang w:val="en-GB" w:eastAsia="x-none"/>
    </w:rPr>
  </w:style>
  <w:style w:type="paragraph" w:customStyle="1" w:styleId="Heading20">
    <w:name w:val="!Heading_2"/>
    <w:basedOn w:val="Normal"/>
    <w:autoRedefine/>
    <w:uiPriority w:val="99"/>
    <w:qFormat/>
    <w:rsid w:val="009D72D1"/>
    <w:pPr>
      <w:tabs>
        <w:tab w:val="left" w:pos="720"/>
      </w:tabs>
      <w:ind w:left="720" w:hanging="720"/>
      <w:jc w:val="both"/>
    </w:pPr>
    <w:rPr>
      <w:b/>
      <w:szCs w:val="22"/>
    </w:rPr>
  </w:style>
  <w:style w:type="paragraph" w:customStyle="1" w:styleId="t5">
    <w:name w:val="t5"/>
    <w:basedOn w:val="Normal"/>
    <w:uiPriority w:val="99"/>
    <w:qFormat/>
    <w:rsid w:val="009D72D1"/>
    <w:pPr>
      <w:widowControl w:val="0"/>
      <w:autoSpaceDE w:val="0"/>
      <w:autoSpaceDN w:val="0"/>
      <w:adjustRightInd w:val="0"/>
      <w:spacing w:line="215" w:lineRule="atLeast"/>
    </w:pPr>
    <w:rPr>
      <w:sz w:val="20"/>
    </w:rPr>
  </w:style>
  <w:style w:type="paragraph" w:customStyle="1" w:styleId="BodyText0">
    <w:name w:val="!Body_Text"/>
    <w:basedOn w:val="Normal"/>
    <w:uiPriority w:val="99"/>
    <w:qFormat/>
    <w:rsid w:val="009D72D1"/>
    <w:pPr>
      <w:spacing w:before="100" w:after="100"/>
      <w:jc w:val="both"/>
    </w:pPr>
    <w:rPr>
      <w:rFonts w:eastAsia="MS Mincho"/>
      <w:sz w:val="20"/>
      <w:szCs w:val="20"/>
    </w:rPr>
  </w:style>
  <w:style w:type="paragraph" w:customStyle="1" w:styleId="p1">
    <w:name w:val="p1"/>
    <w:basedOn w:val="Normal"/>
    <w:uiPriority w:val="99"/>
    <w:qFormat/>
    <w:rsid w:val="009D72D1"/>
    <w:pPr>
      <w:widowControl w:val="0"/>
      <w:tabs>
        <w:tab w:val="left" w:pos="204"/>
      </w:tabs>
      <w:autoSpaceDE w:val="0"/>
      <w:autoSpaceDN w:val="0"/>
      <w:adjustRightInd w:val="0"/>
      <w:spacing w:line="240" w:lineRule="atLeast"/>
    </w:pPr>
    <w:rPr>
      <w:sz w:val="20"/>
    </w:rPr>
  </w:style>
  <w:style w:type="paragraph" w:customStyle="1" w:styleId="TableHead">
    <w:name w:val="Table Head"/>
    <w:basedOn w:val="Normal"/>
    <w:uiPriority w:val="99"/>
    <w:qFormat/>
    <w:rsid w:val="009D72D1"/>
    <w:pPr>
      <w:spacing w:before="60" w:after="60"/>
      <w:jc w:val="both"/>
    </w:pPr>
    <w:rPr>
      <w:rFonts w:ascii="Helvetica" w:hAnsi="Helvetica"/>
      <w:b/>
      <w:sz w:val="20"/>
    </w:rPr>
  </w:style>
  <w:style w:type="paragraph" w:customStyle="1" w:styleId="DocID">
    <w:name w:val="DocID"/>
    <w:basedOn w:val="Normal"/>
    <w:next w:val="Footer"/>
    <w:link w:val="DocIDChar"/>
    <w:qFormat/>
    <w:rsid w:val="009D72D1"/>
    <w:pPr>
      <w:numPr>
        <w:numId w:val="1"/>
      </w:numPr>
      <w:tabs>
        <w:tab w:val="clear" w:pos="360"/>
      </w:tabs>
      <w:ind w:left="0" w:firstLine="0"/>
    </w:pPr>
    <w:rPr>
      <w:rFonts w:ascii="Arial" w:hAnsi="Arial"/>
      <w:sz w:val="16"/>
      <w:lang w:val="x-none" w:eastAsia="x-none"/>
    </w:rPr>
  </w:style>
  <w:style w:type="character" w:customStyle="1" w:styleId="DocIDChar">
    <w:name w:val="DocID Char"/>
    <w:link w:val="DocID"/>
    <w:rsid w:val="009D72D1"/>
    <w:rPr>
      <w:rFonts w:ascii="Arial" w:eastAsia="Times New Roman" w:hAnsi="Arial" w:cs="Times New Roman"/>
      <w:sz w:val="16"/>
      <w:szCs w:val="24"/>
      <w:lang w:val="x-none" w:eastAsia="x-none"/>
    </w:rPr>
  </w:style>
  <w:style w:type="paragraph" w:customStyle="1" w:styleId="b1">
    <w:name w:val="b1"/>
    <w:aliases w:val="CG-Bullet,DPWfd Bullet1"/>
    <w:basedOn w:val="Normal"/>
    <w:uiPriority w:val="99"/>
    <w:qFormat/>
    <w:rsid w:val="009D72D1"/>
    <w:pPr>
      <w:tabs>
        <w:tab w:val="num" w:pos="270"/>
        <w:tab w:val="num" w:pos="720"/>
      </w:tabs>
      <w:spacing w:after="120"/>
      <w:ind w:left="274" w:hanging="274"/>
    </w:pPr>
    <w:rPr>
      <w:snapToGrid w:val="0"/>
      <w:sz w:val="19"/>
      <w:szCs w:val="20"/>
    </w:rPr>
  </w:style>
  <w:style w:type="paragraph" w:customStyle="1" w:styleId="ABULLET">
    <w:name w:val="A BULLET"/>
    <w:basedOn w:val="ABLOCKPARA"/>
    <w:uiPriority w:val="99"/>
    <w:qFormat/>
    <w:rsid w:val="009D72D1"/>
    <w:pPr>
      <w:tabs>
        <w:tab w:val="num" w:pos="720"/>
      </w:tabs>
      <w:spacing w:after="120"/>
      <w:ind w:left="720" w:hanging="360"/>
    </w:pPr>
  </w:style>
  <w:style w:type="paragraph" w:customStyle="1" w:styleId="bulletnormal">
    <w:name w:val="_bullet normal"/>
    <w:basedOn w:val="Normal"/>
    <w:uiPriority w:val="99"/>
    <w:qFormat/>
    <w:rsid w:val="009D72D1"/>
    <w:pPr>
      <w:tabs>
        <w:tab w:val="num" w:pos="360"/>
      </w:tabs>
      <w:ind w:left="360" w:hanging="360"/>
      <w:jc w:val="both"/>
    </w:pPr>
    <w:rPr>
      <w:rFonts w:ascii="Verdana" w:hAnsi="Verdana"/>
      <w:sz w:val="20"/>
    </w:rPr>
  </w:style>
  <w:style w:type="paragraph" w:customStyle="1" w:styleId="p5">
    <w:name w:val="p5"/>
    <w:basedOn w:val="Normal"/>
    <w:uiPriority w:val="99"/>
    <w:qFormat/>
    <w:rsid w:val="009D72D1"/>
    <w:pPr>
      <w:widowControl w:val="0"/>
      <w:tabs>
        <w:tab w:val="left" w:pos="1043"/>
        <w:tab w:val="left" w:pos="1383"/>
      </w:tabs>
      <w:autoSpaceDE w:val="0"/>
      <w:autoSpaceDN w:val="0"/>
      <w:adjustRightInd w:val="0"/>
      <w:spacing w:line="243" w:lineRule="atLeast"/>
      <w:ind w:left="1383" w:hanging="340"/>
      <w:jc w:val="both"/>
    </w:pPr>
    <w:rPr>
      <w:sz w:val="20"/>
    </w:rPr>
  </w:style>
  <w:style w:type="paragraph" w:customStyle="1" w:styleId="Style1">
    <w:name w:val="Style1"/>
    <w:basedOn w:val="Normal"/>
    <w:uiPriority w:val="99"/>
    <w:qFormat/>
    <w:rsid w:val="009D72D1"/>
  </w:style>
  <w:style w:type="paragraph" w:customStyle="1" w:styleId="ac">
    <w:name w:val="ac"/>
    <w:basedOn w:val="Bodytxt"/>
    <w:uiPriority w:val="99"/>
    <w:qFormat/>
    <w:rsid w:val="009D72D1"/>
    <w:pPr>
      <w:tabs>
        <w:tab w:val="left" w:pos="360"/>
      </w:tabs>
      <w:ind w:left="360" w:hanging="360"/>
    </w:pPr>
    <w:rPr>
      <w:color w:val="auto"/>
    </w:rPr>
  </w:style>
  <w:style w:type="paragraph" w:customStyle="1" w:styleId="MerrillTableHeading">
    <w:name w:val="Merrill Table Heading"/>
    <w:uiPriority w:val="99"/>
    <w:qFormat/>
    <w:rsid w:val="009D72D1"/>
    <w:pPr>
      <w:spacing w:before="120" w:after="200" w:line="288" w:lineRule="auto"/>
      <w:ind w:left="115" w:right="115"/>
      <w:jc w:val="center"/>
    </w:pPr>
    <w:rPr>
      <w:rFonts w:ascii="Times New Roman" w:eastAsia="MS Mincho" w:hAnsi="Times New Roman" w:cs="Times New Roman"/>
      <w:b/>
      <w:sz w:val="20"/>
      <w:szCs w:val="20"/>
      <w:lang w:val="en-GB"/>
    </w:rPr>
  </w:style>
  <w:style w:type="paragraph" w:customStyle="1" w:styleId="MerrillTableText">
    <w:name w:val="Merrill Table Text"/>
    <w:uiPriority w:val="99"/>
    <w:qFormat/>
    <w:rsid w:val="009D72D1"/>
    <w:pPr>
      <w:spacing w:after="0" w:line="288" w:lineRule="auto"/>
      <w:ind w:left="115" w:right="115"/>
    </w:pPr>
    <w:rPr>
      <w:rFonts w:ascii="Arial" w:eastAsia="MS Mincho" w:hAnsi="Arial" w:cs="Times New Roman"/>
      <w:sz w:val="20"/>
      <w:szCs w:val="20"/>
      <w:lang w:val="en-GB"/>
    </w:rPr>
  </w:style>
  <w:style w:type="paragraph" w:customStyle="1" w:styleId="Footnot">
    <w:name w:val="!Footnot"/>
    <w:basedOn w:val="headinginitalics"/>
    <w:uiPriority w:val="99"/>
    <w:qFormat/>
    <w:rsid w:val="009D72D1"/>
    <w:pPr>
      <w:spacing w:before="40" w:after="40"/>
      <w:ind w:left="360" w:hanging="360"/>
    </w:pPr>
    <w:rPr>
      <w:smallCaps w:val="0"/>
      <w:sz w:val="14"/>
    </w:rPr>
  </w:style>
  <w:style w:type="paragraph" w:customStyle="1" w:styleId="headinginitalics">
    <w:name w:val="heading in italics"/>
    <w:basedOn w:val="Heading20"/>
    <w:uiPriority w:val="99"/>
    <w:qFormat/>
    <w:rsid w:val="009D72D1"/>
    <w:rPr>
      <w:b w:val="0"/>
      <w:i/>
      <w:smallCaps/>
    </w:rPr>
  </w:style>
  <w:style w:type="paragraph" w:customStyle="1" w:styleId="ac1">
    <w:name w:val="ac1"/>
    <w:basedOn w:val="Bodytxt"/>
    <w:uiPriority w:val="99"/>
    <w:qFormat/>
    <w:rsid w:val="009D72D1"/>
    <w:pPr>
      <w:tabs>
        <w:tab w:val="left" w:pos="720"/>
      </w:tabs>
      <w:ind w:left="720" w:hanging="360"/>
    </w:pPr>
    <w:rPr>
      <w:color w:val="auto"/>
    </w:rPr>
  </w:style>
  <w:style w:type="paragraph" w:customStyle="1" w:styleId="heading">
    <w:name w:val="heading"/>
    <w:basedOn w:val="Bodytxt"/>
    <w:uiPriority w:val="99"/>
    <w:qFormat/>
    <w:rsid w:val="009D72D1"/>
    <w:pPr>
      <w:spacing w:before="58" w:after="58" w:line="240" w:lineRule="atLeast"/>
    </w:pPr>
    <w:rPr>
      <w:b/>
      <w:color w:val="auto"/>
      <w:sz w:val="18"/>
    </w:rPr>
  </w:style>
  <w:style w:type="paragraph" w:customStyle="1" w:styleId="ac2">
    <w:name w:val="ac2"/>
    <w:basedOn w:val="ac1"/>
    <w:next w:val="ac1"/>
    <w:uiPriority w:val="99"/>
    <w:qFormat/>
    <w:rsid w:val="009D72D1"/>
    <w:pPr>
      <w:tabs>
        <w:tab w:val="clear" w:pos="720"/>
        <w:tab w:val="left" w:pos="1080"/>
      </w:tabs>
      <w:ind w:left="1080" w:hanging="315"/>
    </w:pPr>
  </w:style>
  <w:style w:type="paragraph" w:customStyle="1" w:styleId="BodySingle">
    <w:name w:val="Body Single"/>
    <w:basedOn w:val="Normal"/>
    <w:uiPriority w:val="99"/>
    <w:qFormat/>
    <w:rsid w:val="009D72D1"/>
    <w:pPr>
      <w:suppressAutoHyphens/>
    </w:pPr>
    <w:rPr>
      <w:rFonts w:ascii="Zurich BT" w:hAnsi="Zurich BT"/>
      <w:szCs w:val="20"/>
    </w:rPr>
  </w:style>
  <w:style w:type="paragraph" w:styleId="BodyText2">
    <w:name w:val="Body Text 2"/>
    <w:aliases w:val="B2,B2h,B2h + 10 pt,B2h + 9 pt,B2h + Before:  5 pt,B2h + Left:  0.51 cm,Before:  2 pt,Before:  7 pt,Bodytext2,DPW Bullet2,DPWfd Bullet2,Hang...,Hanging....,Line spacing:  Exac...,Line spacing:  Exactl...,b2,bt2,bullet14/18 +20"/>
    <w:basedOn w:val="Normal"/>
    <w:link w:val="BodyText2Char"/>
    <w:uiPriority w:val="98"/>
    <w:qFormat/>
    <w:rsid w:val="009D72D1"/>
    <w:pPr>
      <w:jc w:val="both"/>
    </w:pPr>
    <w:rPr>
      <w:b/>
      <w:sz w:val="18"/>
      <w:szCs w:val="20"/>
      <w:lang w:val="en-GB" w:eastAsia="x-none"/>
    </w:rPr>
  </w:style>
  <w:style w:type="character" w:customStyle="1" w:styleId="BodyText2Char">
    <w:name w:val="Body Text 2 Char"/>
    <w:aliases w:val="B2 Char,B2h Char,B2h + 10 pt Char,B2h + 9 pt Char,B2h + Before:  5 pt Char,B2h + Left:  0.51 cm Char,Before:  2 pt Char,Before:  7 pt Char,Bodytext2 Char,DPW Bullet2 Char,DPWfd Bullet2 Char,Hang... Char,Hanging.... Char,b2 Char,bt2 Char"/>
    <w:basedOn w:val="DefaultParagraphFont"/>
    <w:link w:val="BodyText2"/>
    <w:uiPriority w:val="98"/>
    <w:rsid w:val="009D72D1"/>
    <w:rPr>
      <w:rFonts w:ascii="Times New Roman" w:eastAsia="Times New Roman" w:hAnsi="Times New Roman" w:cs="Times New Roman"/>
      <w:b/>
      <w:sz w:val="18"/>
      <w:szCs w:val="20"/>
      <w:lang w:val="en-GB" w:eastAsia="x-none"/>
    </w:rPr>
  </w:style>
  <w:style w:type="paragraph" w:styleId="BodyText3">
    <w:name w:val="Body Text 3"/>
    <w:aliases w:val="Body Text 3 Char1 Char Char Char Char Char Char,b3"/>
    <w:basedOn w:val="Normal"/>
    <w:link w:val="BodyText3Char"/>
    <w:uiPriority w:val="98"/>
    <w:qFormat/>
    <w:rsid w:val="009D72D1"/>
    <w:pPr>
      <w:spacing w:before="80" w:after="40"/>
      <w:jc w:val="both"/>
    </w:pPr>
    <w:rPr>
      <w:i/>
      <w:sz w:val="20"/>
      <w:szCs w:val="20"/>
      <w:lang w:val="en-GB" w:eastAsia="x-none"/>
    </w:rPr>
  </w:style>
  <w:style w:type="character" w:customStyle="1" w:styleId="BodyText3Char">
    <w:name w:val="Body Text 3 Char"/>
    <w:aliases w:val="Body Text 3 Char1 Char Char Char Char Char Char Char,b3 Char"/>
    <w:basedOn w:val="DefaultParagraphFont"/>
    <w:link w:val="BodyText3"/>
    <w:uiPriority w:val="98"/>
    <w:rsid w:val="009D72D1"/>
    <w:rPr>
      <w:rFonts w:ascii="Times New Roman" w:eastAsia="Times New Roman" w:hAnsi="Times New Roman" w:cs="Times New Roman"/>
      <w:i/>
      <w:sz w:val="20"/>
      <w:szCs w:val="20"/>
      <w:lang w:val="en-GB" w:eastAsia="x-none"/>
    </w:rPr>
  </w:style>
  <w:style w:type="character" w:styleId="FootnoteReference">
    <w:name w:val="footnote reference"/>
    <w:uiPriority w:val="99"/>
    <w:qFormat/>
    <w:rsid w:val="009D72D1"/>
    <w:rPr>
      <w:vertAlign w:val="superscript"/>
    </w:rPr>
  </w:style>
  <w:style w:type="paragraph" w:customStyle="1" w:styleId="BodyText21">
    <w:name w:val="Body Text 21"/>
    <w:basedOn w:val="Normal"/>
    <w:uiPriority w:val="99"/>
    <w:qFormat/>
    <w:rsid w:val="009D72D1"/>
    <w:pPr>
      <w:widowControl w:val="0"/>
      <w:tabs>
        <w:tab w:val="left" w:pos="360"/>
      </w:tabs>
      <w:jc w:val="both"/>
    </w:pPr>
    <w:rPr>
      <w:rFonts w:ascii="Arial" w:hAnsi="Arial"/>
      <w:szCs w:val="20"/>
    </w:rPr>
  </w:style>
  <w:style w:type="paragraph" w:customStyle="1" w:styleId="c1">
    <w:name w:val="c1"/>
    <w:basedOn w:val="Normal"/>
    <w:uiPriority w:val="99"/>
    <w:qFormat/>
    <w:rsid w:val="009D72D1"/>
    <w:pPr>
      <w:widowControl w:val="0"/>
      <w:autoSpaceDE w:val="0"/>
      <w:autoSpaceDN w:val="0"/>
      <w:adjustRightInd w:val="0"/>
      <w:spacing w:line="240" w:lineRule="atLeast"/>
      <w:jc w:val="center"/>
    </w:pPr>
    <w:rPr>
      <w:sz w:val="20"/>
    </w:rPr>
  </w:style>
  <w:style w:type="paragraph" w:customStyle="1" w:styleId="grand1">
    <w:name w:val="grand1"/>
    <w:basedOn w:val="Heading1"/>
    <w:uiPriority w:val="99"/>
    <w:qFormat/>
    <w:rsid w:val="009D72D1"/>
    <w:pPr>
      <w:tabs>
        <w:tab w:val="clear" w:pos="-90"/>
        <w:tab w:val="clear" w:pos="360"/>
      </w:tabs>
      <w:suppressAutoHyphens w:val="0"/>
      <w:ind w:left="-90" w:right="-136"/>
      <w:jc w:val="both"/>
    </w:pPr>
    <w:rPr>
      <w:lang w:val="en-US"/>
    </w:rPr>
  </w:style>
  <w:style w:type="paragraph" w:customStyle="1" w:styleId="grand2">
    <w:name w:val="grand2"/>
    <w:basedOn w:val="Normal"/>
    <w:uiPriority w:val="99"/>
    <w:qFormat/>
    <w:rsid w:val="009D72D1"/>
    <w:pPr>
      <w:tabs>
        <w:tab w:val="left" w:pos="0"/>
        <w:tab w:val="left" w:pos="720"/>
        <w:tab w:val="left" w:pos="2520"/>
        <w:tab w:val="left" w:pos="3240"/>
        <w:tab w:val="left" w:pos="3960"/>
        <w:tab w:val="left" w:pos="4680"/>
        <w:tab w:val="left" w:pos="5400"/>
        <w:tab w:val="left" w:pos="6120"/>
        <w:tab w:val="left" w:pos="6840"/>
        <w:tab w:val="left" w:pos="7560"/>
        <w:tab w:val="left" w:pos="8280"/>
        <w:tab w:val="left" w:pos="9000"/>
      </w:tabs>
      <w:ind w:right="7" w:firstLine="360"/>
      <w:jc w:val="both"/>
    </w:pPr>
    <w:rPr>
      <w:b/>
      <w:i/>
    </w:rPr>
  </w:style>
  <w:style w:type="paragraph" w:styleId="BodyTextIndent3">
    <w:name w:val="Body Text Indent 3"/>
    <w:aliases w:val="bti3,i3"/>
    <w:basedOn w:val="Normal"/>
    <w:link w:val="BodyTextIndent3Char"/>
    <w:uiPriority w:val="98"/>
    <w:qFormat/>
    <w:rsid w:val="009D72D1"/>
    <w:pPr>
      <w:spacing w:after="80"/>
      <w:ind w:left="360"/>
      <w:jc w:val="both"/>
    </w:pPr>
    <w:rPr>
      <w:lang w:val="x-none" w:eastAsia="x-none"/>
    </w:rPr>
  </w:style>
  <w:style w:type="character" w:customStyle="1" w:styleId="BodyTextIndent3Char">
    <w:name w:val="Body Text Indent 3 Char"/>
    <w:aliases w:val="bti3 Char,i3 Char"/>
    <w:basedOn w:val="DefaultParagraphFont"/>
    <w:link w:val="BodyTextIndent3"/>
    <w:uiPriority w:val="98"/>
    <w:rsid w:val="009D72D1"/>
    <w:rPr>
      <w:rFonts w:ascii="Times New Roman" w:eastAsia="Times New Roman" w:hAnsi="Times New Roman" w:cs="Times New Roman"/>
      <w:szCs w:val="24"/>
      <w:lang w:val="x-none" w:eastAsia="x-none"/>
    </w:rPr>
  </w:style>
  <w:style w:type="paragraph" w:customStyle="1" w:styleId="AC0">
    <w:name w:val="AC"/>
    <w:basedOn w:val="BodyText"/>
    <w:next w:val="BodyText"/>
    <w:uiPriority w:val="99"/>
    <w:qFormat/>
    <w:rsid w:val="009D72D1"/>
    <w:pPr>
      <w:tabs>
        <w:tab w:val="left" w:pos="360"/>
      </w:tabs>
      <w:suppressAutoHyphens w:val="0"/>
      <w:spacing w:before="29" w:after="29" w:line="190" w:lineRule="atLeast"/>
      <w:ind w:left="360" w:hanging="360"/>
      <w:jc w:val="both"/>
    </w:pPr>
    <w:rPr>
      <w:rFonts w:ascii="Zurich BT" w:hAnsi="Zurich BT"/>
      <w:snapToGrid w:val="0"/>
      <w:sz w:val="16"/>
    </w:rPr>
  </w:style>
  <w:style w:type="paragraph" w:customStyle="1" w:styleId="AC10">
    <w:name w:val="AC1"/>
    <w:basedOn w:val="AC0"/>
    <w:uiPriority w:val="99"/>
    <w:qFormat/>
    <w:rsid w:val="009D72D1"/>
    <w:pPr>
      <w:tabs>
        <w:tab w:val="clear" w:pos="360"/>
        <w:tab w:val="left" w:pos="720"/>
      </w:tabs>
      <w:ind w:left="720"/>
    </w:pPr>
  </w:style>
  <w:style w:type="paragraph" w:customStyle="1" w:styleId="BoldNormal">
    <w:name w:val="Bold Normal"/>
    <w:basedOn w:val="Normal"/>
    <w:uiPriority w:val="99"/>
    <w:qFormat/>
    <w:rsid w:val="009D72D1"/>
    <w:rPr>
      <w:rFonts w:eastAsia="MS Mincho"/>
      <w:b/>
      <w:sz w:val="20"/>
      <w:szCs w:val="20"/>
    </w:rPr>
  </w:style>
  <w:style w:type="paragraph" w:customStyle="1" w:styleId="BodyRupees">
    <w:name w:val="!Body_Rupees"/>
    <w:basedOn w:val="Normal"/>
    <w:uiPriority w:val="99"/>
    <w:qFormat/>
    <w:rsid w:val="009D72D1"/>
    <w:pPr>
      <w:spacing w:before="120" w:after="80"/>
      <w:ind w:right="230"/>
      <w:jc w:val="right"/>
    </w:pPr>
    <w:rPr>
      <w:rFonts w:eastAsia="MS Mincho"/>
      <w:i/>
      <w:sz w:val="14"/>
      <w:szCs w:val="20"/>
    </w:rPr>
  </w:style>
  <w:style w:type="paragraph" w:styleId="BalloonText">
    <w:name w:val="Balloon Text"/>
    <w:basedOn w:val="Normal"/>
    <w:link w:val="BalloonTextChar"/>
    <w:uiPriority w:val="99"/>
    <w:qFormat/>
    <w:rsid w:val="009D72D1"/>
    <w:rPr>
      <w:rFonts w:ascii="Tahoma" w:hAnsi="Tahoma"/>
      <w:sz w:val="16"/>
      <w:szCs w:val="16"/>
      <w:lang w:val="en-GB" w:eastAsia="x-none"/>
    </w:rPr>
  </w:style>
  <w:style w:type="character" w:customStyle="1" w:styleId="BalloonTextChar">
    <w:name w:val="Balloon Text Char"/>
    <w:basedOn w:val="DefaultParagraphFont"/>
    <w:link w:val="BalloonText"/>
    <w:uiPriority w:val="99"/>
    <w:rsid w:val="009D72D1"/>
    <w:rPr>
      <w:rFonts w:ascii="Tahoma" w:eastAsia="Times New Roman" w:hAnsi="Tahoma" w:cs="Times New Roman"/>
      <w:sz w:val="16"/>
      <w:szCs w:val="16"/>
      <w:lang w:val="en-GB" w:eastAsia="x-none"/>
    </w:rPr>
  </w:style>
  <w:style w:type="paragraph" w:customStyle="1" w:styleId="Bullet11">
    <w:name w:val="Bullet1"/>
    <w:basedOn w:val="Normal"/>
    <w:uiPriority w:val="99"/>
    <w:qFormat/>
    <w:rsid w:val="009D72D1"/>
    <w:rPr>
      <w:rFonts w:eastAsia="MS Mincho"/>
      <w:sz w:val="20"/>
      <w:szCs w:val="20"/>
    </w:rPr>
  </w:style>
  <w:style w:type="character" w:styleId="CommentReference">
    <w:name w:val="annotation reference"/>
    <w:aliases w:val="1 pt + 9 pt,17...,170,170)),170...,Custom Color(RGB(170,PB Body + 5 pt,a + + (Complex) Arial"/>
    <w:uiPriority w:val="99"/>
    <w:rsid w:val="009D72D1"/>
    <w:rPr>
      <w:sz w:val="16"/>
      <w:szCs w:val="16"/>
    </w:rPr>
  </w:style>
  <w:style w:type="paragraph" w:styleId="BodyTextIndent2">
    <w:name w:val="Body Text Indent 2"/>
    <w:aliases w:val="CG-Left Ind 0.5 FL 0.5,CG-Left Ind怠˒,bti2,i2"/>
    <w:basedOn w:val="Normal"/>
    <w:link w:val="BodyTextIndent2Char"/>
    <w:uiPriority w:val="98"/>
    <w:qFormat/>
    <w:rsid w:val="009D72D1"/>
    <w:pPr>
      <w:autoSpaceDE w:val="0"/>
      <w:autoSpaceDN w:val="0"/>
      <w:adjustRightInd w:val="0"/>
      <w:ind w:left="720"/>
      <w:jc w:val="both"/>
    </w:pPr>
    <w:rPr>
      <w:szCs w:val="20"/>
      <w:u w:val="single"/>
      <w:lang w:val="x-none" w:eastAsia="x-none"/>
    </w:rPr>
  </w:style>
  <w:style w:type="character" w:customStyle="1" w:styleId="BodyTextIndent2Char">
    <w:name w:val="Body Text Indent 2 Char"/>
    <w:aliases w:val="CG-Left Ind 0.5 FL 0.5 Char,CG-Left Ind怠˒ Char,bti2 Char,i2 Char"/>
    <w:basedOn w:val="DefaultParagraphFont"/>
    <w:link w:val="BodyTextIndent2"/>
    <w:uiPriority w:val="98"/>
    <w:rsid w:val="009D72D1"/>
    <w:rPr>
      <w:rFonts w:ascii="Times New Roman" w:eastAsia="Times New Roman" w:hAnsi="Times New Roman" w:cs="Times New Roman"/>
      <w:szCs w:val="20"/>
      <w:u w:val="single"/>
      <w:lang w:val="x-none" w:eastAsia="x-none"/>
    </w:rPr>
  </w:style>
  <w:style w:type="paragraph" w:styleId="CommentText">
    <w:name w:val="annotation text"/>
    <w:aliases w:val="Comment Text Char Char Char Char Char Char Char1,Comment Text Char Char Char Char Char1,Comment Text Char Char Char1,Comment Text Char2,Comment Text Char2 Char Char Char Char Char1,Comment Text Char2 Char Char Char1,Comment Text Char2 Char1"/>
    <w:basedOn w:val="Normal"/>
    <w:link w:val="CommentTextChar"/>
    <w:uiPriority w:val="99"/>
    <w:qFormat/>
    <w:rsid w:val="009D72D1"/>
    <w:rPr>
      <w:sz w:val="20"/>
      <w:szCs w:val="20"/>
      <w:lang w:val="en-GB" w:eastAsia="x-none"/>
    </w:rPr>
  </w:style>
  <w:style w:type="character" w:customStyle="1" w:styleId="CommentTextChar">
    <w:name w:val="Comment Text Char"/>
    <w:aliases w:val="Comment Text Char Char Char Char Char Char Char1 Char,Comment Text Char Char Char Char Char1 Char,Comment Text Char Char Char1 Char,Comment Text Char2 Char2,Comment Text Char2 Char Char Char Char Char1 Char"/>
    <w:basedOn w:val="DefaultParagraphFont"/>
    <w:link w:val="CommentText"/>
    <w:uiPriority w:val="99"/>
    <w:rsid w:val="009D72D1"/>
    <w:rPr>
      <w:rFonts w:ascii="Times New Roman" w:eastAsia="Times New Roman" w:hAnsi="Times New Roman" w:cs="Times New Roman"/>
      <w:sz w:val="20"/>
      <w:szCs w:val="20"/>
      <w:lang w:val="en-GB" w:eastAsia="x-none"/>
    </w:rPr>
  </w:style>
  <w:style w:type="paragraph" w:customStyle="1" w:styleId="p3">
    <w:name w:val="p3"/>
    <w:basedOn w:val="Normal"/>
    <w:uiPriority w:val="99"/>
    <w:qFormat/>
    <w:rsid w:val="009D72D1"/>
    <w:pPr>
      <w:widowControl w:val="0"/>
      <w:tabs>
        <w:tab w:val="left" w:pos="204"/>
      </w:tabs>
      <w:autoSpaceDE w:val="0"/>
      <w:autoSpaceDN w:val="0"/>
      <w:adjustRightInd w:val="0"/>
      <w:spacing w:line="232" w:lineRule="atLeast"/>
    </w:pPr>
    <w:rPr>
      <w:sz w:val="20"/>
    </w:rPr>
  </w:style>
  <w:style w:type="paragraph" w:customStyle="1" w:styleId="p4">
    <w:name w:val="p4"/>
    <w:basedOn w:val="Normal"/>
    <w:uiPriority w:val="99"/>
    <w:qFormat/>
    <w:rsid w:val="009D72D1"/>
    <w:pPr>
      <w:widowControl w:val="0"/>
      <w:tabs>
        <w:tab w:val="left" w:pos="374"/>
        <w:tab w:val="left" w:pos="691"/>
      </w:tabs>
      <w:autoSpaceDE w:val="0"/>
      <w:autoSpaceDN w:val="0"/>
      <w:adjustRightInd w:val="0"/>
      <w:spacing w:line="232" w:lineRule="atLeast"/>
      <w:ind w:left="691" w:hanging="317"/>
    </w:pPr>
    <w:rPr>
      <w:sz w:val="20"/>
    </w:rPr>
  </w:style>
  <w:style w:type="paragraph" w:customStyle="1" w:styleId="p6">
    <w:name w:val="p6"/>
    <w:basedOn w:val="Normal"/>
    <w:uiPriority w:val="99"/>
    <w:qFormat/>
    <w:rsid w:val="009D72D1"/>
    <w:pPr>
      <w:widowControl w:val="0"/>
      <w:tabs>
        <w:tab w:val="left" w:pos="1031"/>
      </w:tabs>
      <w:autoSpaceDE w:val="0"/>
      <w:autoSpaceDN w:val="0"/>
      <w:adjustRightInd w:val="0"/>
      <w:spacing w:line="240" w:lineRule="atLeast"/>
      <w:ind w:left="409"/>
      <w:jc w:val="both"/>
    </w:pPr>
    <w:rPr>
      <w:sz w:val="20"/>
    </w:rPr>
  </w:style>
  <w:style w:type="paragraph" w:customStyle="1" w:styleId="p11">
    <w:name w:val="p11"/>
    <w:basedOn w:val="Normal"/>
    <w:uiPriority w:val="99"/>
    <w:qFormat/>
    <w:rsid w:val="009D72D1"/>
    <w:pPr>
      <w:widowControl w:val="0"/>
      <w:tabs>
        <w:tab w:val="left" w:pos="204"/>
      </w:tabs>
      <w:autoSpaceDE w:val="0"/>
      <w:autoSpaceDN w:val="0"/>
      <w:adjustRightInd w:val="0"/>
      <w:spacing w:line="243" w:lineRule="atLeast"/>
    </w:pPr>
    <w:rPr>
      <w:sz w:val="20"/>
    </w:rPr>
  </w:style>
  <w:style w:type="paragraph" w:customStyle="1" w:styleId="xl27">
    <w:name w:val="xl27"/>
    <w:basedOn w:val="Normal"/>
    <w:uiPriority w:val="99"/>
    <w:qFormat/>
    <w:rsid w:val="009D72D1"/>
    <w:pPr>
      <w:spacing w:before="100" w:beforeAutospacing="1" w:after="100" w:afterAutospacing="1"/>
    </w:pPr>
    <w:rPr>
      <w:rFonts w:ascii="Arial" w:hAnsi="Arial" w:cs="Arial"/>
    </w:rPr>
  </w:style>
  <w:style w:type="paragraph" w:customStyle="1" w:styleId="xl24">
    <w:name w:val="xl24"/>
    <w:basedOn w:val="Normal"/>
    <w:uiPriority w:val="99"/>
    <w:qFormat/>
    <w:rsid w:val="009D72D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25">
    <w:name w:val="xl25"/>
    <w:basedOn w:val="Normal"/>
    <w:uiPriority w:val="99"/>
    <w:qFormat/>
    <w:rsid w:val="009D72D1"/>
    <w:pPr>
      <w:pBdr>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26">
    <w:name w:val="xl26"/>
    <w:basedOn w:val="Normal"/>
    <w:uiPriority w:val="99"/>
    <w:qFormat/>
    <w:rsid w:val="009D72D1"/>
    <w:pPr>
      <w:pBdr>
        <w:top w:val="single" w:sz="4" w:space="0" w:color="auto"/>
        <w:left w:val="single" w:sz="4" w:space="0" w:color="auto"/>
      </w:pBdr>
      <w:spacing w:before="100" w:beforeAutospacing="1" w:after="100" w:afterAutospacing="1"/>
      <w:textAlignment w:val="top"/>
    </w:pPr>
    <w:rPr>
      <w:rFonts w:eastAsia="Arial Unicode MS"/>
      <w:b/>
      <w:bCs/>
      <w:sz w:val="16"/>
      <w:szCs w:val="16"/>
    </w:rPr>
  </w:style>
  <w:style w:type="paragraph" w:customStyle="1" w:styleId="xl28">
    <w:name w:val="xl28"/>
    <w:basedOn w:val="Normal"/>
    <w:uiPriority w:val="99"/>
    <w:qFormat/>
    <w:rsid w:val="009D72D1"/>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16"/>
      <w:szCs w:val="16"/>
    </w:rPr>
  </w:style>
  <w:style w:type="paragraph" w:customStyle="1" w:styleId="xl29">
    <w:name w:val="xl29"/>
    <w:basedOn w:val="Normal"/>
    <w:uiPriority w:val="99"/>
    <w:qFormat/>
    <w:rsid w:val="009D72D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30">
    <w:name w:val="xl30"/>
    <w:basedOn w:val="Normal"/>
    <w:uiPriority w:val="99"/>
    <w:qFormat/>
    <w:rsid w:val="009D72D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styleId="TOC2">
    <w:name w:val="toc 2"/>
    <w:aliases w:val="IM2"/>
    <w:basedOn w:val="Normal"/>
    <w:next w:val="Normal"/>
    <w:autoRedefine/>
    <w:uiPriority w:val="39"/>
    <w:qFormat/>
    <w:rsid w:val="009D72D1"/>
    <w:pPr>
      <w:tabs>
        <w:tab w:val="right" w:leader="dot" w:pos="9019"/>
      </w:tabs>
      <w:ind w:left="245"/>
    </w:pPr>
    <w:rPr>
      <w:b/>
      <w:noProof/>
      <w:sz w:val="20"/>
    </w:rPr>
  </w:style>
  <w:style w:type="paragraph" w:styleId="TOC3">
    <w:name w:val="toc 3"/>
    <w:aliases w:val="IM3"/>
    <w:basedOn w:val="Normal"/>
    <w:next w:val="Normal"/>
    <w:autoRedefine/>
    <w:uiPriority w:val="98"/>
    <w:qFormat/>
    <w:rsid w:val="009D72D1"/>
    <w:pPr>
      <w:ind w:left="480"/>
    </w:pPr>
  </w:style>
  <w:style w:type="paragraph" w:styleId="TOC4">
    <w:name w:val="toc 4"/>
    <w:aliases w:val="IM4"/>
    <w:basedOn w:val="Normal"/>
    <w:next w:val="Normal"/>
    <w:autoRedefine/>
    <w:uiPriority w:val="98"/>
    <w:qFormat/>
    <w:rsid w:val="009D72D1"/>
    <w:pPr>
      <w:ind w:left="720"/>
    </w:pPr>
  </w:style>
  <w:style w:type="paragraph" w:styleId="TOC5">
    <w:name w:val="toc 5"/>
    <w:aliases w:val="AP1"/>
    <w:basedOn w:val="Normal"/>
    <w:next w:val="Normal"/>
    <w:autoRedefine/>
    <w:uiPriority w:val="98"/>
    <w:qFormat/>
    <w:rsid w:val="009D72D1"/>
    <w:pPr>
      <w:ind w:left="960"/>
    </w:pPr>
  </w:style>
  <w:style w:type="paragraph" w:styleId="TOC6">
    <w:name w:val="toc 6"/>
    <w:aliases w:val="AP2"/>
    <w:basedOn w:val="Normal"/>
    <w:next w:val="Normal"/>
    <w:autoRedefine/>
    <w:uiPriority w:val="98"/>
    <w:qFormat/>
    <w:rsid w:val="009D72D1"/>
    <w:pPr>
      <w:ind w:left="1200"/>
    </w:pPr>
  </w:style>
  <w:style w:type="paragraph" w:styleId="TOC7">
    <w:name w:val="toc 7"/>
    <w:aliases w:val="AP3"/>
    <w:basedOn w:val="Normal"/>
    <w:next w:val="Normal"/>
    <w:autoRedefine/>
    <w:uiPriority w:val="98"/>
    <w:qFormat/>
    <w:rsid w:val="009D72D1"/>
    <w:pPr>
      <w:ind w:left="1440"/>
    </w:pPr>
  </w:style>
  <w:style w:type="paragraph" w:styleId="TOC8">
    <w:name w:val="toc 8"/>
    <w:aliases w:val="EX"/>
    <w:basedOn w:val="Normal"/>
    <w:next w:val="Normal"/>
    <w:autoRedefine/>
    <w:uiPriority w:val="98"/>
    <w:qFormat/>
    <w:rsid w:val="009D72D1"/>
    <w:pPr>
      <w:ind w:left="1680"/>
    </w:pPr>
  </w:style>
  <w:style w:type="paragraph" w:styleId="TOC9">
    <w:name w:val="toc 9"/>
    <w:aliases w:val="AP"/>
    <w:basedOn w:val="Normal"/>
    <w:next w:val="Normal"/>
    <w:autoRedefine/>
    <w:uiPriority w:val="98"/>
    <w:qFormat/>
    <w:rsid w:val="009D72D1"/>
    <w:pPr>
      <w:ind w:left="1920"/>
    </w:pPr>
  </w:style>
  <w:style w:type="character" w:styleId="FollowedHyperlink">
    <w:name w:val="FollowedHyperlink"/>
    <w:uiPriority w:val="98"/>
    <w:rsid w:val="009D72D1"/>
    <w:rPr>
      <w:color w:val="800080"/>
      <w:u w:val="single"/>
    </w:rPr>
  </w:style>
  <w:style w:type="paragraph" w:customStyle="1" w:styleId="p8">
    <w:name w:val="p8"/>
    <w:basedOn w:val="Normal"/>
    <w:uiPriority w:val="99"/>
    <w:qFormat/>
    <w:rsid w:val="009D72D1"/>
    <w:pPr>
      <w:widowControl w:val="0"/>
      <w:tabs>
        <w:tab w:val="left" w:pos="204"/>
        <w:tab w:val="left" w:pos="527"/>
      </w:tabs>
      <w:autoSpaceDE w:val="0"/>
      <w:autoSpaceDN w:val="0"/>
      <w:adjustRightInd w:val="0"/>
      <w:ind w:left="527" w:hanging="323"/>
      <w:jc w:val="both"/>
    </w:pPr>
  </w:style>
  <w:style w:type="paragraph" w:customStyle="1" w:styleId="p9">
    <w:name w:val="p9"/>
    <w:basedOn w:val="Normal"/>
    <w:uiPriority w:val="99"/>
    <w:qFormat/>
    <w:rsid w:val="009D72D1"/>
    <w:pPr>
      <w:widowControl w:val="0"/>
      <w:tabs>
        <w:tab w:val="left" w:pos="685"/>
        <w:tab w:val="left" w:pos="1037"/>
      </w:tabs>
      <w:autoSpaceDE w:val="0"/>
      <w:autoSpaceDN w:val="0"/>
      <w:adjustRightInd w:val="0"/>
      <w:ind w:left="1037" w:hanging="352"/>
      <w:jc w:val="both"/>
    </w:pPr>
  </w:style>
  <w:style w:type="paragraph" w:styleId="List">
    <w:name w:val="List"/>
    <w:basedOn w:val="Normal"/>
    <w:uiPriority w:val="98"/>
    <w:qFormat/>
    <w:rsid w:val="009D72D1"/>
    <w:pPr>
      <w:tabs>
        <w:tab w:val="num" w:pos="1440"/>
      </w:tabs>
      <w:spacing w:after="240"/>
      <w:ind w:left="2160" w:hanging="720"/>
    </w:pPr>
  </w:style>
  <w:style w:type="paragraph" w:customStyle="1" w:styleId="BodyText5FirstLineIndent">
    <w:name w:val="Body Text .5 First Line Indent"/>
    <w:basedOn w:val="Normal"/>
    <w:uiPriority w:val="99"/>
    <w:qFormat/>
    <w:rsid w:val="009D72D1"/>
    <w:pPr>
      <w:spacing w:after="240"/>
      <w:ind w:firstLine="720"/>
    </w:pPr>
  </w:style>
  <w:style w:type="paragraph" w:styleId="ListBullet2">
    <w:name w:val="List Bullet 2"/>
    <w:aliases w:val="lb2"/>
    <w:basedOn w:val="Normal"/>
    <w:autoRedefine/>
    <w:uiPriority w:val="98"/>
    <w:qFormat/>
    <w:rsid w:val="009D72D1"/>
    <w:pPr>
      <w:tabs>
        <w:tab w:val="num" w:pos="1800"/>
        <w:tab w:val="left" w:pos="2160"/>
      </w:tabs>
      <w:spacing w:after="240"/>
      <w:ind w:left="1800" w:hanging="360"/>
      <w:jc w:val="both"/>
    </w:pPr>
  </w:style>
  <w:style w:type="paragraph" w:customStyle="1" w:styleId="xl31">
    <w:name w:val="xl31"/>
    <w:basedOn w:val="Normal"/>
    <w:uiPriority w:val="99"/>
    <w:qFormat/>
    <w:rsid w:val="009D72D1"/>
    <w:pP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Normal"/>
    <w:uiPriority w:val="99"/>
    <w:qFormat/>
    <w:rsid w:val="009D72D1"/>
    <w:pP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Normal"/>
    <w:uiPriority w:val="99"/>
    <w:qFormat/>
    <w:rsid w:val="009D72D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qFormat/>
    <w:rsid w:val="009D72D1"/>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5">
    <w:name w:val="xl35"/>
    <w:basedOn w:val="Normal"/>
    <w:uiPriority w:val="99"/>
    <w:qFormat/>
    <w:rsid w:val="009D72D1"/>
    <w:pPr>
      <w:pBdr>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6">
    <w:name w:val="xl36"/>
    <w:basedOn w:val="Normal"/>
    <w:uiPriority w:val="99"/>
    <w:qFormat/>
    <w:rsid w:val="009D72D1"/>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uiPriority w:val="99"/>
    <w:qFormat/>
    <w:rsid w:val="009D72D1"/>
    <w:pPr>
      <w:pBdr>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8">
    <w:name w:val="xl38"/>
    <w:basedOn w:val="Normal"/>
    <w:uiPriority w:val="99"/>
    <w:qFormat/>
    <w:rsid w:val="009D72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9">
    <w:name w:val="xl39"/>
    <w:basedOn w:val="Normal"/>
    <w:uiPriority w:val="99"/>
    <w:qFormat/>
    <w:rsid w:val="009D72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0">
    <w:name w:val="xl40"/>
    <w:basedOn w:val="Normal"/>
    <w:uiPriority w:val="99"/>
    <w:qFormat/>
    <w:rsid w:val="009D72D1"/>
    <w:pPr>
      <w:pBdr>
        <w:lef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1">
    <w:name w:val="xl41"/>
    <w:basedOn w:val="Normal"/>
    <w:uiPriority w:val="99"/>
    <w:qFormat/>
    <w:rsid w:val="009D72D1"/>
    <w:pPr>
      <w:spacing w:before="100" w:beforeAutospacing="1" w:after="100" w:afterAutospacing="1"/>
      <w:textAlignment w:val="top"/>
    </w:pPr>
    <w:rPr>
      <w:rFonts w:ascii="Arial Unicode MS" w:eastAsia="Arial Unicode MS" w:hAnsi="Arial Unicode MS" w:cs="Arial Unicode MS"/>
    </w:rPr>
  </w:style>
  <w:style w:type="paragraph" w:customStyle="1" w:styleId="xl42">
    <w:name w:val="xl42"/>
    <w:basedOn w:val="Normal"/>
    <w:uiPriority w:val="99"/>
    <w:qFormat/>
    <w:rsid w:val="009D72D1"/>
    <w:pPr>
      <w:pBdr>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uiPriority w:val="99"/>
    <w:qFormat/>
    <w:rsid w:val="009D72D1"/>
    <w:pPr>
      <w:spacing w:before="100" w:beforeAutospacing="1" w:after="100" w:afterAutospacing="1"/>
      <w:textAlignment w:val="top"/>
    </w:pPr>
    <w:rPr>
      <w:rFonts w:ascii="Arial Unicode MS" w:eastAsia="Arial Unicode MS" w:hAnsi="Arial Unicode MS" w:cs="Arial Unicode MS"/>
    </w:rPr>
  </w:style>
  <w:style w:type="paragraph" w:customStyle="1" w:styleId="xl44">
    <w:name w:val="xl44"/>
    <w:basedOn w:val="Normal"/>
    <w:uiPriority w:val="99"/>
    <w:qFormat/>
    <w:rsid w:val="009D72D1"/>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qFormat/>
    <w:rsid w:val="009D72D1"/>
    <w:pPr>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qFormat/>
    <w:rsid w:val="009D72D1"/>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uiPriority w:val="99"/>
    <w:qFormat/>
    <w:rsid w:val="009D72D1"/>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qFormat/>
    <w:rsid w:val="009D72D1"/>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Title2">
    <w:name w:val="Title2"/>
    <w:aliases w:val="Heading: TOC2,t2"/>
    <w:basedOn w:val="Normal"/>
    <w:next w:val="BodyTextFirstIndent"/>
    <w:uiPriority w:val="99"/>
    <w:qFormat/>
    <w:rsid w:val="009D72D1"/>
    <w:pPr>
      <w:keepNext/>
      <w:keepLines/>
      <w:spacing w:after="240"/>
      <w:jc w:val="both"/>
    </w:pPr>
    <w:rPr>
      <w:rFonts w:cs="Arial"/>
      <w:b/>
      <w:szCs w:val="20"/>
    </w:rPr>
  </w:style>
  <w:style w:type="paragraph" w:customStyle="1" w:styleId="TableTitle">
    <w:name w:val="Table Title"/>
    <w:basedOn w:val="Normal"/>
    <w:next w:val="TableTextFirstIndent"/>
    <w:uiPriority w:val="99"/>
    <w:qFormat/>
    <w:rsid w:val="009D72D1"/>
    <w:pPr>
      <w:spacing w:after="200"/>
      <w:jc w:val="center"/>
    </w:pPr>
    <w:rPr>
      <w:rFonts w:cs="Arial"/>
      <w:szCs w:val="20"/>
      <w:u w:val="single"/>
    </w:rPr>
  </w:style>
  <w:style w:type="paragraph" w:customStyle="1" w:styleId="TableTextFirstIndent">
    <w:name w:val="Table Text First Indent"/>
    <w:basedOn w:val="Normal"/>
    <w:uiPriority w:val="99"/>
    <w:qFormat/>
    <w:rsid w:val="009D72D1"/>
    <w:pPr>
      <w:ind w:firstLine="720"/>
    </w:pPr>
  </w:style>
  <w:style w:type="paragraph" w:customStyle="1" w:styleId="TableText">
    <w:name w:val="Table Text"/>
    <w:aliases w:val="Small,Table text,sm,sp,table text,text,text2,tx,txt"/>
    <w:basedOn w:val="Normal"/>
    <w:qFormat/>
    <w:rsid w:val="009D72D1"/>
  </w:style>
  <w:style w:type="paragraph" w:customStyle="1" w:styleId="Title3">
    <w:name w:val="Title3"/>
    <w:basedOn w:val="Title2"/>
    <w:next w:val="BodyTextFirstIndent"/>
    <w:uiPriority w:val="99"/>
    <w:qFormat/>
    <w:rsid w:val="009D72D1"/>
    <w:rPr>
      <w:i/>
    </w:rPr>
  </w:style>
  <w:style w:type="paragraph" w:customStyle="1" w:styleId="Title4">
    <w:name w:val="Title4"/>
    <w:aliases w:val="t4"/>
    <w:basedOn w:val="Normal"/>
    <w:next w:val="BodyTextFirstIndent"/>
    <w:uiPriority w:val="99"/>
    <w:qFormat/>
    <w:rsid w:val="009D72D1"/>
    <w:pPr>
      <w:keepNext/>
      <w:keepLines/>
      <w:spacing w:after="240"/>
    </w:pPr>
    <w:rPr>
      <w:i/>
    </w:rPr>
  </w:style>
  <w:style w:type="paragraph" w:customStyle="1" w:styleId="BodyTextNoIndent">
    <w:name w:val="Body Text No Indent"/>
    <w:basedOn w:val="Normal"/>
    <w:uiPriority w:val="99"/>
    <w:qFormat/>
    <w:rsid w:val="009D72D1"/>
    <w:pPr>
      <w:numPr>
        <w:numId w:val="18"/>
      </w:numPr>
      <w:tabs>
        <w:tab w:val="clear" w:pos="720"/>
      </w:tabs>
      <w:spacing w:after="240"/>
      <w:ind w:left="0" w:firstLine="0"/>
    </w:pPr>
  </w:style>
  <w:style w:type="paragraph" w:customStyle="1" w:styleId="TableBefore">
    <w:name w:val="Table Before"/>
    <w:basedOn w:val="Normal"/>
    <w:uiPriority w:val="99"/>
    <w:qFormat/>
    <w:rsid w:val="009D72D1"/>
    <w:rPr>
      <w:color w:val="FF9900"/>
      <w:sz w:val="4"/>
    </w:rPr>
  </w:style>
  <w:style w:type="paragraph" w:styleId="ListBullet">
    <w:name w:val="List Bullet"/>
    <w:aliases w:val="Heading: LeftBold,Heading: LeftBold Char Char,lb"/>
    <w:basedOn w:val="Normal"/>
    <w:link w:val="ListBulletChar1"/>
    <w:autoRedefine/>
    <w:uiPriority w:val="98"/>
    <w:qFormat/>
    <w:rsid w:val="009D72D1"/>
    <w:pPr>
      <w:tabs>
        <w:tab w:val="num" w:pos="720"/>
      </w:tabs>
      <w:ind w:left="720" w:hanging="360"/>
      <w:jc w:val="both"/>
    </w:pPr>
    <w:rPr>
      <w:lang w:val="x-none" w:eastAsia="x-none"/>
    </w:rPr>
  </w:style>
  <w:style w:type="paragraph" w:customStyle="1" w:styleId="Confidentiality">
    <w:name w:val="Confidentiality"/>
    <w:basedOn w:val="Date"/>
    <w:uiPriority w:val="99"/>
    <w:qFormat/>
    <w:rsid w:val="009D72D1"/>
    <w:pPr>
      <w:spacing w:before="480" w:after="360"/>
      <w:jc w:val="right"/>
    </w:pPr>
    <w:rPr>
      <w:b/>
      <w:caps/>
    </w:rPr>
  </w:style>
  <w:style w:type="paragraph" w:styleId="Date">
    <w:name w:val="Date"/>
    <w:basedOn w:val="Normal"/>
    <w:next w:val="Normal"/>
    <w:link w:val="DateChar"/>
    <w:uiPriority w:val="98"/>
    <w:qFormat/>
    <w:rsid w:val="009D72D1"/>
    <w:rPr>
      <w:lang w:val="x-none" w:eastAsia="x-none"/>
    </w:rPr>
  </w:style>
  <w:style w:type="character" w:customStyle="1" w:styleId="DateChar">
    <w:name w:val="Date Char"/>
    <w:basedOn w:val="DefaultParagraphFont"/>
    <w:link w:val="Date"/>
    <w:uiPriority w:val="98"/>
    <w:rsid w:val="009D72D1"/>
    <w:rPr>
      <w:rFonts w:ascii="Times New Roman" w:eastAsia="Times New Roman" w:hAnsi="Times New Roman" w:cs="Times New Roman"/>
      <w:szCs w:val="24"/>
      <w:lang w:val="x-none" w:eastAsia="x-none"/>
    </w:rPr>
  </w:style>
  <w:style w:type="paragraph" w:customStyle="1" w:styleId="BodyTextNoIndent2">
    <w:name w:val="Body Text No Indent 2"/>
    <w:basedOn w:val="Normal"/>
    <w:uiPriority w:val="99"/>
    <w:qFormat/>
    <w:rsid w:val="009D72D1"/>
    <w:pPr>
      <w:spacing w:line="480" w:lineRule="auto"/>
    </w:pPr>
  </w:style>
  <w:style w:type="paragraph" w:customStyle="1" w:styleId="BodyText5FirstLineIndent2">
    <w:name w:val="Body Text .5 First Line Indent 2"/>
    <w:basedOn w:val="Normal"/>
    <w:uiPriority w:val="99"/>
    <w:qFormat/>
    <w:rsid w:val="009D72D1"/>
    <w:pPr>
      <w:spacing w:line="480" w:lineRule="auto"/>
      <w:ind w:firstLine="720"/>
    </w:pPr>
  </w:style>
  <w:style w:type="paragraph" w:customStyle="1" w:styleId="Title5">
    <w:name w:val="Title5"/>
    <w:basedOn w:val="Normal"/>
    <w:next w:val="BodyTextFirstIndent"/>
    <w:uiPriority w:val="99"/>
    <w:qFormat/>
    <w:rsid w:val="009D72D1"/>
    <w:pPr>
      <w:keepNext/>
      <w:keepLines/>
      <w:spacing w:after="240"/>
      <w:jc w:val="center"/>
    </w:pPr>
  </w:style>
  <w:style w:type="paragraph" w:customStyle="1" w:styleId="Preamble">
    <w:name w:val="Preamble"/>
    <w:basedOn w:val="Normal"/>
    <w:next w:val="Normal"/>
    <w:uiPriority w:val="99"/>
    <w:qFormat/>
    <w:rsid w:val="009D72D1"/>
    <w:pPr>
      <w:spacing w:after="240"/>
      <w:ind w:left="2160" w:firstLine="720"/>
    </w:pPr>
  </w:style>
  <w:style w:type="paragraph" w:customStyle="1" w:styleId="TitleRightJustified">
    <w:name w:val="Title Right Justified"/>
    <w:basedOn w:val="Normal"/>
    <w:next w:val="BodyTextFirstIndent"/>
    <w:uiPriority w:val="99"/>
    <w:qFormat/>
    <w:rsid w:val="009D72D1"/>
    <w:pPr>
      <w:keepNext/>
      <w:keepLines/>
      <w:jc w:val="right"/>
    </w:pPr>
  </w:style>
  <w:style w:type="paragraph" w:customStyle="1" w:styleId="TableAfter">
    <w:name w:val="Table After"/>
    <w:basedOn w:val="TableBefore"/>
    <w:uiPriority w:val="99"/>
    <w:qFormat/>
    <w:rsid w:val="009D72D1"/>
    <w:pPr>
      <w:spacing w:after="240"/>
    </w:pPr>
    <w:rPr>
      <w:sz w:val="24"/>
    </w:rPr>
  </w:style>
  <w:style w:type="paragraph" w:customStyle="1" w:styleId="DraftSlug">
    <w:name w:val="Draft Slug"/>
    <w:basedOn w:val="Normal"/>
    <w:uiPriority w:val="99"/>
    <w:qFormat/>
    <w:rsid w:val="009D72D1"/>
    <w:pPr>
      <w:jc w:val="right"/>
    </w:pPr>
    <w:rPr>
      <w:szCs w:val="20"/>
    </w:rPr>
  </w:style>
  <w:style w:type="paragraph" w:styleId="CommentSubject">
    <w:name w:val="annotation subject"/>
    <w:basedOn w:val="CommentText"/>
    <w:next w:val="CommentText"/>
    <w:link w:val="CommentSubjectChar"/>
    <w:uiPriority w:val="99"/>
    <w:qFormat/>
    <w:rsid w:val="009D72D1"/>
    <w:rPr>
      <w:b/>
      <w:bCs/>
    </w:rPr>
  </w:style>
  <w:style w:type="character" w:customStyle="1" w:styleId="CommentSubjectChar">
    <w:name w:val="Comment Subject Char"/>
    <w:basedOn w:val="CommentTextChar"/>
    <w:link w:val="CommentSubject"/>
    <w:uiPriority w:val="99"/>
    <w:rsid w:val="009D72D1"/>
    <w:rPr>
      <w:rFonts w:ascii="Times New Roman" w:eastAsia="Times New Roman" w:hAnsi="Times New Roman" w:cs="Times New Roman"/>
      <w:b/>
      <w:bCs/>
      <w:sz w:val="20"/>
      <w:szCs w:val="20"/>
      <w:lang w:val="en-GB" w:eastAsia="x-none"/>
    </w:rPr>
  </w:style>
  <w:style w:type="paragraph" w:styleId="ListBullet3">
    <w:name w:val="List Bullet 3"/>
    <w:aliases w:val="lb3"/>
    <w:basedOn w:val="Normal"/>
    <w:autoRedefine/>
    <w:uiPriority w:val="98"/>
    <w:qFormat/>
    <w:rsid w:val="009D72D1"/>
    <w:pPr>
      <w:tabs>
        <w:tab w:val="num" w:pos="1080"/>
      </w:tabs>
      <w:spacing w:after="240"/>
      <w:ind w:left="1080" w:hanging="360"/>
    </w:pPr>
  </w:style>
  <w:style w:type="paragraph" w:customStyle="1" w:styleId="TITLEforTOC">
    <w:name w:val="TITLE for TOC"/>
    <w:basedOn w:val="Heading1"/>
    <w:autoRedefine/>
    <w:uiPriority w:val="99"/>
    <w:qFormat/>
    <w:rsid w:val="009D72D1"/>
    <w:pPr>
      <w:tabs>
        <w:tab w:val="clear" w:pos="360"/>
        <w:tab w:val="left" w:pos="0"/>
      </w:tabs>
      <w:jc w:val="left"/>
    </w:pPr>
    <w:rPr>
      <w:b w:val="0"/>
      <w:bCs/>
      <w:iCs/>
      <w:caps w:val="0"/>
    </w:rPr>
  </w:style>
  <w:style w:type="paragraph" w:customStyle="1" w:styleId="TITLEBOLD0">
    <w:name w:val="TITLE BOLD"/>
    <w:basedOn w:val="Title1"/>
    <w:uiPriority w:val="99"/>
    <w:qFormat/>
    <w:rsid w:val="009D72D1"/>
    <w:pPr>
      <w:spacing w:after="200"/>
    </w:pPr>
    <w:rPr>
      <w:rFonts w:ascii="Arial" w:hAnsi="Arial"/>
      <w:b/>
      <w:sz w:val="20"/>
    </w:rPr>
  </w:style>
  <w:style w:type="paragraph" w:customStyle="1" w:styleId="TitleLeft">
    <w:name w:val="Title Left"/>
    <w:basedOn w:val="Normal"/>
    <w:uiPriority w:val="99"/>
    <w:qFormat/>
    <w:rsid w:val="009D72D1"/>
    <w:pPr>
      <w:keepNext/>
      <w:spacing w:after="240"/>
    </w:pPr>
    <w:rPr>
      <w:rFonts w:ascii="Arial" w:hAnsi="Arial"/>
      <w:b/>
      <w:caps/>
      <w:sz w:val="20"/>
      <w:szCs w:val="20"/>
    </w:rPr>
  </w:style>
  <w:style w:type="paragraph" w:customStyle="1" w:styleId="TitleBoldItal">
    <w:name w:val="Title Bold Ital"/>
    <w:basedOn w:val="Normal"/>
    <w:next w:val="BodyText5FirstLineIndent"/>
    <w:uiPriority w:val="99"/>
    <w:qFormat/>
    <w:rsid w:val="009D72D1"/>
    <w:pPr>
      <w:keepNext/>
      <w:spacing w:after="240"/>
      <w:jc w:val="both"/>
    </w:pPr>
    <w:rPr>
      <w:rFonts w:ascii="Arial" w:hAnsi="Arial"/>
      <w:b/>
      <w:i/>
      <w:sz w:val="20"/>
    </w:rPr>
  </w:style>
  <w:style w:type="paragraph" w:customStyle="1" w:styleId="TitleItalic">
    <w:name w:val="Title Italic"/>
    <w:basedOn w:val="Normal"/>
    <w:next w:val="BodyText5FirstLineIndent"/>
    <w:uiPriority w:val="99"/>
    <w:qFormat/>
    <w:rsid w:val="009D72D1"/>
    <w:pPr>
      <w:keepNext/>
      <w:spacing w:after="240"/>
      <w:jc w:val="both"/>
    </w:pPr>
    <w:rPr>
      <w:rFonts w:ascii="Arial" w:hAnsi="Arial"/>
      <w:i/>
      <w:sz w:val="20"/>
    </w:rPr>
  </w:style>
  <w:style w:type="paragraph" w:customStyle="1" w:styleId="TableLeftBoldItalic">
    <w:name w:val="Table Left Bold Italic"/>
    <w:basedOn w:val="Normal"/>
    <w:uiPriority w:val="99"/>
    <w:qFormat/>
    <w:rsid w:val="009D72D1"/>
    <w:pPr>
      <w:keepNext/>
      <w:spacing w:after="240"/>
    </w:pPr>
    <w:rPr>
      <w:rFonts w:ascii="Arial" w:hAnsi="Arial"/>
      <w:b/>
      <w:i/>
      <w:sz w:val="20"/>
    </w:rPr>
  </w:style>
  <w:style w:type="paragraph" w:customStyle="1" w:styleId="p7">
    <w:name w:val="p7"/>
    <w:basedOn w:val="Normal"/>
    <w:uiPriority w:val="99"/>
    <w:qFormat/>
    <w:rsid w:val="009D72D1"/>
    <w:pPr>
      <w:widowControl w:val="0"/>
      <w:tabs>
        <w:tab w:val="left" w:pos="481"/>
      </w:tabs>
      <w:autoSpaceDE w:val="0"/>
      <w:autoSpaceDN w:val="0"/>
      <w:adjustRightInd w:val="0"/>
      <w:spacing w:line="243" w:lineRule="atLeast"/>
      <w:ind w:left="959" w:hanging="481"/>
      <w:jc w:val="both"/>
    </w:pPr>
    <w:rPr>
      <w:sz w:val="20"/>
    </w:rPr>
  </w:style>
  <w:style w:type="paragraph" w:customStyle="1" w:styleId="p10">
    <w:name w:val="p10"/>
    <w:basedOn w:val="Normal"/>
    <w:uiPriority w:val="99"/>
    <w:qFormat/>
    <w:rsid w:val="009D72D1"/>
    <w:pPr>
      <w:widowControl w:val="0"/>
      <w:tabs>
        <w:tab w:val="left" w:pos="481"/>
        <w:tab w:val="left" w:pos="935"/>
      </w:tabs>
      <w:autoSpaceDE w:val="0"/>
      <w:autoSpaceDN w:val="0"/>
      <w:adjustRightInd w:val="0"/>
      <w:spacing w:line="243" w:lineRule="atLeast"/>
      <w:ind w:left="505" w:hanging="934"/>
      <w:jc w:val="both"/>
    </w:pPr>
    <w:rPr>
      <w:sz w:val="20"/>
    </w:rPr>
  </w:style>
  <w:style w:type="paragraph" w:customStyle="1" w:styleId="Bodytext1">
    <w:name w:val="Body_text"/>
    <w:basedOn w:val="Normal"/>
    <w:uiPriority w:val="99"/>
    <w:qFormat/>
    <w:rsid w:val="009D72D1"/>
    <w:pPr>
      <w:jc w:val="both"/>
    </w:pPr>
    <w:rPr>
      <w:rFonts w:ascii="Arial" w:hAnsi="Arial" w:cs="Arial"/>
      <w:sz w:val="20"/>
    </w:rPr>
  </w:style>
  <w:style w:type="paragraph" w:customStyle="1" w:styleId="DefaultText">
    <w:name w:val="Default Text"/>
    <w:basedOn w:val="Normal"/>
    <w:uiPriority w:val="99"/>
    <w:qFormat/>
    <w:rsid w:val="009D72D1"/>
    <w:pPr>
      <w:numPr>
        <w:numId w:val="3"/>
      </w:numPr>
      <w:tabs>
        <w:tab w:val="clear" w:pos="360"/>
      </w:tabs>
      <w:autoSpaceDE w:val="0"/>
      <w:autoSpaceDN w:val="0"/>
      <w:adjustRightInd w:val="0"/>
    </w:pPr>
  </w:style>
  <w:style w:type="paragraph" w:customStyle="1" w:styleId="CAP-AC">
    <w:name w:val="CAP-AC"/>
    <w:basedOn w:val="Normal"/>
    <w:uiPriority w:val="99"/>
    <w:qFormat/>
    <w:rsid w:val="009D72D1"/>
    <w:pPr>
      <w:numPr>
        <w:ilvl w:val="1"/>
        <w:numId w:val="3"/>
      </w:numPr>
      <w:tabs>
        <w:tab w:val="clear" w:pos="1440"/>
        <w:tab w:val="left" w:pos="641"/>
      </w:tabs>
      <w:spacing w:before="29" w:after="29" w:line="190" w:lineRule="atLeast"/>
      <w:ind w:left="630" w:right="125" w:hanging="450"/>
      <w:jc w:val="both"/>
    </w:pPr>
    <w:rPr>
      <w:rFonts w:ascii="Zurich BT" w:hAnsi="Zurich BT"/>
      <w:snapToGrid w:val="0"/>
      <w:sz w:val="16"/>
      <w:szCs w:val="20"/>
    </w:rPr>
  </w:style>
  <w:style w:type="paragraph" w:customStyle="1" w:styleId="StandardL1">
    <w:name w:val="Standard_L1"/>
    <w:basedOn w:val="Normal"/>
    <w:next w:val="BodyText"/>
    <w:uiPriority w:val="99"/>
    <w:qFormat/>
    <w:rsid w:val="009D72D1"/>
    <w:pPr>
      <w:numPr>
        <w:ilvl w:val="2"/>
        <w:numId w:val="3"/>
      </w:numPr>
      <w:tabs>
        <w:tab w:val="clear" w:pos="2160"/>
        <w:tab w:val="num" w:pos="360"/>
      </w:tabs>
      <w:autoSpaceDE w:val="0"/>
      <w:autoSpaceDN w:val="0"/>
      <w:adjustRightInd w:val="0"/>
      <w:spacing w:after="240"/>
      <w:ind w:firstLine="0"/>
      <w:outlineLvl w:val="0"/>
    </w:pPr>
  </w:style>
  <w:style w:type="paragraph" w:customStyle="1" w:styleId="StandardL2">
    <w:name w:val="Standard_L2"/>
    <w:basedOn w:val="StandardL1"/>
    <w:next w:val="BodyText"/>
    <w:uiPriority w:val="99"/>
    <w:qFormat/>
    <w:rsid w:val="009D72D1"/>
    <w:pPr>
      <w:numPr>
        <w:ilvl w:val="3"/>
      </w:numPr>
      <w:tabs>
        <w:tab w:val="clear" w:pos="2880"/>
        <w:tab w:val="num" w:pos="1440"/>
      </w:tabs>
      <w:ind w:left="1440" w:hanging="360"/>
      <w:jc w:val="both"/>
      <w:outlineLvl w:val="1"/>
    </w:pPr>
  </w:style>
  <w:style w:type="paragraph" w:customStyle="1" w:styleId="StandardL3">
    <w:name w:val="Standard_L3"/>
    <w:basedOn w:val="StandardL2"/>
    <w:next w:val="BodyText"/>
    <w:uiPriority w:val="99"/>
    <w:qFormat/>
    <w:rsid w:val="009D72D1"/>
    <w:pPr>
      <w:numPr>
        <w:ilvl w:val="4"/>
      </w:numPr>
      <w:tabs>
        <w:tab w:val="clear" w:pos="3600"/>
        <w:tab w:val="num" w:pos="2160"/>
      </w:tabs>
      <w:ind w:left="0" w:hanging="360"/>
      <w:jc w:val="left"/>
      <w:outlineLvl w:val="2"/>
    </w:pPr>
  </w:style>
  <w:style w:type="paragraph" w:customStyle="1" w:styleId="StandardL4">
    <w:name w:val="Standard_L4"/>
    <w:basedOn w:val="StandardL3"/>
    <w:next w:val="BodyText"/>
    <w:uiPriority w:val="99"/>
    <w:qFormat/>
    <w:rsid w:val="009D72D1"/>
    <w:pPr>
      <w:numPr>
        <w:ilvl w:val="5"/>
      </w:numPr>
      <w:tabs>
        <w:tab w:val="clear" w:pos="4320"/>
        <w:tab w:val="num" w:pos="2880"/>
      </w:tabs>
      <w:ind w:left="2880" w:hanging="360"/>
      <w:outlineLvl w:val="3"/>
    </w:pPr>
  </w:style>
  <w:style w:type="paragraph" w:customStyle="1" w:styleId="StandardL5">
    <w:name w:val="Standard_L5"/>
    <w:basedOn w:val="StandardL4"/>
    <w:next w:val="BodyText"/>
    <w:uiPriority w:val="99"/>
    <w:qFormat/>
    <w:rsid w:val="009D72D1"/>
    <w:pPr>
      <w:numPr>
        <w:ilvl w:val="6"/>
      </w:numPr>
      <w:tabs>
        <w:tab w:val="clear" w:pos="5040"/>
        <w:tab w:val="num" w:pos="3600"/>
      </w:tabs>
      <w:ind w:left="3600" w:hanging="360"/>
      <w:outlineLvl w:val="4"/>
    </w:pPr>
  </w:style>
  <w:style w:type="paragraph" w:customStyle="1" w:styleId="StandardL6">
    <w:name w:val="Standard_L6"/>
    <w:basedOn w:val="StandardL5"/>
    <w:next w:val="BodyText"/>
    <w:uiPriority w:val="99"/>
    <w:qFormat/>
    <w:rsid w:val="009D72D1"/>
    <w:pPr>
      <w:numPr>
        <w:ilvl w:val="7"/>
      </w:numPr>
      <w:tabs>
        <w:tab w:val="clear" w:pos="5760"/>
        <w:tab w:val="num" w:pos="4320"/>
      </w:tabs>
      <w:ind w:left="4320" w:hanging="360"/>
      <w:outlineLvl w:val="5"/>
    </w:pPr>
  </w:style>
  <w:style w:type="paragraph" w:customStyle="1" w:styleId="StandardL7">
    <w:name w:val="Standard_L7"/>
    <w:basedOn w:val="StandardL6"/>
    <w:next w:val="BodyText"/>
    <w:uiPriority w:val="99"/>
    <w:qFormat/>
    <w:rsid w:val="009D72D1"/>
    <w:pPr>
      <w:numPr>
        <w:ilvl w:val="8"/>
      </w:numPr>
      <w:tabs>
        <w:tab w:val="clear" w:pos="6480"/>
        <w:tab w:val="num" w:pos="5040"/>
      </w:tabs>
      <w:ind w:left="5040" w:hanging="360"/>
      <w:outlineLvl w:val="6"/>
    </w:pPr>
  </w:style>
  <w:style w:type="paragraph" w:customStyle="1" w:styleId="StandardL8">
    <w:name w:val="Standard_L8"/>
    <w:basedOn w:val="StandardL7"/>
    <w:next w:val="BodyText"/>
    <w:uiPriority w:val="99"/>
    <w:qFormat/>
    <w:rsid w:val="009D72D1"/>
    <w:pPr>
      <w:numPr>
        <w:ilvl w:val="7"/>
      </w:numPr>
      <w:ind w:left="5760" w:hanging="360"/>
      <w:outlineLvl w:val="7"/>
    </w:pPr>
  </w:style>
  <w:style w:type="paragraph" w:customStyle="1" w:styleId="StandardL9">
    <w:name w:val="Standard_L9"/>
    <w:basedOn w:val="StandardL8"/>
    <w:next w:val="BodyText"/>
    <w:uiPriority w:val="99"/>
    <w:qFormat/>
    <w:rsid w:val="009D72D1"/>
    <w:pPr>
      <w:numPr>
        <w:ilvl w:val="8"/>
      </w:numPr>
      <w:ind w:left="6480" w:hanging="360"/>
      <w:outlineLvl w:val="8"/>
    </w:pPr>
  </w:style>
  <w:style w:type="character" w:customStyle="1" w:styleId="DeltaViewMoveSource">
    <w:name w:val="DeltaView Move Source"/>
    <w:uiPriority w:val="99"/>
    <w:rsid w:val="009D72D1"/>
    <w:rPr>
      <w:strike/>
      <w:color w:val="FF0000"/>
      <w:spacing w:val="0"/>
    </w:rPr>
  </w:style>
  <w:style w:type="character" w:customStyle="1" w:styleId="DeltaViewMoveDestination">
    <w:name w:val="DeltaView Move Destination"/>
    <w:uiPriority w:val="99"/>
    <w:rsid w:val="009D72D1"/>
    <w:rPr>
      <w:color w:val="0000FF"/>
      <w:spacing w:val="0"/>
      <w:u w:val="double"/>
    </w:rPr>
  </w:style>
  <w:style w:type="character" w:customStyle="1" w:styleId="DeltaViewStyleChangeLabel">
    <w:name w:val="DeltaView Style Change Label"/>
    <w:uiPriority w:val="99"/>
    <w:rsid w:val="009D72D1"/>
    <w:rPr>
      <w:color w:val="000000"/>
      <w:spacing w:val="0"/>
    </w:rPr>
  </w:style>
  <w:style w:type="character" w:customStyle="1" w:styleId="DeltaViewFormatChange">
    <w:name w:val="DeltaView Format Change"/>
    <w:uiPriority w:val="99"/>
    <w:rsid w:val="009D72D1"/>
    <w:rPr>
      <w:color w:val="000000"/>
      <w:spacing w:val="0"/>
    </w:rPr>
  </w:style>
  <w:style w:type="character" w:customStyle="1" w:styleId="DeltaViewMovedDeletion">
    <w:name w:val="DeltaView Moved Deletion"/>
    <w:uiPriority w:val="99"/>
    <w:rsid w:val="009D72D1"/>
    <w:rPr>
      <w:strike/>
      <w:color w:val="C08080"/>
      <w:spacing w:val="0"/>
    </w:rPr>
  </w:style>
  <w:style w:type="paragraph" w:styleId="Subtitle">
    <w:name w:val="Subtitle"/>
    <w:aliases w:val="Signature Block,sb,section sub,sub"/>
    <w:basedOn w:val="Normal"/>
    <w:next w:val="BodyTextFirstIndent"/>
    <w:link w:val="SubtitleChar"/>
    <w:uiPriority w:val="98"/>
    <w:qFormat/>
    <w:rsid w:val="009D72D1"/>
    <w:pPr>
      <w:spacing w:after="240"/>
      <w:jc w:val="center"/>
    </w:pPr>
    <w:rPr>
      <w:lang w:val="x-none" w:eastAsia="x-none"/>
    </w:rPr>
  </w:style>
  <w:style w:type="character" w:customStyle="1" w:styleId="SubtitleChar">
    <w:name w:val="Subtitle Char"/>
    <w:aliases w:val="Signature Block Char,sb Char,section sub Char,sub Char"/>
    <w:basedOn w:val="DefaultParagraphFont"/>
    <w:link w:val="Subtitle"/>
    <w:uiPriority w:val="98"/>
    <w:rsid w:val="009D72D1"/>
    <w:rPr>
      <w:rFonts w:ascii="Times New Roman" w:eastAsia="Times New Roman" w:hAnsi="Times New Roman" w:cs="Times New Roman"/>
      <w:szCs w:val="24"/>
      <w:lang w:val="x-none" w:eastAsia="x-none"/>
    </w:rPr>
  </w:style>
  <w:style w:type="paragraph" w:styleId="BodyTextFirstIndent2">
    <w:name w:val="Body Text First Indent 2"/>
    <w:aliases w:val="btf2,f2"/>
    <w:basedOn w:val="Normal"/>
    <w:link w:val="BodyTextFirstIndent2Char"/>
    <w:uiPriority w:val="98"/>
    <w:qFormat/>
    <w:rsid w:val="009D72D1"/>
    <w:pPr>
      <w:spacing w:line="480" w:lineRule="auto"/>
      <w:ind w:firstLine="720"/>
      <w:jc w:val="both"/>
    </w:pPr>
  </w:style>
  <w:style w:type="character" w:customStyle="1" w:styleId="BodyTextFirstIndent2Char">
    <w:name w:val="Body Text First Indent 2 Char"/>
    <w:aliases w:val="btf2 Char,f2 Char"/>
    <w:basedOn w:val="BodyTextIndentChar"/>
    <w:link w:val="BodyTextFirstIndent2"/>
    <w:uiPriority w:val="98"/>
    <w:rsid w:val="009D72D1"/>
    <w:rPr>
      <w:rFonts w:ascii="Times New Roman" w:eastAsia="Times New Roman" w:hAnsi="Times New Roman" w:cs="Times New Roman"/>
      <w:szCs w:val="24"/>
      <w:lang w:val="en-US" w:eastAsia="x-none"/>
    </w:rPr>
  </w:style>
  <w:style w:type="paragraph" w:styleId="Signature">
    <w:name w:val="Signature"/>
    <w:aliases w:val="CG-Single Sp,s1,sig"/>
    <w:basedOn w:val="Normal"/>
    <w:link w:val="SignatureChar"/>
    <w:uiPriority w:val="98"/>
    <w:qFormat/>
    <w:rsid w:val="009D72D1"/>
    <w:pPr>
      <w:tabs>
        <w:tab w:val="right" w:leader="underscore" w:pos="9360"/>
      </w:tabs>
      <w:ind w:left="4320"/>
      <w:jc w:val="both"/>
    </w:pPr>
    <w:rPr>
      <w:lang w:val="x-none" w:eastAsia="x-none"/>
    </w:rPr>
  </w:style>
  <w:style w:type="character" w:customStyle="1" w:styleId="SignatureChar">
    <w:name w:val="Signature Char"/>
    <w:aliases w:val="CG-Single Sp Char,s1 Char,sig Char"/>
    <w:basedOn w:val="DefaultParagraphFont"/>
    <w:link w:val="Signature"/>
    <w:uiPriority w:val="98"/>
    <w:rsid w:val="009D72D1"/>
    <w:rPr>
      <w:rFonts w:ascii="Times New Roman" w:eastAsia="Times New Roman" w:hAnsi="Times New Roman" w:cs="Times New Roman"/>
      <w:szCs w:val="24"/>
      <w:lang w:val="x-none" w:eastAsia="x-none"/>
    </w:rPr>
  </w:style>
  <w:style w:type="paragraph" w:styleId="Caption">
    <w:name w:val="caption"/>
    <w:basedOn w:val="Normal"/>
    <w:next w:val="Normal"/>
    <w:uiPriority w:val="98"/>
    <w:qFormat/>
    <w:rsid w:val="009D72D1"/>
    <w:pPr>
      <w:autoSpaceDE w:val="0"/>
      <w:autoSpaceDN w:val="0"/>
      <w:adjustRightInd w:val="0"/>
    </w:pPr>
    <w:rPr>
      <w:b/>
      <w:bCs/>
      <w:i/>
    </w:rPr>
  </w:style>
  <w:style w:type="character" w:styleId="Emphasis">
    <w:name w:val="Emphasis"/>
    <w:uiPriority w:val="98"/>
    <w:qFormat/>
    <w:rsid w:val="009D72D1"/>
    <w:rPr>
      <w:i/>
      <w:iCs/>
    </w:rPr>
  </w:style>
  <w:style w:type="paragraph" w:customStyle="1" w:styleId="BodyText4">
    <w:name w:val="!Body Text"/>
    <w:basedOn w:val="Normal"/>
    <w:uiPriority w:val="99"/>
    <w:qFormat/>
    <w:rsid w:val="009D72D1"/>
    <w:pPr>
      <w:spacing w:before="60" w:after="200"/>
      <w:jc w:val="both"/>
    </w:pPr>
    <w:rPr>
      <w:rFonts w:eastAsia="MS Mincho"/>
      <w:sz w:val="20"/>
      <w:szCs w:val="20"/>
    </w:rPr>
  </w:style>
  <w:style w:type="paragraph" w:customStyle="1" w:styleId="EYbullet2">
    <w:name w:val="EY bullet 2"/>
    <w:basedOn w:val="Normal"/>
    <w:uiPriority w:val="99"/>
    <w:qFormat/>
    <w:rsid w:val="009D72D1"/>
    <w:pPr>
      <w:tabs>
        <w:tab w:val="num" w:pos="360"/>
      </w:tabs>
      <w:spacing w:before="60" w:after="60"/>
      <w:ind w:left="360" w:hanging="360"/>
      <w:jc w:val="both"/>
    </w:pPr>
    <w:rPr>
      <w:color w:val="000000"/>
      <w:sz w:val="20"/>
      <w:szCs w:val="20"/>
    </w:rPr>
  </w:style>
  <w:style w:type="paragraph" w:styleId="HTMLPreformatted">
    <w:name w:val="HTML Preformatted"/>
    <w:basedOn w:val="Normal"/>
    <w:link w:val="HTMLPreformattedChar"/>
    <w:uiPriority w:val="98"/>
    <w:rsid w:val="009D7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character" w:customStyle="1" w:styleId="HTMLPreformattedChar">
    <w:name w:val="HTML Preformatted Char"/>
    <w:basedOn w:val="DefaultParagraphFont"/>
    <w:link w:val="HTMLPreformatted"/>
    <w:uiPriority w:val="98"/>
    <w:rsid w:val="009D72D1"/>
    <w:rPr>
      <w:rFonts w:ascii="Arial Unicode MS" w:eastAsia="Arial Unicode MS" w:hAnsi="Arial Unicode MS" w:cs="Times New Roman"/>
      <w:sz w:val="20"/>
      <w:szCs w:val="20"/>
      <w:lang w:val="x-none" w:eastAsia="x-none"/>
    </w:rPr>
  </w:style>
  <w:style w:type="paragraph" w:customStyle="1" w:styleId="Default1">
    <w:name w:val="Default1"/>
    <w:basedOn w:val="Normal"/>
    <w:next w:val="Normal"/>
    <w:uiPriority w:val="99"/>
    <w:qFormat/>
    <w:rsid w:val="009D72D1"/>
    <w:pPr>
      <w:tabs>
        <w:tab w:val="num" w:pos="720"/>
      </w:tabs>
      <w:spacing w:after="240"/>
      <w:ind w:left="720" w:hanging="720"/>
      <w:outlineLvl w:val="0"/>
    </w:pPr>
    <w:rPr>
      <w:szCs w:val="20"/>
    </w:rPr>
  </w:style>
  <w:style w:type="paragraph" w:customStyle="1" w:styleId="Default2">
    <w:name w:val="Default2"/>
    <w:basedOn w:val="Normal"/>
    <w:uiPriority w:val="99"/>
    <w:qFormat/>
    <w:rsid w:val="009D72D1"/>
    <w:pPr>
      <w:tabs>
        <w:tab w:val="num" w:pos="1440"/>
      </w:tabs>
      <w:spacing w:after="240"/>
      <w:ind w:left="1440" w:hanging="720"/>
      <w:outlineLvl w:val="1"/>
    </w:pPr>
    <w:rPr>
      <w:szCs w:val="20"/>
    </w:rPr>
  </w:style>
  <w:style w:type="paragraph" w:customStyle="1" w:styleId="Default3">
    <w:name w:val="Default3"/>
    <w:basedOn w:val="Normal"/>
    <w:uiPriority w:val="99"/>
    <w:qFormat/>
    <w:rsid w:val="009D72D1"/>
    <w:pPr>
      <w:spacing w:after="240"/>
      <w:ind w:left="2160" w:hanging="720"/>
      <w:outlineLvl w:val="2"/>
    </w:pPr>
    <w:rPr>
      <w:szCs w:val="20"/>
    </w:rPr>
  </w:style>
  <w:style w:type="paragraph" w:customStyle="1" w:styleId="Default4">
    <w:name w:val="Default4"/>
    <w:basedOn w:val="Normal"/>
    <w:uiPriority w:val="99"/>
    <w:qFormat/>
    <w:rsid w:val="009D72D1"/>
    <w:pPr>
      <w:tabs>
        <w:tab w:val="num" w:pos="2880"/>
      </w:tabs>
      <w:spacing w:after="240"/>
      <w:ind w:left="2880" w:hanging="720"/>
      <w:outlineLvl w:val="3"/>
    </w:pPr>
    <w:rPr>
      <w:szCs w:val="20"/>
    </w:rPr>
  </w:style>
  <w:style w:type="paragraph" w:customStyle="1" w:styleId="Default5">
    <w:name w:val="Default5"/>
    <w:basedOn w:val="Normal"/>
    <w:uiPriority w:val="99"/>
    <w:qFormat/>
    <w:rsid w:val="009D72D1"/>
    <w:pPr>
      <w:tabs>
        <w:tab w:val="num" w:pos="3600"/>
      </w:tabs>
      <w:spacing w:after="240"/>
      <w:ind w:left="3600" w:hanging="720"/>
      <w:outlineLvl w:val="4"/>
    </w:pPr>
    <w:rPr>
      <w:szCs w:val="20"/>
    </w:rPr>
  </w:style>
  <w:style w:type="paragraph" w:styleId="NormalWeb">
    <w:name w:val="Normal (Web)"/>
    <w:aliases w:val="Normal (Web) Char"/>
    <w:basedOn w:val="Normal"/>
    <w:link w:val="NormalWebChar1"/>
    <w:uiPriority w:val="99"/>
    <w:qFormat/>
    <w:rsid w:val="009D72D1"/>
    <w:pPr>
      <w:spacing w:before="100" w:beforeAutospacing="1" w:after="100" w:afterAutospacing="1"/>
    </w:pPr>
    <w:rPr>
      <w:rFonts w:ascii="Arial Unicode MS" w:eastAsia="Arial Unicode MS" w:hAnsi="Arial Unicode MS"/>
      <w:lang w:val="x-none" w:eastAsia="x-none"/>
    </w:rPr>
  </w:style>
  <w:style w:type="paragraph" w:styleId="List2">
    <w:name w:val="List 2"/>
    <w:aliases w:val="Level 2 points,Level2,l2"/>
    <w:basedOn w:val="Normal"/>
    <w:uiPriority w:val="98"/>
    <w:qFormat/>
    <w:rsid w:val="009D72D1"/>
    <w:pPr>
      <w:ind w:left="720" w:hanging="360"/>
    </w:pPr>
    <w:rPr>
      <w:lang w:val="en-AU"/>
    </w:rPr>
  </w:style>
  <w:style w:type="paragraph" w:styleId="List3">
    <w:name w:val="List 3"/>
    <w:aliases w:val="Level3,l3"/>
    <w:basedOn w:val="Normal"/>
    <w:uiPriority w:val="98"/>
    <w:qFormat/>
    <w:rsid w:val="009D72D1"/>
    <w:pPr>
      <w:ind w:left="1080" w:hanging="360"/>
    </w:pPr>
    <w:rPr>
      <w:lang w:val="en-AU"/>
    </w:rPr>
  </w:style>
  <w:style w:type="paragraph" w:styleId="ListContinue2">
    <w:name w:val="List Continue 2"/>
    <w:aliases w:val="lc2"/>
    <w:basedOn w:val="Normal"/>
    <w:uiPriority w:val="98"/>
    <w:qFormat/>
    <w:rsid w:val="009D72D1"/>
    <w:pPr>
      <w:spacing w:after="120"/>
      <w:ind w:left="720"/>
    </w:pPr>
    <w:rPr>
      <w:lang w:val="en-AU"/>
    </w:rPr>
  </w:style>
  <w:style w:type="paragraph" w:customStyle="1" w:styleId="Numbering1">
    <w:name w:val="Numbering1"/>
    <w:basedOn w:val="Normal"/>
    <w:uiPriority w:val="99"/>
    <w:qFormat/>
    <w:rsid w:val="009D72D1"/>
    <w:pPr>
      <w:tabs>
        <w:tab w:val="num" w:pos="360"/>
      </w:tabs>
      <w:spacing w:after="120"/>
      <w:ind w:left="720" w:hanging="360"/>
      <w:jc w:val="both"/>
    </w:pPr>
    <w:rPr>
      <w:rFonts w:ascii="Helvetica" w:hAnsi="Helvetica"/>
      <w:bCs/>
      <w:iCs/>
      <w:sz w:val="20"/>
      <w:szCs w:val="17"/>
    </w:rPr>
  </w:style>
  <w:style w:type="paragraph" w:customStyle="1" w:styleId="TableBody0">
    <w:name w:val="Table Body"/>
    <w:basedOn w:val="Normal"/>
    <w:uiPriority w:val="99"/>
    <w:qFormat/>
    <w:rsid w:val="009D72D1"/>
    <w:pPr>
      <w:spacing w:before="20" w:after="20"/>
      <w:jc w:val="both"/>
    </w:pPr>
    <w:rPr>
      <w:rFonts w:ascii="Helvetica" w:hAnsi="Helvetica"/>
      <w:sz w:val="20"/>
    </w:rPr>
  </w:style>
  <w:style w:type="paragraph" w:customStyle="1" w:styleId="BodyHeading1">
    <w:name w:val="Body Heading1"/>
    <w:basedOn w:val="Normal"/>
    <w:uiPriority w:val="99"/>
    <w:qFormat/>
    <w:rsid w:val="009D72D1"/>
    <w:pPr>
      <w:numPr>
        <w:numId w:val="4"/>
      </w:numPr>
      <w:tabs>
        <w:tab w:val="clear" w:pos="720"/>
      </w:tabs>
      <w:spacing w:after="120"/>
      <w:ind w:left="0" w:firstLine="0"/>
      <w:jc w:val="both"/>
    </w:pPr>
    <w:rPr>
      <w:rFonts w:ascii="Helvetica" w:hAnsi="Helvetica"/>
      <w:b/>
      <w:sz w:val="20"/>
    </w:rPr>
  </w:style>
  <w:style w:type="paragraph" w:customStyle="1" w:styleId="Bullet2Numeric">
    <w:name w:val="Bullet2 (Numeric)"/>
    <w:basedOn w:val="Normal"/>
    <w:uiPriority w:val="99"/>
    <w:qFormat/>
    <w:rsid w:val="009D72D1"/>
    <w:pPr>
      <w:tabs>
        <w:tab w:val="num" w:pos="720"/>
      </w:tabs>
      <w:spacing w:before="20" w:after="20"/>
      <w:ind w:left="720" w:hanging="720"/>
      <w:jc w:val="both"/>
    </w:pPr>
    <w:rPr>
      <w:rFonts w:ascii="Helvetica" w:hAnsi="Helvetica"/>
      <w:sz w:val="20"/>
    </w:rPr>
  </w:style>
  <w:style w:type="paragraph" w:customStyle="1" w:styleId="BodyHeading2">
    <w:name w:val="Body Heading2"/>
    <w:basedOn w:val="Normal"/>
    <w:uiPriority w:val="99"/>
    <w:qFormat/>
    <w:rsid w:val="009D72D1"/>
    <w:pPr>
      <w:numPr>
        <w:numId w:val="5"/>
      </w:numPr>
      <w:tabs>
        <w:tab w:val="clear" w:pos="720"/>
      </w:tabs>
      <w:spacing w:after="120"/>
      <w:ind w:left="0" w:firstLine="0"/>
      <w:jc w:val="both"/>
    </w:pPr>
    <w:rPr>
      <w:rFonts w:ascii="Helvetica" w:hAnsi="Helvetica"/>
      <w:b/>
      <w:i/>
      <w:sz w:val="20"/>
    </w:rPr>
  </w:style>
  <w:style w:type="paragraph" w:customStyle="1" w:styleId="Bullet5alpha">
    <w:name w:val="Bullet5 (alpha())"/>
    <w:basedOn w:val="Normal"/>
    <w:uiPriority w:val="99"/>
    <w:qFormat/>
    <w:rsid w:val="009D72D1"/>
    <w:pPr>
      <w:tabs>
        <w:tab w:val="num" w:pos="720"/>
      </w:tabs>
      <w:spacing w:before="20" w:after="20"/>
      <w:ind w:left="720" w:hanging="720"/>
      <w:jc w:val="both"/>
    </w:pPr>
    <w:rPr>
      <w:rFonts w:ascii="Helvetica" w:hAnsi="Helvetica"/>
      <w:sz w:val="20"/>
    </w:rPr>
  </w:style>
  <w:style w:type="paragraph" w:customStyle="1" w:styleId="MLKeyTable">
    <w:name w:val="MLKeyTable"/>
    <w:uiPriority w:val="99"/>
    <w:qFormat/>
    <w:rsid w:val="009D72D1"/>
    <w:pPr>
      <w:widowControl w:val="0"/>
      <w:spacing w:before="60" w:after="60" w:line="240" w:lineRule="auto"/>
      <w:jc w:val="center"/>
    </w:pPr>
    <w:rPr>
      <w:rFonts w:ascii="Arial" w:eastAsia="Times New Roman" w:hAnsi="Arial" w:cs="Times New Roman"/>
      <w:noProof/>
      <w:sz w:val="20"/>
      <w:szCs w:val="20"/>
      <w:lang w:val="en-US"/>
    </w:rPr>
  </w:style>
  <w:style w:type="paragraph" w:customStyle="1" w:styleId="tableheading">
    <w:name w:val="tableheading"/>
    <w:basedOn w:val="Normal"/>
    <w:uiPriority w:val="99"/>
    <w:qFormat/>
    <w:rsid w:val="009D72D1"/>
    <w:pPr>
      <w:spacing w:before="100" w:beforeAutospacing="1" w:after="100" w:afterAutospacing="1"/>
    </w:pPr>
  </w:style>
  <w:style w:type="paragraph" w:customStyle="1" w:styleId="tablecontents">
    <w:name w:val="tablecontents"/>
    <w:basedOn w:val="Normal"/>
    <w:uiPriority w:val="99"/>
    <w:qFormat/>
    <w:rsid w:val="009D72D1"/>
    <w:pPr>
      <w:spacing w:before="100" w:beforeAutospacing="1" w:after="100" w:afterAutospacing="1"/>
    </w:pPr>
  </w:style>
  <w:style w:type="paragraph" w:customStyle="1" w:styleId="ww-bodytext2">
    <w:name w:val="ww-bodytext2"/>
    <w:basedOn w:val="Normal"/>
    <w:uiPriority w:val="99"/>
    <w:qFormat/>
    <w:rsid w:val="009D72D1"/>
    <w:pPr>
      <w:spacing w:before="100" w:beforeAutospacing="1" w:after="100" w:afterAutospacing="1"/>
    </w:pPr>
  </w:style>
  <w:style w:type="paragraph" w:customStyle="1" w:styleId="ww-bodytext3">
    <w:name w:val="ww-bodytext3"/>
    <w:basedOn w:val="Normal"/>
    <w:uiPriority w:val="99"/>
    <w:qFormat/>
    <w:rsid w:val="009D72D1"/>
    <w:pPr>
      <w:spacing w:before="100" w:beforeAutospacing="1" w:after="100" w:afterAutospacing="1"/>
    </w:pPr>
  </w:style>
  <w:style w:type="paragraph" w:styleId="Index1">
    <w:name w:val="index 1"/>
    <w:basedOn w:val="Normal"/>
    <w:next w:val="Normal"/>
    <w:autoRedefine/>
    <w:uiPriority w:val="98"/>
    <w:qFormat/>
    <w:rsid w:val="009D72D1"/>
    <w:pPr>
      <w:ind w:left="240" w:hanging="240"/>
    </w:pPr>
  </w:style>
  <w:style w:type="paragraph" w:styleId="Index2">
    <w:name w:val="index 2"/>
    <w:basedOn w:val="Normal"/>
    <w:next w:val="Normal"/>
    <w:autoRedefine/>
    <w:uiPriority w:val="98"/>
    <w:qFormat/>
    <w:rsid w:val="009D72D1"/>
    <w:pPr>
      <w:ind w:left="480" w:hanging="240"/>
    </w:pPr>
  </w:style>
  <w:style w:type="paragraph" w:styleId="Index3">
    <w:name w:val="index 3"/>
    <w:basedOn w:val="Normal"/>
    <w:next w:val="Normal"/>
    <w:autoRedefine/>
    <w:uiPriority w:val="98"/>
    <w:qFormat/>
    <w:rsid w:val="009D72D1"/>
    <w:pPr>
      <w:ind w:left="720" w:hanging="240"/>
    </w:pPr>
  </w:style>
  <w:style w:type="paragraph" w:styleId="Index4">
    <w:name w:val="index 4"/>
    <w:basedOn w:val="Normal"/>
    <w:next w:val="Normal"/>
    <w:autoRedefine/>
    <w:uiPriority w:val="98"/>
    <w:qFormat/>
    <w:rsid w:val="009D72D1"/>
    <w:pPr>
      <w:ind w:left="960" w:hanging="240"/>
    </w:pPr>
  </w:style>
  <w:style w:type="paragraph" w:styleId="Index5">
    <w:name w:val="index 5"/>
    <w:basedOn w:val="Normal"/>
    <w:next w:val="Normal"/>
    <w:autoRedefine/>
    <w:uiPriority w:val="98"/>
    <w:qFormat/>
    <w:rsid w:val="009D72D1"/>
    <w:pPr>
      <w:ind w:left="1200" w:hanging="240"/>
    </w:pPr>
  </w:style>
  <w:style w:type="paragraph" w:styleId="Index6">
    <w:name w:val="index 6"/>
    <w:basedOn w:val="Normal"/>
    <w:next w:val="Normal"/>
    <w:autoRedefine/>
    <w:uiPriority w:val="98"/>
    <w:qFormat/>
    <w:rsid w:val="009D72D1"/>
    <w:pPr>
      <w:ind w:left="1440" w:hanging="240"/>
    </w:pPr>
  </w:style>
  <w:style w:type="paragraph" w:styleId="Index7">
    <w:name w:val="index 7"/>
    <w:basedOn w:val="Normal"/>
    <w:next w:val="Normal"/>
    <w:autoRedefine/>
    <w:uiPriority w:val="98"/>
    <w:qFormat/>
    <w:rsid w:val="009D72D1"/>
    <w:pPr>
      <w:ind w:left="1680" w:hanging="240"/>
    </w:pPr>
  </w:style>
  <w:style w:type="paragraph" w:styleId="Index8">
    <w:name w:val="index 8"/>
    <w:basedOn w:val="Normal"/>
    <w:next w:val="Normal"/>
    <w:autoRedefine/>
    <w:uiPriority w:val="98"/>
    <w:qFormat/>
    <w:rsid w:val="009D72D1"/>
    <w:pPr>
      <w:ind w:left="1920" w:hanging="240"/>
    </w:pPr>
  </w:style>
  <w:style w:type="paragraph" w:styleId="Index9">
    <w:name w:val="index 9"/>
    <w:basedOn w:val="Normal"/>
    <w:next w:val="Normal"/>
    <w:autoRedefine/>
    <w:uiPriority w:val="98"/>
    <w:qFormat/>
    <w:rsid w:val="009D72D1"/>
    <w:pPr>
      <w:ind w:left="2160" w:hanging="240"/>
    </w:pPr>
  </w:style>
  <w:style w:type="paragraph" w:styleId="IndexHeading">
    <w:name w:val="index heading"/>
    <w:basedOn w:val="Normal"/>
    <w:next w:val="Index1"/>
    <w:uiPriority w:val="98"/>
    <w:qFormat/>
    <w:rsid w:val="009D72D1"/>
  </w:style>
  <w:style w:type="paragraph" w:customStyle="1" w:styleId="38aTablestyletext">
    <w:name w:val="38a Table style text"/>
    <w:basedOn w:val="Normal"/>
    <w:uiPriority w:val="99"/>
    <w:qFormat/>
    <w:rsid w:val="009D72D1"/>
    <w:pPr>
      <w:keepNext/>
      <w:keepLines/>
      <w:spacing w:before="60" w:line="288" w:lineRule="auto"/>
      <w:ind w:right="72"/>
    </w:pPr>
    <w:rPr>
      <w:rFonts w:ascii="Trebuchet MS" w:eastAsia="PMingLiU" w:hAnsi="Trebuchet MS"/>
      <w:color w:val="000000"/>
      <w:sz w:val="18"/>
      <w:lang w:eastAsia="zh-TW"/>
    </w:rPr>
  </w:style>
  <w:style w:type="paragraph" w:customStyle="1" w:styleId="TableHead8">
    <w:name w:val="Table Head(8)"/>
    <w:basedOn w:val="Normal"/>
    <w:uiPriority w:val="99"/>
    <w:qFormat/>
    <w:rsid w:val="009D72D1"/>
    <w:pPr>
      <w:spacing w:before="60" w:after="60"/>
      <w:jc w:val="both"/>
    </w:pPr>
    <w:rPr>
      <w:rFonts w:ascii="Helvetica" w:hAnsi="Helvetica"/>
      <w:b/>
      <w:sz w:val="16"/>
    </w:rPr>
  </w:style>
  <w:style w:type="character" w:styleId="Strong">
    <w:name w:val="Strong"/>
    <w:uiPriority w:val="98"/>
    <w:qFormat/>
    <w:rsid w:val="009D72D1"/>
    <w:rPr>
      <w:b/>
      <w:bCs/>
    </w:rPr>
  </w:style>
  <w:style w:type="paragraph" w:customStyle="1" w:styleId="Style">
    <w:name w:val="Style"/>
    <w:uiPriority w:val="99"/>
    <w:qFormat/>
    <w:rsid w:val="009D72D1"/>
    <w:pPr>
      <w:widowControl w:val="0"/>
      <w:spacing w:after="0" w:line="240" w:lineRule="auto"/>
    </w:pPr>
    <w:rPr>
      <w:rFonts w:ascii="Times New Roman" w:eastAsia="Times New Roman" w:hAnsi="Times New Roman" w:cs="Times New Roman"/>
      <w:snapToGrid w:val="0"/>
      <w:sz w:val="24"/>
      <w:szCs w:val="20"/>
      <w:lang w:val="en-US"/>
    </w:rPr>
  </w:style>
  <w:style w:type="paragraph" w:customStyle="1" w:styleId="clearformatting">
    <w:name w:val="clear formatting"/>
    <w:basedOn w:val="Heading1"/>
    <w:uiPriority w:val="99"/>
    <w:qFormat/>
    <w:rsid w:val="009D72D1"/>
    <w:pPr>
      <w:jc w:val="left"/>
    </w:pPr>
    <w:rPr>
      <w:rFonts w:ascii="Times New Roman Bold" w:hAnsi="Times New Roman Bold"/>
      <w:caps w:val="0"/>
      <w:szCs w:val="22"/>
    </w:rPr>
  </w:style>
  <w:style w:type="paragraph" w:customStyle="1" w:styleId="Body1">
    <w:name w:val="!Body 1"/>
    <w:basedOn w:val="Normal"/>
    <w:uiPriority w:val="99"/>
    <w:qFormat/>
    <w:rsid w:val="009D72D1"/>
    <w:pPr>
      <w:spacing w:before="100" w:after="100"/>
      <w:jc w:val="both"/>
    </w:pPr>
    <w:rPr>
      <w:rFonts w:eastAsia="MS Mincho"/>
      <w:sz w:val="18"/>
      <w:szCs w:val="20"/>
    </w:rPr>
  </w:style>
  <w:style w:type="paragraph" w:customStyle="1" w:styleId="Bold">
    <w:name w:val="!Bold"/>
    <w:basedOn w:val="Normal"/>
    <w:uiPriority w:val="99"/>
    <w:qFormat/>
    <w:rsid w:val="009D72D1"/>
    <w:pPr>
      <w:spacing w:before="240" w:after="40"/>
    </w:pPr>
    <w:rPr>
      <w:rFonts w:eastAsia="MS Mincho"/>
      <w:b/>
      <w:sz w:val="18"/>
      <w:szCs w:val="20"/>
    </w:rPr>
  </w:style>
  <w:style w:type="paragraph" w:customStyle="1" w:styleId="cl">
    <w:name w:val="cl"/>
    <w:aliases w:val="Heading: CenterLarge"/>
    <w:basedOn w:val="Heading5"/>
    <w:uiPriority w:val="99"/>
    <w:qFormat/>
    <w:rsid w:val="009D72D1"/>
    <w:pPr>
      <w:ind w:firstLine="0"/>
    </w:pPr>
    <w:rPr>
      <w:szCs w:val="22"/>
    </w:rPr>
  </w:style>
  <w:style w:type="paragraph" w:customStyle="1" w:styleId="TableColHead">
    <w:name w:val="Table Col Head"/>
    <w:basedOn w:val="Normal"/>
    <w:uiPriority w:val="99"/>
    <w:qFormat/>
    <w:rsid w:val="009D72D1"/>
    <w:pPr>
      <w:keepNext/>
      <w:spacing w:before="40" w:line="200" w:lineRule="exact"/>
      <w:jc w:val="right"/>
    </w:pPr>
    <w:rPr>
      <w:rFonts w:ascii="Arial" w:hAnsi="Arial" w:cs="Arial"/>
      <w:b/>
      <w:bCs/>
      <w:color w:val="000000"/>
      <w:sz w:val="16"/>
      <w:szCs w:val="16"/>
    </w:rPr>
  </w:style>
  <w:style w:type="paragraph" w:customStyle="1" w:styleId="SourceTextSidebySide">
    <w:name w:val="Source Text Side by Side"/>
    <w:basedOn w:val="Normal"/>
    <w:uiPriority w:val="99"/>
    <w:qFormat/>
    <w:rsid w:val="009D72D1"/>
    <w:pPr>
      <w:spacing w:before="40" w:line="140" w:lineRule="exact"/>
    </w:pPr>
    <w:rPr>
      <w:rFonts w:ascii="Arial" w:hAnsi="Arial" w:cs="Arial"/>
      <w:color w:val="000000"/>
      <w:sz w:val="12"/>
      <w:szCs w:val="12"/>
    </w:rPr>
  </w:style>
  <w:style w:type="paragraph" w:customStyle="1" w:styleId="bodytext5">
    <w:name w:val="bodytext"/>
    <w:basedOn w:val="Normal"/>
    <w:uiPriority w:val="99"/>
    <w:qFormat/>
    <w:rsid w:val="009D72D1"/>
    <w:pPr>
      <w:spacing w:before="100" w:beforeAutospacing="1" w:after="100" w:afterAutospacing="1"/>
    </w:pPr>
    <w:rPr>
      <w:color w:val="000000"/>
      <w:sz w:val="24"/>
    </w:rPr>
  </w:style>
  <w:style w:type="paragraph" w:customStyle="1" w:styleId="List2d">
    <w:name w:val="List 2.d"/>
    <w:basedOn w:val="List2"/>
    <w:uiPriority w:val="99"/>
    <w:qFormat/>
    <w:rsid w:val="009D72D1"/>
    <w:pPr>
      <w:tabs>
        <w:tab w:val="decimal" w:pos="1800"/>
      </w:tabs>
      <w:ind w:left="2160" w:hanging="1440"/>
    </w:pPr>
    <w:rPr>
      <w:rFonts w:eastAsia="MS Mincho"/>
      <w:sz w:val="24"/>
      <w:szCs w:val="20"/>
      <w:lang w:val="en-US"/>
    </w:rPr>
  </w:style>
  <w:style w:type="paragraph" w:customStyle="1" w:styleId="clea">
    <w:name w:val="clea"/>
    <w:basedOn w:val="Heading2"/>
    <w:uiPriority w:val="99"/>
    <w:qFormat/>
    <w:rsid w:val="009D72D1"/>
    <w:pPr>
      <w:spacing w:before="80" w:after="40"/>
    </w:pPr>
    <w:rPr>
      <w:bCs w:val="0"/>
      <w:iCs w:val="0"/>
      <w:color w:val="000000"/>
      <w:sz w:val="22"/>
      <w:szCs w:val="20"/>
    </w:rPr>
  </w:style>
  <w:style w:type="paragraph" w:styleId="TOCHeading">
    <w:name w:val="TOC Heading"/>
    <w:basedOn w:val="Normal"/>
    <w:uiPriority w:val="98"/>
    <w:qFormat/>
    <w:rsid w:val="009D72D1"/>
    <w:pPr>
      <w:spacing w:line="360" w:lineRule="auto"/>
      <w:jc w:val="center"/>
    </w:pPr>
    <w:rPr>
      <w:rFonts w:ascii="Helvetica" w:hAnsi="Helvetica"/>
      <w:b/>
      <w:caps/>
      <w:sz w:val="20"/>
    </w:rPr>
  </w:style>
  <w:style w:type="paragraph" w:customStyle="1" w:styleId="SingleParaItalics">
    <w:name w:val="Single Para Italics"/>
    <w:basedOn w:val="SinglePara"/>
    <w:uiPriority w:val="99"/>
    <w:qFormat/>
    <w:rsid w:val="009D72D1"/>
    <w:rPr>
      <w:i/>
    </w:rPr>
  </w:style>
  <w:style w:type="paragraph" w:customStyle="1" w:styleId="SinglePara">
    <w:name w:val="Single Para"/>
    <w:aliases w:val="s,s4,s41"/>
    <w:basedOn w:val="Normal"/>
    <w:qFormat/>
    <w:rsid w:val="009D72D1"/>
    <w:pPr>
      <w:numPr>
        <w:numId w:val="6"/>
      </w:numPr>
      <w:tabs>
        <w:tab w:val="clear" w:pos="1080"/>
      </w:tabs>
      <w:spacing w:after="240"/>
      <w:ind w:left="0" w:firstLine="720"/>
      <w:jc w:val="both"/>
    </w:pPr>
    <w:rPr>
      <w:rFonts w:ascii="Helvetica" w:eastAsia="SimSun" w:hAnsi="Helvetica"/>
      <w:sz w:val="20"/>
      <w:lang w:eastAsia="zh-CN"/>
    </w:rPr>
  </w:style>
  <w:style w:type="paragraph" w:customStyle="1" w:styleId="Numbering2">
    <w:name w:val="Numbering2"/>
    <w:basedOn w:val="Numbering1"/>
    <w:uiPriority w:val="99"/>
    <w:qFormat/>
    <w:rsid w:val="009D72D1"/>
    <w:pPr>
      <w:tabs>
        <w:tab w:val="clear" w:pos="360"/>
        <w:tab w:val="num" w:pos="1080"/>
      </w:tabs>
      <w:autoSpaceDE w:val="0"/>
      <w:autoSpaceDN w:val="0"/>
      <w:adjustRightInd w:val="0"/>
      <w:ind w:left="1080" w:hanging="720"/>
    </w:pPr>
  </w:style>
  <w:style w:type="paragraph" w:customStyle="1" w:styleId="p0">
    <w:name w:val="p0"/>
    <w:basedOn w:val="Normal"/>
    <w:uiPriority w:val="99"/>
    <w:qFormat/>
    <w:rsid w:val="009D72D1"/>
    <w:pPr>
      <w:widowControl w:val="0"/>
      <w:tabs>
        <w:tab w:val="left" w:pos="720"/>
      </w:tabs>
      <w:spacing w:line="240" w:lineRule="atLeast"/>
      <w:jc w:val="both"/>
    </w:pPr>
    <w:rPr>
      <w:sz w:val="24"/>
      <w:szCs w:val="20"/>
    </w:rPr>
  </w:style>
  <w:style w:type="paragraph" w:customStyle="1" w:styleId="WW-BodyTextIndent3">
    <w:name w:val="WW-Body Text Indent 3"/>
    <w:basedOn w:val="Normal"/>
    <w:uiPriority w:val="99"/>
    <w:qFormat/>
    <w:rsid w:val="009D72D1"/>
    <w:pPr>
      <w:widowControl w:val="0"/>
      <w:suppressAutoHyphens/>
      <w:overflowPunct w:val="0"/>
      <w:autoSpaceDE w:val="0"/>
      <w:autoSpaceDN w:val="0"/>
      <w:adjustRightInd w:val="0"/>
      <w:ind w:left="720" w:hanging="720"/>
      <w:jc w:val="both"/>
      <w:textAlignment w:val="baseline"/>
    </w:pPr>
    <w:rPr>
      <w:rFonts w:ascii="Arial" w:hAnsi="Arial"/>
      <w:noProof/>
      <w:sz w:val="24"/>
      <w:szCs w:val="20"/>
    </w:rPr>
  </w:style>
  <w:style w:type="paragraph" w:customStyle="1" w:styleId="manual">
    <w:name w:val="manual"/>
    <w:basedOn w:val="Normal"/>
    <w:uiPriority w:val="99"/>
    <w:qFormat/>
    <w:rsid w:val="009D72D1"/>
    <w:pPr>
      <w:spacing w:after="240" w:line="360" w:lineRule="auto"/>
      <w:ind w:left="1440" w:hanging="720"/>
      <w:jc w:val="both"/>
    </w:pPr>
    <w:rPr>
      <w:rFonts w:ascii="Garamond MT" w:hAnsi="Garamond MT"/>
      <w:sz w:val="24"/>
      <w:szCs w:val="20"/>
    </w:rPr>
  </w:style>
  <w:style w:type="paragraph" w:customStyle="1" w:styleId="Style12ptJustifiedLeft0cmHanging127cm">
    <w:name w:val="Style 12 pt Justified Left:  0 cm Hanging:  1.27 cm"/>
    <w:basedOn w:val="Normal"/>
    <w:uiPriority w:val="99"/>
    <w:qFormat/>
    <w:rsid w:val="009D72D1"/>
    <w:pPr>
      <w:widowControl w:val="0"/>
      <w:autoSpaceDE w:val="0"/>
      <w:autoSpaceDN w:val="0"/>
      <w:adjustRightInd w:val="0"/>
      <w:ind w:left="720" w:hanging="720"/>
      <w:jc w:val="both"/>
    </w:pPr>
    <w:rPr>
      <w:sz w:val="24"/>
      <w:szCs w:val="20"/>
      <w:lang w:val="en-IN"/>
    </w:rPr>
  </w:style>
  <w:style w:type="paragraph" w:customStyle="1" w:styleId="AuthorNoteHidden">
    <w:name w:val="Author Note (Hidden)"/>
    <w:basedOn w:val="Normal"/>
    <w:uiPriority w:val="99"/>
    <w:qFormat/>
    <w:rsid w:val="009D72D1"/>
    <w:pPr>
      <w:keepLines/>
      <w:numPr>
        <w:numId w:val="7"/>
      </w:numPr>
      <w:tabs>
        <w:tab w:val="clear" w:pos="1134"/>
        <w:tab w:val="num" w:pos="1080"/>
      </w:tabs>
      <w:spacing w:before="240"/>
      <w:ind w:left="1080" w:hanging="720"/>
      <w:jc w:val="both"/>
    </w:pPr>
    <w:rPr>
      <w:rFonts w:ascii="Arial" w:hAnsi="Arial"/>
      <w:snapToGrid w:val="0"/>
      <w:vanish/>
      <w:color w:val="0000FF"/>
      <w:spacing w:val="-6"/>
      <w:sz w:val="24"/>
      <w:szCs w:val="20"/>
      <w:lang w:val="en-AU"/>
    </w:rPr>
  </w:style>
  <w:style w:type="paragraph" w:customStyle="1" w:styleId="Autotext">
    <w:name w:val="Autotext"/>
    <w:basedOn w:val="Normal"/>
    <w:uiPriority w:val="99"/>
    <w:qFormat/>
    <w:rsid w:val="009D72D1"/>
    <w:pPr>
      <w:jc w:val="both"/>
    </w:pPr>
    <w:rPr>
      <w:rFonts w:ascii="Arial" w:hAnsi="Arial"/>
      <w:spacing w:val="-6"/>
      <w:sz w:val="24"/>
      <w:szCs w:val="20"/>
      <w:lang w:val="en-AU"/>
    </w:rPr>
  </w:style>
  <w:style w:type="paragraph" w:styleId="ListBullet4">
    <w:name w:val="List Bullet 4"/>
    <w:aliases w:val="lb4"/>
    <w:basedOn w:val="Normal"/>
    <w:autoRedefine/>
    <w:uiPriority w:val="98"/>
    <w:qFormat/>
    <w:rsid w:val="009D72D1"/>
    <w:pPr>
      <w:tabs>
        <w:tab w:val="num" w:pos="360"/>
      </w:tabs>
      <w:spacing w:before="240"/>
      <w:ind w:left="2268" w:hanging="567"/>
      <w:jc w:val="both"/>
    </w:pPr>
    <w:rPr>
      <w:rFonts w:ascii="Arial" w:hAnsi="Arial"/>
      <w:spacing w:val="-6"/>
      <w:sz w:val="24"/>
      <w:szCs w:val="20"/>
      <w:lang w:val="en-AU"/>
    </w:rPr>
  </w:style>
  <w:style w:type="paragraph" w:styleId="ListBullet5">
    <w:name w:val="List Bullet 5"/>
    <w:aliases w:val="lb5"/>
    <w:basedOn w:val="Normal"/>
    <w:autoRedefine/>
    <w:uiPriority w:val="98"/>
    <w:qFormat/>
    <w:rsid w:val="009D72D1"/>
    <w:pPr>
      <w:tabs>
        <w:tab w:val="num" w:pos="720"/>
      </w:tabs>
      <w:spacing w:before="240"/>
      <w:ind w:left="2835" w:hanging="567"/>
      <w:jc w:val="both"/>
    </w:pPr>
    <w:rPr>
      <w:rFonts w:ascii="Arial" w:hAnsi="Arial"/>
      <w:spacing w:val="-6"/>
      <w:sz w:val="24"/>
      <w:szCs w:val="20"/>
      <w:lang w:val="en-AU"/>
    </w:rPr>
  </w:style>
  <w:style w:type="paragraph" w:styleId="ListNumber">
    <w:name w:val="List Number"/>
    <w:aliases w:val="ln"/>
    <w:basedOn w:val="Normal"/>
    <w:uiPriority w:val="98"/>
    <w:qFormat/>
    <w:rsid w:val="009D72D1"/>
    <w:pPr>
      <w:tabs>
        <w:tab w:val="num" w:pos="720"/>
      </w:tabs>
      <w:spacing w:before="240"/>
      <w:ind w:left="720" w:hanging="360"/>
      <w:jc w:val="both"/>
    </w:pPr>
    <w:rPr>
      <w:rFonts w:ascii="Arial" w:hAnsi="Arial"/>
      <w:spacing w:val="-6"/>
      <w:sz w:val="24"/>
      <w:szCs w:val="20"/>
      <w:lang w:val="en-AU"/>
    </w:rPr>
  </w:style>
  <w:style w:type="paragraph" w:styleId="ListNumber2">
    <w:name w:val="List Number 2"/>
    <w:aliases w:val="ln2"/>
    <w:basedOn w:val="Normal"/>
    <w:uiPriority w:val="98"/>
    <w:qFormat/>
    <w:rsid w:val="009D72D1"/>
    <w:pPr>
      <w:tabs>
        <w:tab w:val="num" w:pos="1080"/>
      </w:tabs>
      <w:spacing w:before="240"/>
      <w:ind w:left="1134" w:hanging="567"/>
      <w:jc w:val="both"/>
    </w:pPr>
    <w:rPr>
      <w:rFonts w:ascii="Arial" w:hAnsi="Arial"/>
      <w:spacing w:val="-6"/>
      <w:sz w:val="24"/>
      <w:szCs w:val="20"/>
      <w:lang w:val="en-AU"/>
    </w:rPr>
  </w:style>
  <w:style w:type="paragraph" w:styleId="ListNumber3">
    <w:name w:val="List Number 3"/>
    <w:aliases w:val="ln3"/>
    <w:basedOn w:val="Normal"/>
    <w:uiPriority w:val="98"/>
    <w:qFormat/>
    <w:rsid w:val="009D72D1"/>
    <w:pPr>
      <w:tabs>
        <w:tab w:val="num" w:pos="3240"/>
      </w:tabs>
      <w:spacing w:before="240"/>
      <w:ind w:left="1701" w:hanging="567"/>
      <w:jc w:val="both"/>
    </w:pPr>
    <w:rPr>
      <w:rFonts w:ascii="Arial" w:hAnsi="Arial"/>
      <w:spacing w:val="-6"/>
      <w:sz w:val="24"/>
      <w:szCs w:val="20"/>
      <w:lang w:val="en-AU"/>
    </w:rPr>
  </w:style>
  <w:style w:type="paragraph" w:styleId="ListNumber4">
    <w:name w:val="List Number 4"/>
    <w:aliases w:val="ln4"/>
    <w:basedOn w:val="Normal"/>
    <w:uiPriority w:val="98"/>
    <w:qFormat/>
    <w:rsid w:val="009D72D1"/>
    <w:pPr>
      <w:tabs>
        <w:tab w:val="num" w:pos="720"/>
      </w:tabs>
      <w:spacing w:before="240"/>
      <w:ind w:left="2268" w:hanging="567"/>
      <w:jc w:val="both"/>
    </w:pPr>
    <w:rPr>
      <w:rFonts w:ascii="Arial" w:hAnsi="Arial"/>
      <w:spacing w:val="-6"/>
      <w:sz w:val="24"/>
      <w:szCs w:val="20"/>
      <w:lang w:val="en-AU"/>
    </w:rPr>
  </w:style>
  <w:style w:type="paragraph" w:styleId="ListNumber5">
    <w:name w:val="List Number 5"/>
    <w:aliases w:val="ln5"/>
    <w:basedOn w:val="Normal"/>
    <w:uiPriority w:val="98"/>
    <w:qFormat/>
    <w:rsid w:val="009D72D1"/>
    <w:pPr>
      <w:tabs>
        <w:tab w:val="num" w:pos="1080"/>
      </w:tabs>
      <w:spacing w:before="240"/>
      <w:ind w:left="2835" w:hanging="567"/>
      <w:jc w:val="both"/>
    </w:pPr>
    <w:rPr>
      <w:rFonts w:ascii="Arial" w:hAnsi="Arial"/>
      <w:spacing w:val="-6"/>
      <w:sz w:val="24"/>
      <w:szCs w:val="20"/>
      <w:lang w:val="en-AU"/>
    </w:rPr>
  </w:style>
  <w:style w:type="paragraph" w:customStyle="1" w:styleId="numberednormal">
    <w:name w:val="numbered normal"/>
    <w:basedOn w:val="Normal"/>
    <w:autoRedefine/>
    <w:uiPriority w:val="99"/>
    <w:qFormat/>
    <w:rsid w:val="009D72D1"/>
    <w:pPr>
      <w:tabs>
        <w:tab w:val="num" w:pos="1080"/>
      </w:tabs>
      <w:ind w:left="1080" w:hanging="360"/>
      <w:jc w:val="both"/>
    </w:pPr>
    <w:rPr>
      <w:rFonts w:eastAsia="MS Mincho"/>
      <w:sz w:val="16"/>
      <w:szCs w:val="20"/>
      <w:vertAlign w:val="superscript"/>
    </w:rPr>
  </w:style>
  <w:style w:type="paragraph" w:customStyle="1" w:styleId="bulleting1">
    <w:name w:val="bulleting1"/>
    <w:basedOn w:val="BodyTextIndent2"/>
    <w:autoRedefine/>
    <w:uiPriority w:val="99"/>
    <w:qFormat/>
    <w:rsid w:val="009D72D1"/>
    <w:pPr>
      <w:tabs>
        <w:tab w:val="num" w:pos="360"/>
      </w:tabs>
      <w:spacing w:before="120" w:after="120" w:line="260" w:lineRule="exact"/>
    </w:pPr>
    <w:rPr>
      <w:u w:val="none"/>
    </w:rPr>
  </w:style>
  <w:style w:type="paragraph" w:customStyle="1" w:styleId="level3bulleted">
    <w:name w:val="level 3 bulleted"/>
    <w:basedOn w:val="Normal"/>
    <w:uiPriority w:val="99"/>
    <w:qFormat/>
    <w:rsid w:val="009D72D1"/>
    <w:pPr>
      <w:tabs>
        <w:tab w:val="num" w:pos="720"/>
      </w:tabs>
      <w:ind w:left="720" w:hanging="720"/>
      <w:jc w:val="both"/>
    </w:pPr>
    <w:rPr>
      <w:rFonts w:eastAsia="MS Mincho"/>
      <w:sz w:val="20"/>
      <w:szCs w:val="20"/>
    </w:rPr>
  </w:style>
  <w:style w:type="paragraph" w:customStyle="1" w:styleId="TitleLeftBold">
    <w:name w:val="Title Left Bold"/>
    <w:basedOn w:val="Normal"/>
    <w:uiPriority w:val="99"/>
    <w:qFormat/>
    <w:rsid w:val="009D72D1"/>
    <w:pPr>
      <w:keepNext/>
      <w:keepLines/>
      <w:spacing w:after="240"/>
      <w:jc w:val="both"/>
    </w:pPr>
    <w:rPr>
      <w:b/>
      <w:bCs/>
      <w:szCs w:val="22"/>
    </w:rPr>
  </w:style>
  <w:style w:type="paragraph" w:customStyle="1" w:styleId="LeftHeadingBold">
    <w:name w:val="Left Heading Bold"/>
    <w:aliases w:val="LHB"/>
    <w:basedOn w:val="Normal"/>
    <w:uiPriority w:val="99"/>
    <w:qFormat/>
    <w:rsid w:val="009D72D1"/>
    <w:pPr>
      <w:keepNext/>
      <w:spacing w:after="240"/>
      <w:jc w:val="both"/>
    </w:pPr>
    <w:rPr>
      <w:rFonts w:ascii="Times New Roman Bold" w:hAnsi="Times New Roman Bold"/>
      <w:b/>
      <w:bCs/>
      <w:szCs w:val="22"/>
    </w:rPr>
  </w:style>
  <w:style w:type="paragraph" w:customStyle="1" w:styleId="mainheading">
    <w:name w:val="main heading"/>
    <w:link w:val="mainheadingChar"/>
    <w:autoRedefine/>
    <w:uiPriority w:val="99"/>
    <w:qFormat/>
    <w:rsid w:val="009D72D1"/>
    <w:pPr>
      <w:spacing w:after="0" w:line="240" w:lineRule="auto"/>
      <w:jc w:val="center"/>
    </w:pPr>
    <w:rPr>
      <w:rFonts w:ascii="Times New Roman" w:eastAsia="MS Mincho" w:hAnsi="Times New Roman" w:cs="Times New Roman"/>
      <w:b/>
      <w:bCs/>
      <w:sz w:val="20"/>
      <w:szCs w:val="20"/>
      <w:lang w:val="en-GB"/>
    </w:rPr>
  </w:style>
  <w:style w:type="paragraph" w:customStyle="1" w:styleId="TableBody8">
    <w:name w:val="Table Body(8)"/>
    <w:basedOn w:val="Normal"/>
    <w:uiPriority w:val="99"/>
    <w:qFormat/>
    <w:rsid w:val="009D72D1"/>
    <w:pPr>
      <w:spacing w:before="20" w:after="20"/>
      <w:jc w:val="both"/>
    </w:pPr>
    <w:rPr>
      <w:rFonts w:ascii="Helvetica" w:hAnsi="Helvetica"/>
      <w:sz w:val="16"/>
    </w:rPr>
  </w:style>
  <w:style w:type="paragraph" w:customStyle="1" w:styleId="TableNotes">
    <w:name w:val="Table Notes"/>
    <w:basedOn w:val="Normal"/>
    <w:uiPriority w:val="99"/>
    <w:qFormat/>
    <w:rsid w:val="009D72D1"/>
    <w:pPr>
      <w:spacing w:after="240"/>
      <w:jc w:val="both"/>
    </w:pPr>
    <w:rPr>
      <w:rFonts w:ascii="Helvetica" w:hAnsi="Helvetica"/>
      <w:i/>
      <w:sz w:val="20"/>
    </w:rPr>
  </w:style>
  <w:style w:type="paragraph" w:customStyle="1" w:styleId="TableNotes8">
    <w:name w:val="Table Notes(8)"/>
    <w:basedOn w:val="Normal"/>
    <w:uiPriority w:val="99"/>
    <w:qFormat/>
    <w:rsid w:val="009D72D1"/>
    <w:pPr>
      <w:spacing w:after="240"/>
      <w:jc w:val="both"/>
    </w:pPr>
    <w:rPr>
      <w:rFonts w:ascii="Helvetica" w:hAnsi="Helvetica"/>
      <w:i/>
      <w:sz w:val="16"/>
    </w:rPr>
  </w:style>
  <w:style w:type="paragraph" w:customStyle="1" w:styleId="Bullet8">
    <w:name w:val="Bullet(8)"/>
    <w:basedOn w:val="Normal"/>
    <w:uiPriority w:val="99"/>
    <w:qFormat/>
    <w:rsid w:val="009D72D1"/>
    <w:pPr>
      <w:tabs>
        <w:tab w:val="num" w:pos="1440"/>
      </w:tabs>
      <w:spacing w:after="120"/>
      <w:ind w:left="1440" w:hanging="720"/>
      <w:jc w:val="both"/>
    </w:pPr>
    <w:rPr>
      <w:rFonts w:ascii="Helvetica" w:hAnsi="Helvetica"/>
      <w:sz w:val="16"/>
    </w:rPr>
  </w:style>
  <w:style w:type="paragraph" w:customStyle="1" w:styleId="Bullet3ALPHA">
    <w:name w:val="Bullet3 (ALPHA)"/>
    <w:basedOn w:val="Normal"/>
    <w:uiPriority w:val="99"/>
    <w:qFormat/>
    <w:rsid w:val="009D72D1"/>
    <w:pPr>
      <w:numPr>
        <w:numId w:val="8"/>
      </w:numPr>
      <w:spacing w:before="20" w:after="20"/>
      <w:jc w:val="both"/>
    </w:pPr>
    <w:rPr>
      <w:rFonts w:ascii="Helvetica" w:hAnsi="Helvetica"/>
      <w:sz w:val="20"/>
    </w:rPr>
  </w:style>
  <w:style w:type="paragraph" w:customStyle="1" w:styleId="Bullet4alpha">
    <w:name w:val="Bullet4 (alpha)"/>
    <w:basedOn w:val="Normal"/>
    <w:uiPriority w:val="99"/>
    <w:qFormat/>
    <w:rsid w:val="009D72D1"/>
    <w:pPr>
      <w:tabs>
        <w:tab w:val="num" w:pos="720"/>
      </w:tabs>
      <w:spacing w:before="20" w:after="20"/>
      <w:ind w:left="720" w:hanging="720"/>
      <w:jc w:val="both"/>
    </w:pPr>
    <w:rPr>
      <w:rFonts w:ascii="Helvetica" w:hAnsi="Helvetica"/>
      <w:sz w:val="20"/>
    </w:rPr>
  </w:style>
  <w:style w:type="paragraph" w:customStyle="1" w:styleId="subheading0">
    <w:name w:val="subheading"/>
    <w:basedOn w:val="Normal"/>
    <w:uiPriority w:val="99"/>
    <w:qFormat/>
    <w:rsid w:val="009D72D1"/>
    <w:pPr>
      <w:spacing w:before="100" w:beforeAutospacing="1" w:after="100" w:afterAutospacing="1"/>
    </w:pPr>
    <w:rPr>
      <w:sz w:val="24"/>
    </w:rPr>
  </w:style>
  <w:style w:type="paragraph" w:customStyle="1" w:styleId="cost4">
    <w:name w:val="cost4"/>
    <w:basedOn w:val="Normal"/>
    <w:uiPriority w:val="99"/>
    <w:qFormat/>
    <w:rsid w:val="009D72D1"/>
    <w:pPr>
      <w:spacing w:before="100" w:after="100"/>
    </w:pPr>
    <w:rPr>
      <w:sz w:val="24"/>
    </w:rPr>
  </w:style>
  <w:style w:type="paragraph" w:customStyle="1" w:styleId="xl49">
    <w:name w:val="xl49"/>
    <w:basedOn w:val="Normal"/>
    <w:uiPriority w:val="99"/>
    <w:qFormat/>
    <w:rsid w:val="009D72D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textAlignment w:val="top"/>
    </w:pPr>
    <w:rPr>
      <w:rFonts w:eastAsia="Arial Unicode MS"/>
      <w:b/>
      <w:bCs/>
      <w:szCs w:val="22"/>
    </w:rPr>
  </w:style>
  <w:style w:type="paragraph" w:customStyle="1" w:styleId="xl50">
    <w:name w:val="xl50"/>
    <w:basedOn w:val="Normal"/>
    <w:uiPriority w:val="99"/>
    <w:qFormat/>
    <w:rsid w:val="009D72D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eastAsia="Arial Unicode MS"/>
      <w:b/>
      <w:bCs/>
      <w:szCs w:val="22"/>
      <w:u w:val="single"/>
    </w:rPr>
  </w:style>
  <w:style w:type="paragraph" w:customStyle="1" w:styleId="xl51">
    <w:name w:val="xl51"/>
    <w:basedOn w:val="Normal"/>
    <w:uiPriority w:val="99"/>
    <w:qFormat/>
    <w:rsid w:val="009D72D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eastAsia="Arial Unicode MS"/>
      <w:b/>
      <w:bCs/>
      <w:szCs w:val="22"/>
    </w:rPr>
  </w:style>
  <w:style w:type="paragraph" w:customStyle="1" w:styleId="xl52">
    <w:name w:val="xl52"/>
    <w:basedOn w:val="Normal"/>
    <w:uiPriority w:val="99"/>
    <w:qFormat/>
    <w:rsid w:val="009D72D1"/>
    <w:pPr>
      <w:pBdr>
        <w:top w:val="single" w:sz="8" w:space="0" w:color="auto"/>
        <w:left w:val="single" w:sz="8" w:space="0" w:color="auto"/>
      </w:pBdr>
      <w:spacing w:before="100" w:beforeAutospacing="1" w:after="100" w:afterAutospacing="1"/>
      <w:textAlignment w:val="top"/>
    </w:pPr>
    <w:rPr>
      <w:rFonts w:eastAsia="Arial Unicode MS"/>
      <w:szCs w:val="22"/>
    </w:rPr>
  </w:style>
  <w:style w:type="paragraph" w:customStyle="1" w:styleId="xl53">
    <w:name w:val="xl53"/>
    <w:basedOn w:val="Normal"/>
    <w:uiPriority w:val="99"/>
    <w:qFormat/>
    <w:rsid w:val="009D72D1"/>
    <w:pPr>
      <w:pBdr>
        <w:left w:val="single" w:sz="8" w:space="0" w:color="auto"/>
      </w:pBdr>
      <w:spacing w:before="100" w:beforeAutospacing="1" w:after="100" w:afterAutospacing="1"/>
      <w:textAlignment w:val="top"/>
    </w:pPr>
    <w:rPr>
      <w:rFonts w:eastAsia="Arial Unicode MS"/>
      <w:szCs w:val="22"/>
    </w:rPr>
  </w:style>
  <w:style w:type="paragraph" w:customStyle="1" w:styleId="xl54">
    <w:name w:val="xl54"/>
    <w:basedOn w:val="Normal"/>
    <w:uiPriority w:val="99"/>
    <w:qFormat/>
    <w:rsid w:val="009D72D1"/>
    <w:pPr>
      <w:pBdr>
        <w:left w:val="single" w:sz="8" w:space="0" w:color="auto"/>
      </w:pBdr>
      <w:spacing w:before="100" w:beforeAutospacing="1" w:after="100" w:afterAutospacing="1"/>
      <w:textAlignment w:val="top"/>
    </w:pPr>
    <w:rPr>
      <w:rFonts w:eastAsia="Arial Unicode MS"/>
      <w:szCs w:val="22"/>
    </w:rPr>
  </w:style>
  <w:style w:type="paragraph" w:customStyle="1" w:styleId="xl55">
    <w:name w:val="xl55"/>
    <w:basedOn w:val="Normal"/>
    <w:uiPriority w:val="99"/>
    <w:qFormat/>
    <w:rsid w:val="009D72D1"/>
    <w:pPr>
      <w:pBdr>
        <w:left w:val="single" w:sz="8" w:space="0" w:color="auto"/>
      </w:pBdr>
      <w:spacing w:before="100" w:beforeAutospacing="1" w:after="100" w:afterAutospacing="1"/>
      <w:textAlignment w:val="top"/>
    </w:pPr>
    <w:rPr>
      <w:rFonts w:eastAsia="Arial Unicode MS"/>
      <w:b/>
      <w:bCs/>
      <w:szCs w:val="22"/>
    </w:rPr>
  </w:style>
  <w:style w:type="paragraph" w:customStyle="1" w:styleId="xl56">
    <w:name w:val="xl56"/>
    <w:basedOn w:val="Normal"/>
    <w:uiPriority w:val="99"/>
    <w:qFormat/>
    <w:rsid w:val="009D72D1"/>
    <w:pPr>
      <w:pBdr>
        <w:left w:val="single" w:sz="8" w:space="0" w:color="auto"/>
        <w:bottom w:val="single" w:sz="8" w:space="0" w:color="auto"/>
      </w:pBdr>
      <w:spacing w:before="100" w:beforeAutospacing="1" w:after="100" w:afterAutospacing="1"/>
      <w:textAlignment w:val="top"/>
    </w:pPr>
    <w:rPr>
      <w:rFonts w:eastAsia="Arial Unicode MS"/>
      <w:szCs w:val="22"/>
    </w:rPr>
  </w:style>
  <w:style w:type="paragraph" w:customStyle="1" w:styleId="xl57">
    <w:name w:val="xl57"/>
    <w:basedOn w:val="Normal"/>
    <w:uiPriority w:val="99"/>
    <w:qFormat/>
    <w:rsid w:val="009D72D1"/>
    <w:pPr>
      <w:pBdr>
        <w:left w:val="single" w:sz="8" w:space="0" w:color="auto"/>
      </w:pBdr>
      <w:spacing w:before="100" w:beforeAutospacing="1" w:after="100" w:afterAutospacing="1"/>
      <w:textAlignment w:val="top"/>
    </w:pPr>
    <w:rPr>
      <w:rFonts w:eastAsia="Arial Unicode MS"/>
      <w:szCs w:val="22"/>
      <w:u w:val="single"/>
    </w:rPr>
  </w:style>
  <w:style w:type="paragraph" w:customStyle="1" w:styleId="xl58">
    <w:name w:val="xl58"/>
    <w:basedOn w:val="Normal"/>
    <w:uiPriority w:val="99"/>
    <w:qFormat/>
    <w:rsid w:val="009D72D1"/>
    <w:pPr>
      <w:pBdr>
        <w:top w:val="single" w:sz="8" w:space="0" w:color="auto"/>
        <w:right w:val="single" w:sz="8" w:space="0" w:color="auto"/>
      </w:pBdr>
      <w:spacing w:before="100" w:beforeAutospacing="1" w:after="100" w:afterAutospacing="1"/>
      <w:textAlignment w:val="top"/>
    </w:pPr>
    <w:rPr>
      <w:rFonts w:eastAsia="Arial Unicode MS"/>
      <w:szCs w:val="22"/>
    </w:rPr>
  </w:style>
  <w:style w:type="paragraph" w:customStyle="1" w:styleId="xl59">
    <w:name w:val="xl59"/>
    <w:basedOn w:val="Normal"/>
    <w:uiPriority w:val="99"/>
    <w:qFormat/>
    <w:rsid w:val="009D72D1"/>
    <w:pPr>
      <w:pBdr>
        <w:right w:val="single" w:sz="8" w:space="0" w:color="auto"/>
      </w:pBdr>
      <w:spacing w:before="100" w:beforeAutospacing="1" w:after="100" w:afterAutospacing="1"/>
      <w:textAlignment w:val="top"/>
    </w:pPr>
    <w:rPr>
      <w:rFonts w:eastAsia="Arial Unicode MS"/>
      <w:szCs w:val="22"/>
    </w:rPr>
  </w:style>
  <w:style w:type="paragraph" w:customStyle="1" w:styleId="xl60">
    <w:name w:val="xl60"/>
    <w:basedOn w:val="Normal"/>
    <w:uiPriority w:val="99"/>
    <w:qFormat/>
    <w:rsid w:val="009D72D1"/>
    <w:pPr>
      <w:pBdr>
        <w:bottom w:val="single" w:sz="8" w:space="0" w:color="auto"/>
        <w:right w:val="single" w:sz="8" w:space="0" w:color="auto"/>
      </w:pBdr>
      <w:spacing w:before="100" w:beforeAutospacing="1" w:after="100" w:afterAutospacing="1"/>
      <w:textAlignment w:val="top"/>
    </w:pPr>
    <w:rPr>
      <w:rFonts w:eastAsia="Arial Unicode MS"/>
      <w:szCs w:val="22"/>
    </w:rPr>
  </w:style>
  <w:style w:type="paragraph" w:customStyle="1" w:styleId="xl61">
    <w:name w:val="xl61"/>
    <w:basedOn w:val="Normal"/>
    <w:uiPriority w:val="99"/>
    <w:qFormat/>
    <w:rsid w:val="009D72D1"/>
    <w:pPr>
      <w:pBdr>
        <w:left w:val="single" w:sz="8" w:space="0" w:color="auto"/>
        <w:right w:val="single" w:sz="8" w:space="0" w:color="auto"/>
      </w:pBdr>
      <w:spacing w:before="100" w:beforeAutospacing="1" w:after="100" w:afterAutospacing="1"/>
      <w:textAlignment w:val="top"/>
    </w:pPr>
    <w:rPr>
      <w:rFonts w:eastAsia="Arial Unicode MS"/>
      <w:szCs w:val="22"/>
    </w:rPr>
  </w:style>
  <w:style w:type="paragraph" w:customStyle="1" w:styleId="xl62">
    <w:name w:val="xl62"/>
    <w:basedOn w:val="Normal"/>
    <w:uiPriority w:val="99"/>
    <w:qFormat/>
    <w:rsid w:val="009D72D1"/>
    <w:pPr>
      <w:pBdr>
        <w:left w:val="single" w:sz="8" w:space="0" w:color="auto"/>
        <w:right w:val="single" w:sz="8" w:space="0" w:color="auto"/>
      </w:pBdr>
      <w:spacing w:before="100" w:beforeAutospacing="1" w:after="100" w:afterAutospacing="1"/>
    </w:pPr>
    <w:rPr>
      <w:rFonts w:eastAsia="Arial Unicode MS"/>
      <w:szCs w:val="22"/>
    </w:rPr>
  </w:style>
  <w:style w:type="paragraph" w:customStyle="1" w:styleId="xl63">
    <w:name w:val="xl63"/>
    <w:basedOn w:val="Normal"/>
    <w:uiPriority w:val="99"/>
    <w:qFormat/>
    <w:rsid w:val="009D72D1"/>
    <w:pPr>
      <w:pBdr>
        <w:top w:val="single" w:sz="4" w:space="0" w:color="auto"/>
        <w:left w:val="single" w:sz="4" w:space="0" w:color="auto"/>
        <w:right w:val="single" w:sz="4" w:space="0" w:color="auto"/>
      </w:pBdr>
      <w:shd w:val="clear" w:color="auto" w:fill="FFFF00"/>
      <w:spacing w:before="100" w:beforeAutospacing="1" w:after="100" w:afterAutospacing="1"/>
    </w:pPr>
    <w:rPr>
      <w:rFonts w:eastAsia="Arial Unicode MS"/>
      <w:b/>
      <w:bCs/>
      <w:szCs w:val="22"/>
    </w:rPr>
  </w:style>
  <w:style w:type="paragraph" w:customStyle="1" w:styleId="xl64">
    <w:name w:val="xl64"/>
    <w:basedOn w:val="Normal"/>
    <w:uiPriority w:val="99"/>
    <w:qFormat/>
    <w:rsid w:val="009D72D1"/>
    <w:pPr>
      <w:pBdr>
        <w:top w:val="single" w:sz="4" w:space="0" w:color="auto"/>
        <w:left w:val="single" w:sz="4" w:space="0" w:color="auto"/>
        <w:bottom w:val="single" w:sz="8" w:space="0" w:color="auto"/>
      </w:pBdr>
      <w:shd w:val="clear" w:color="auto" w:fill="FFFF00"/>
      <w:spacing w:before="100" w:beforeAutospacing="1" w:after="100" w:afterAutospacing="1"/>
    </w:pPr>
    <w:rPr>
      <w:rFonts w:eastAsia="Arial Unicode MS"/>
      <w:b/>
      <w:bCs/>
      <w:szCs w:val="22"/>
    </w:rPr>
  </w:style>
  <w:style w:type="paragraph" w:customStyle="1" w:styleId="xl65">
    <w:name w:val="xl65"/>
    <w:basedOn w:val="Normal"/>
    <w:uiPriority w:val="99"/>
    <w:qFormat/>
    <w:rsid w:val="009D72D1"/>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pPr>
    <w:rPr>
      <w:rFonts w:eastAsia="Arial Unicode MS"/>
      <w:b/>
      <w:bCs/>
      <w:szCs w:val="22"/>
    </w:rPr>
  </w:style>
  <w:style w:type="paragraph" w:customStyle="1" w:styleId="xl66">
    <w:name w:val="xl66"/>
    <w:basedOn w:val="Normal"/>
    <w:uiPriority w:val="99"/>
    <w:qFormat/>
    <w:rsid w:val="009D72D1"/>
    <w:pPr>
      <w:pBdr>
        <w:top w:val="single" w:sz="8" w:space="0" w:color="auto"/>
        <w:left w:val="single" w:sz="4" w:space="0" w:color="auto"/>
        <w:bottom w:val="single" w:sz="8" w:space="0" w:color="auto"/>
      </w:pBdr>
      <w:shd w:val="clear" w:color="auto" w:fill="FFFF00"/>
      <w:spacing w:before="100" w:beforeAutospacing="1" w:after="100" w:afterAutospacing="1"/>
    </w:pPr>
    <w:rPr>
      <w:rFonts w:eastAsia="Arial Unicode MS"/>
      <w:b/>
      <w:bCs/>
      <w:szCs w:val="22"/>
    </w:rPr>
  </w:style>
  <w:style w:type="paragraph" w:customStyle="1" w:styleId="xl67">
    <w:name w:val="xl67"/>
    <w:basedOn w:val="Normal"/>
    <w:uiPriority w:val="99"/>
    <w:qFormat/>
    <w:rsid w:val="009D72D1"/>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pPr>
    <w:rPr>
      <w:rFonts w:eastAsia="Arial Unicode MS"/>
      <w:b/>
      <w:bCs/>
      <w:szCs w:val="22"/>
    </w:rPr>
  </w:style>
  <w:style w:type="paragraph" w:customStyle="1" w:styleId="xl68">
    <w:name w:val="xl68"/>
    <w:basedOn w:val="Normal"/>
    <w:uiPriority w:val="99"/>
    <w:qFormat/>
    <w:rsid w:val="009D72D1"/>
    <w:pPr>
      <w:pBdr>
        <w:left w:val="single" w:sz="4" w:space="0" w:color="auto"/>
        <w:right w:val="single" w:sz="8" w:space="0" w:color="auto"/>
      </w:pBdr>
      <w:spacing w:before="100" w:beforeAutospacing="1" w:after="100" w:afterAutospacing="1"/>
    </w:pPr>
    <w:rPr>
      <w:rFonts w:eastAsia="Arial Unicode MS"/>
      <w:szCs w:val="22"/>
    </w:rPr>
  </w:style>
  <w:style w:type="paragraph" w:customStyle="1" w:styleId="xl69">
    <w:name w:val="xl69"/>
    <w:basedOn w:val="Normal"/>
    <w:uiPriority w:val="99"/>
    <w:qFormat/>
    <w:rsid w:val="009D72D1"/>
    <w:pPr>
      <w:pBdr>
        <w:left w:val="single" w:sz="4" w:space="0" w:color="auto"/>
        <w:right w:val="single" w:sz="8" w:space="0" w:color="auto"/>
      </w:pBdr>
      <w:spacing w:before="100" w:beforeAutospacing="1" w:after="100" w:afterAutospacing="1"/>
    </w:pPr>
    <w:rPr>
      <w:rFonts w:eastAsia="Arial Unicode MS"/>
      <w:szCs w:val="22"/>
    </w:rPr>
  </w:style>
  <w:style w:type="paragraph" w:customStyle="1" w:styleId="xl70">
    <w:name w:val="xl70"/>
    <w:basedOn w:val="Normal"/>
    <w:uiPriority w:val="99"/>
    <w:qFormat/>
    <w:rsid w:val="009D72D1"/>
    <w:pPr>
      <w:pBdr>
        <w:left w:val="single" w:sz="4" w:space="0" w:color="auto"/>
        <w:bottom w:val="single" w:sz="8" w:space="0" w:color="auto"/>
        <w:right w:val="single" w:sz="8" w:space="0" w:color="auto"/>
      </w:pBdr>
      <w:spacing w:before="100" w:beforeAutospacing="1" w:after="100" w:afterAutospacing="1"/>
    </w:pPr>
    <w:rPr>
      <w:rFonts w:eastAsia="Arial Unicode MS"/>
      <w:szCs w:val="22"/>
    </w:rPr>
  </w:style>
  <w:style w:type="paragraph" w:customStyle="1" w:styleId="xl71">
    <w:name w:val="xl71"/>
    <w:basedOn w:val="Normal"/>
    <w:uiPriority w:val="99"/>
    <w:qFormat/>
    <w:rsid w:val="009D72D1"/>
    <w:pPr>
      <w:pBdr>
        <w:left w:val="single" w:sz="4" w:space="0" w:color="auto"/>
        <w:right w:val="single" w:sz="4" w:space="0" w:color="auto"/>
      </w:pBdr>
      <w:spacing w:before="100" w:beforeAutospacing="1" w:after="100" w:afterAutospacing="1"/>
      <w:textAlignment w:val="top"/>
    </w:pPr>
    <w:rPr>
      <w:rFonts w:eastAsia="Arial Unicode MS"/>
      <w:szCs w:val="22"/>
    </w:rPr>
  </w:style>
  <w:style w:type="paragraph" w:customStyle="1" w:styleId="xl72">
    <w:name w:val="xl72"/>
    <w:basedOn w:val="Normal"/>
    <w:uiPriority w:val="99"/>
    <w:qFormat/>
    <w:rsid w:val="009D72D1"/>
    <w:pPr>
      <w:pBdr>
        <w:top w:val="single" w:sz="8" w:space="0" w:color="auto"/>
        <w:left w:val="single" w:sz="4" w:space="0" w:color="auto"/>
        <w:right w:val="single" w:sz="4" w:space="0" w:color="auto"/>
      </w:pBdr>
      <w:spacing w:before="100" w:beforeAutospacing="1" w:after="100" w:afterAutospacing="1"/>
      <w:textAlignment w:val="top"/>
    </w:pPr>
    <w:rPr>
      <w:rFonts w:eastAsia="Arial Unicode MS"/>
      <w:szCs w:val="22"/>
    </w:rPr>
  </w:style>
  <w:style w:type="paragraph" w:customStyle="1" w:styleId="xl73">
    <w:name w:val="xl73"/>
    <w:basedOn w:val="Normal"/>
    <w:uiPriority w:val="99"/>
    <w:qFormat/>
    <w:rsid w:val="009D72D1"/>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Cs w:val="22"/>
    </w:rPr>
  </w:style>
  <w:style w:type="paragraph" w:customStyle="1" w:styleId="xl74">
    <w:name w:val="xl74"/>
    <w:basedOn w:val="Normal"/>
    <w:uiPriority w:val="99"/>
    <w:qFormat/>
    <w:rsid w:val="009D72D1"/>
    <w:pPr>
      <w:pBdr>
        <w:top w:val="single" w:sz="8" w:space="0" w:color="auto"/>
        <w:left w:val="single" w:sz="4" w:space="0" w:color="auto"/>
        <w:right w:val="single" w:sz="8" w:space="0" w:color="auto"/>
      </w:pBdr>
      <w:spacing w:before="100" w:beforeAutospacing="1" w:after="100" w:afterAutospacing="1"/>
    </w:pPr>
    <w:rPr>
      <w:rFonts w:eastAsia="Arial Unicode MS"/>
      <w:szCs w:val="22"/>
    </w:rPr>
  </w:style>
  <w:style w:type="paragraph" w:customStyle="1" w:styleId="xl75">
    <w:name w:val="xl75"/>
    <w:basedOn w:val="Normal"/>
    <w:uiPriority w:val="99"/>
    <w:qFormat/>
    <w:rsid w:val="009D72D1"/>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top"/>
    </w:pPr>
    <w:rPr>
      <w:rFonts w:eastAsia="Arial Unicode MS"/>
      <w:b/>
      <w:bCs/>
      <w:szCs w:val="22"/>
    </w:rPr>
  </w:style>
  <w:style w:type="paragraph" w:customStyle="1" w:styleId="xl76">
    <w:name w:val="xl76"/>
    <w:basedOn w:val="Normal"/>
    <w:uiPriority w:val="99"/>
    <w:qFormat/>
    <w:rsid w:val="009D72D1"/>
    <w:pPr>
      <w:pBdr>
        <w:top w:val="single" w:sz="4" w:space="0" w:color="auto"/>
        <w:bottom w:val="single" w:sz="4" w:space="0" w:color="auto"/>
      </w:pBdr>
      <w:shd w:val="clear" w:color="auto" w:fill="FFFF00"/>
      <w:spacing w:before="100" w:beforeAutospacing="1" w:after="100" w:afterAutospacing="1"/>
      <w:jc w:val="center"/>
      <w:textAlignment w:val="top"/>
    </w:pPr>
    <w:rPr>
      <w:rFonts w:eastAsia="Arial Unicode MS"/>
      <w:b/>
      <w:bCs/>
      <w:szCs w:val="22"/>
    </w:rPr>
  </w:style>
  <w:style w:type="paragraph" w:customStyle="1" w:styleId="xl77">
    <w:name w:val="xl77"/>
    <w:basedOn w:val="Normal"/>
    <w:uiPriority w:val="99"/>
    <w:qFormat/>
    <w:rsid w:val="009D72D1"/>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eastAsia="Arial Unicode MS"/>
      <w:b/>
      <w:bCs/>
      <w:szCs w:val="22"/>
    </w:rPr>
  </w:style>
  <w:style w:type="paragraph" w:customStyle="1" w:styleId="xl78">
    <w:name w:val="xl78"/>
    <w:basedOn w:val="Normal"/>
    <w:uiPriority w:val="99"/>
    <w:qFormat/>
    <w:rsid w:val="009D72D1"/>
    <w:pPr>
      <w:pBdr>
        <w:top w:val="single" w:sz="4" w:space="0" w:color="auto"/>
        <w:left w:val="single" w:sz="4" w:space="0" w:color="auto"/>
      </w:pBdr>
      <w:shd w:val="clear" w:color="auto" w:fill="FFFF00"/>
      <w:spacing w:before="100" w:beforeAutospacing="1" w:after="100" w:afterAutospacing="1"/>
      <w:jc w:val="center"/>
      <w:textAlignment w:val="top"/>
    </w:pPr>
    <w:rPr>
      <w:rFonts w:eastAsia="Arial Unicode MS"/>
      <w:b/>
      <w:bCs/>
      <w:szCs w:val="22"/>
    </w:rPr>
  </w:style>
  <w:style w:type="paragraph" w:customStyle="1" w:styleId="xl79">
    <w:name w:val="xl79"/>
    <w:basedOn w:val="Normal"/>
    <w:uiPriority w:val="99"/>
    <w:qFormat/>
    <w:rsid w:val="009D72D1"/>
    <w:pPr>
      <w:pBdr>
        <w:top w:val="single" w:sz="4" w:space="0" w:color="auto"/>
      </w:pBdr>
      <w:shd w:val="clear" w:color="auto" w:fill="FFFF00"/>
      <w:spacing w:before="100" w:beforeAutospacing="1" w:after="100" w:afterAutospacing="1"/>
      <w:jc w:val="center"/>
      <w:textAlignment w:val="top"/>
    </w:pPr>
    <w:rPr>
      <w:rFonts w:eastAsia="Arial Unicode MS"/>
      <w:b/>
      <w:bCs/>
      <w:szCs w:val="22"/>
    </w:rPr>
  </w:style>
  <w:style w:type="paragraph" w:customStyle="1" w:styleId="xl80">
    <w:name w:val="xl80"/>
    <w:basedOn w:val="Normal"/>
    <w:uiPriority w:val="99"/>
    <w:qFormat/>
    <w:rsid w:val="009D72D1"/>
    <w:pPr>
      <w:pBdr>
        <w:top w:val="single" w:sz="4" w:space="0" w:color="auto"/>
        <w:right w:val="single" w:sz="4" w:space="0" w:color="auto"/>
      </w:pBdr>
      <w:shd w:val="clear" w:color="auto" w:fill="FFFF00"/>
      <w:spacing w:before="100" w:beforeAutospacing="1" w:after="100" w:afterAutospacing="1"/>
      <w:jc w:val="center"/>
      <w:textAlignment w:val="top"/>
    </w:pPr>
    <w:rPr>
      <w:rFonts w:eastAsia="Arial Unicode MS"/>
      <w:b/>
      <w:bCs/>
      <w:szCs w:val="22"/>
    </w:rPr>
  </w:style>
  <w:style w:type="paragraph" w:customStyle="1" w:styleId="normaltext">
    <w:name w:val="normal text"/>
    <w:basedOn w:val="Normal"/>
    <w:uiPriority w:val="99"/>
    <w:qFormat/>
    <w:rsid w:val="009D72D1"/>
    <w:pPr>
      <w:widowControl w:val="0"/>
      <w:overflowPunct w:val="0"/>
      <w:autoSpaceDE w:val="0"/>
      <w:autoSpaceDN w:val="0"/>
      <w:adjustRightInd w:val="0"/>
      <w:textAlignment w:val="baseline"/>
    </w:pPr>
    <w:rPr>
      <w:color w:val="000000"/>
      <w:sz w:val="18"/>
      <w:szCs w:val="18"/>
    </w:rPr>
  </w:style>
  <w:style w:type="paragraph" w:customStyle="1" w:styleId="font5">
    <w:name w:val="font5"/>
    <w:basedOn w:val="Normal"/>
    <w:uiPriority w:val="99"/>
    <w:qFormat/>
    <w:rsid w:val="009D72D1"/>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uiPriority w:val="99"/>
    <w:qFormat/>
    <w:rsid w:val="009D72D1"/>
    <w:pPr>
      <w:spacing w:before="100" w:beforeAutospacing="1" w:after="100" w:afterAutospacing="1"/>
    </w:pPr>
    <w:rPr>
      <w:rFonts w:ascii="Tahoma" w:eastAsia="Arial Unicode MS" w:hAnsi="Tahoma" w:cs="Tahoma"/>
      <w:b/>
      <w:bCs/>
      <w:color w:val="000000"/>
      <w:sz w:val="16"/>
      <w:szCs w:val="16"/>
    </w:rPr>
  </w:style>
  <w:style w:type="paragraph" w:styleId="EndnoteText">
    <w:name w:val="endnote text"/>
    <w:basedOn w:val="Normal"/>
    <w:link w:val="EndnoteTextChar"/>
    <w:uiPriority w:val="98"/>
    <w:qFormat/>
    <w:rsid w:val="009D72D1"/>
    <w:pPr>
      <w:widowControl w:val="0"/>
      <w:overflowPunct w:val="0"/>
      <w:autoSpaceDE w:val="0"/>
      <w:autoSpaceDN w:val="0"/>
      <w:adjustRightInd w:val="0"/>
      <w:textAlignment w:val="baseline"/>
    </w:pPr>
    <w:rPr>
      <w:sz w:val="20"/>
      <w:szCs w:val="20"/>
      <w:lang w:val="x-none" w:eastAsia="x-none"/>
    </w:rPr>
  </w:style>
  <w:style w:type="character" w:customStyle="1" w:styleId="EndnoteTextChar">
    <w:name w:val="Endnote Text Char"/>
    <w:basedOn w:val="DefaultParagraphFont"/>
    <w:link w:val="EndnoteText"/>
    <w:uiPriority w:val="98"/>
    <w:rsid w:val="009D72D1"/>
    <w:rPr>
      <w:rFonts w:ascii="Times New Roman" w:eastAsia="Times New Roman" w:hAnsi="Times New Roman" w:cs="Times New Roman"/>
      <w:sz w:val="20"/>
      <w:szCs w:val="20"/>
      <w:lang w:val="x-none" w:eastAsia="x-none"/>
    </w:rPr>
  </w:style>
  <w:style w:type="paragraph" w:customStyle="1" w:styleId="MainBulletforTableSmallSize">
    <w:name w:val="Main Bullet for Table (Small Size)"/>
    <w:basedOn w:val="Normal"/>
    <w:uiPriority w:val="99"/>
    <w:qFormat/>
    <w:rsid w:val="009D72D1"/>
    <w:pPr>
      <w:tabs>
        <w:tab w:val="num" w:pos="720"/>
      </w:tabs>
      <w:ind w:left="720" w:hanging="360"/>
    </w:pPr>
    <w:rPr>
      <w:sz w:val="24"/>
    </w:rPr>
  </w:style>
  <w:style w:type="paragraph" w:customStyle="1" w:styleId="titlefortoc0">
    <w:name w:val="titlefortoc"/>
    <w:basedOn w:val="Normal"/>
    <w:uiPriority w:val="99"/>
    <w:qFormat/>
    <w:rsid w:val="009D72D1"/>
    <w:pPr>
      <w:spacing w:before="100" w:beforeAutospacing="1" w:after="100" w:afterAutospacing="1"/>
    </w:pPr>
    <w:rPr>
      <w:sz w:val="24"/>
    </w:rPr>
  </w:style>
  <w:style w:type="paragraph" w:customStyle="1" w:styleId="titlerightjustified0">
    <w:name w:val="titlerightjustified"/>
    <w:basedOn w:val="Normal"/>
    <w:uiPriority w:val="99"/>
    <w:qFormat/>
    <w:rsid w:val="009D72D1"/>
    <w:pPr>
      <w:spacing w:before="100" w:beforeAutospacing="1" w:after="100" w:afterAutospacing="1"/>
    </w:pPr>
    <w:rPr>
      <w:sz w:val="24"/>
    </w:rPr>
  </w:style>
  <w:style w:type="paragraph" w:customStyle="1" w:styleId="BodyText6">
    <w:name w:val="_BodyText"/>
    <w:basedOn w:val="Normal"/>
    <w:uiPriority w:val="99"/>
    <w:qFormat/>
    <w:rsid w:val="009D72D1"/>
    <w:pPr>
      <w:spacing w:before="220"/>
    </w:pPr>
    <w:rPr>
      <w:rFonts w:ascii="Arial" w:hAnsi="Arial"/>
      <w:color w:val="000000"/>
      <w:kern w:val="2"/>
      <w:szCs w:val="20"/>
    </w:rPr>
  </w:style>
  <w:style w:type="paragraph" w:customStyle="1" w:styleId="TableTextBulletEmDash">
    <w:name w:val="_TableTextBulletEmDash"/>
    <w:basedOn w:val="Normal"/>
    <w:uiPriority w:val="99"/>
    <w:qFormat/>
    <w:rsid w:val="009D72D1"/>
    <w:pPr>
      <w:spacing w:before="60" w:after="40"/>
    </w:pPr>
    <w:rPr>
      <w:rFonts w:ascii="Arial" w:hAnsi="Arial"/>
      <w:color w:val="000000"/>
      <w:sz w:val="14"/>
      <w:lang w:bidi="he-IL"/>
    </w:rPr>
  </w:style>
  <w:style w:type="character" w:customStyle="1" w:styleId="black11">
    <w:name w:val="black11"/>
    <w:uiPriority w:val="99"/>
    <w:rsid w:val="009D72D1"/>
    <w:rPr>
      <w:rFonts w:ascii="Verdana" w:hAnsi="Verdana" w:hint="default"/>
      <w:b w:val="0"/>
      <w:bCs w:val="0"/>
      <w:color w:val="000000"/>
      <w:sz w:val="17"/>
      <w:szCs w:val="17"/>
    </w:rPr>
  </w:style>
  <w:style w:type="paragraph" w:customStyle="1" w:styleId="NumberLevel1">
    <w:name w:val="Number Level 1"/>
    <w:basedOn w:val="Normal"/>
    <w:uiPriority w:val="99"/>
    <w:qFormat/>
    <w:rsid w:val="009D72D1"/>
    <w:pPr>
      <w:tabs>
        <w:tab w:val="num" w:pos="1080"/>
      </w:tabs>
      <w:ind w:left="1080" w:hanging="720"/>
      <w:jc w:val="both"/>
    </w:pPr>
    <w:rPr>
      <w:rFonts w:ascii="Helvetica" w:eastAsia="SimSun" w:hAnsi="Helvetica"/>
      <w:sz w:val="20"/>
      <w:lang w:eastAsia="zh-CN"/>
    </w:rPr>
  </w:style>
  <w:style w:type="paragraph" w:customStyle="1" w:styleId="StyleHelvetica10ptRight">
    <w:name w:val="Style Helvetica 10 pt Right"/>
    <w:basedOn w:val="Normal"/>
    <w:uiPriority w:val="99"/>
    <w:qFormat/>
    <w:rsid w:val="009D72D1"/>
    <w:pPr>
      <w:jc w:val="right"/>
    </w:pPr>
    <w:rPr>
      <w:rFonts w:ascii="Helvetica" w:hAnsi="Helvetica"/>
      <w:sz w:val="20"/>
      <w:szCs w:val="20"/>
    </w:rPr>
  </w:style>
  <w:style w:type="paragraph" w:styleId="Closing">
    <w:name w:val="Closing"/>
    <w:basedOn w:val="Normal"/>
    <w:link w:val="ClosingChar"/>
    <w:uiPriority w:val="98"/>
    <w:qFormat/>
    <w:rsid w:val="009D72D1"/>
    <w:pPr>
      <w:ind w:left="4536"/>
    </w:pPr>
    <w:rPr>
      <w:rFonts w:eastAsia="MS Mincho"/>
      <w:sz w:val="20"/>
      <w:szCs w:val="20"/>
      <w:lang w:val="en-GB" w:eastAsia="x-none"/>
    </w:rPr>
  </w:style>
  <w:style w:type="character" w:customStyle="1" w:styleId="ClosingChar">
    <w:name w:val="Closing Char"/>
    <w:basedOn w:val="DefaultParagraphFont"/>
    <w:link w:val="Closing"/>
    <w:uiPriority w:val="98"/>
    <w:rsid w:val="009D72D1"/>
    <w:rPr>
      <w:rFonts w:ascii="Times New Roman" w:eastAsia="MS Mincho" w:hAnsi="Times New Roman" w:cs="Times New Roman"/>
      <w:sz w:val="20"/>
      <w:szCs w:val="20"/>
      <w:lang w:val="en-GB" w:eastAsia="x-none"/>
    </w:rPr>
  </w:style>
  <w:style w:type="paragraph" w:styleId="EnvelopeAddress">
    <w:name w:val="envelope address"/>
    <w:basedOn w:val="Normal"/>
    <w:uiPriority w:val="98"/>
    <w:qFormat/>
    <w:rsid w:val="009D72D1"/>
    <w:pPr>
      <w:framePr w:w="5040" w:h="2795" w:hRule="exact" w:hSpace="180" w:vSpace="180" w:wrap="around" w:vAnchor="page" w:hAnchor="page" w:x="868" w:y="1134"/>
    </w:pPr>
    <w:rPr>
      <w:rFonts w:eastAsia="MS Mincho"/>
      <w:sz w:val="20"/>
      <w:szCs w:val="20"/>
    </w:rPr>
  </w:style>
  <w:style w:type="character" w:styleId="LineNumber">
    <w:name w:val="line number"/>
    <w:uiPriority w:val="98"/>
    <w:rsid w:val="009D72D1"/>
    <w:rPr>
      <w:sz w:val="20"/>
    </w:rPr>
  </w:style>
  <w:style w:type="paragraph" w:styleId="List4">
    <w:name w:val="List 4"/>
    <w:aliases w:val="l4"/>
    <w:basedOn w:val="Normal"/>
    <w:uiPriority w:val="98"/>
    <w:qFormat/>
    <w:rsid w:val="009D72D1"/>
    <w:pPr>
      <w:ind w:left="1701" w:hanging="567"/>
    </w:pPr>
    <w:rPr>
      <w:rFonts w:eastAsia="MS Mincho"/>
      <w:sz w:val="20"/>
      <w:szCs w:val="20"/>
    </w:rPr>
  </w:style>
  <w:style w:type="paragraph" w:styleId="List5">
    <w:name w:val="List 5"/>
    <w:aliases w:val="l5"/>
    <w:basedOn w:val="Normal"/>
    <w:uiPriority w:val="98"/>
    <w:qFormat/>
    <w:rsid w:val="009D72D1"/>
    <w:pPr>
      <w:ind w:left="2835" w:hanging="567"/>
    </w:pPr>
    <w:rPr>
      <w:rFonts w:eastAsia="MS Mincho"/>
      <w:sz w:val="20"/>
      <w:szCs w:val="20"/>
    </w:rPr>
  </w:style>
  <w:style w:type="paragraph" w:styleId="ListContinue">
    <w:name w:val="List Continue"/>
    <w:aliases w:val="lc"/>
    <w:basedOn w:val="Normal"/>
    <w:uiPriority w:val="98"/>
    <w:qFormat/>
    <w:rsid w:val="009D72D1"/>
    <w:pPr>
      <w:ind w:left="567"/>
    </w:pPr>
    <w:rPr>
      <w:rFonts w:eastAsia="MS Mincho"/>
      <w:sz w:val="20"/>
      <w:szCs w:val="20"/>
    </w:rPr>
  </w:style>
  <w:style w:type="paragraph" w:styleId="ListContinue3">
    <w:name w:val="List Continue 3"/>
    <w:aliases w:val="lc3"/>
    <w:basedOn w:val="Normal"/>
    <w:uiPriority w:val="98"/>
    <w:qFormat/>
    <w:rsid w:val="009D72D1"/>
    <w:pPr>
      <w:ind w:left="1701"/>
    </w:pPr>
    <w:rPr>
      <w:rFonts w:eastAsia="MS Mincho"/>
      <w:sz w:val="20"/>
      <w:szCs w:val="20"/>
    </w:rPr>
  </w:style>
  <w:style w:type="paragraph" w:styleId="ListContinue4">
    <w:name w:val="List Continue 4"/>
    <w:aliases w:val="lc4"/>
    <w:basedOn w:val="Normal"/>
    <w:uiPriority w:val="98"/>
    <w:qFormat/>
    <w:rsid w:val="009D72D1"/>
    <w:pPr>
      <w:ind w:left="2268"/>
    </w:pPr>
    <w:rPr>
      <w:rFonts w:eastAsia="MS Mincho"/>
      <w:sz w:val="20"/>
      <w:szCs w:val="20"/>
    </w:rPr>
  </w:style>
  <w:style w:type="paragraph" w:styleId="ListContinue5">
    <w:name w:val="List Continue 5"/>
    <w:aliases w:val="lc5"/>
    <w:basedOn w:val="Normal"/>
    <w:uiPriority w:val="98"/>
    <w:qFormat/>
    <w:rsid w:val="009D72D1"/>
    <w:pPr>
      <w:ind w:left="2835"/>
    </w:pPr>
    <w:rPr>
      <w:rFonts w:eastAsia="MS Mincho"/>
      <w:sz w:val="20"/>
      <w:szCs w:val="20"/>
    </w:rPr>
  </w:style>
  <w:style w:type="paragraph" w:customStyle="1" w:styleId="1stGPbullet">
    <w:name w:val="1st GP bullet"/>
    <w:uiPriority w:val="99"/>
    <w:qFormat/>
    <w:rsid w:val="009D72D1"/>
    <w:pPr>
      <w:tabs>
        <w:tab w:val="num" w:pos="720"/>
      </w:tabs>
      <w:spacing w:before="60" w:after="60" w:line="240" w:lineRule="auto"/>
    </w:pPr>
    <w:rPr>
      <w:rFonts w:ascii="Arial" w:eastAsia="Times New Roman" w:hAnsi="Arial" w:cs="Times New Roman"/>
      <w:noProof/>
      <w:sz w:val="20"/>
      <w:szCs w:val="20"/>
      <w:lang w:val="en-US"/>
    </w:rPr>
  </w:style>
  <w:style w:type="paragraph" w:customStyle="1" w:styleId="2ndGPbullet">
    <w:name w:val="2nd GP bullet"/>
    <w:uiPriority w:val="99"/>
    <w:qFormat/>
    <w:rsid w:val="009D72D1"/>
    <w:pPr>
      <w:tabs>
        <w:tab w:val="num" w:pos="1440"/>
      </w:tabs>
      <w:spacing w:before="20" w:after="40" w:line="240" w:lineRule="auto"/>
      <w:ind w:left="666" w:hanging="261"/>
    </w:pPr>
    <w:rPr>
      <w:rFonts w:ascii="Arial" w:eastAsia="Times New Roman" w:hAnsi="Arial" w:cs="Times New Roman"/>
      <w:noProof/>
      <w:sz w:val="20"/>
      <w:szCs w:val="20"/>
      <w:lang w:val="en-US"/>
    </w:rPr>
  </w:style>
  <w:style w:type="paragraph" w:customStyle="1" w:styleId="Bullet12">
    <w:name w:val="!Bullet_1"/>
    <w:basedOn w:val="BodyText0"/>
    <w:uiPriority w:val="99"/>
    <w:qFormat/>
    <w:rsid w:val="009D72D1"/>
    <w:pPr>
      <w:tabs>
        <w:tab w:val="num" w:pos="1080"/>
      </w:tabs>
      <w:spacing w:before="40" w:after="40"/>
      <w:ind w:left="1080" w:hanging="360"/>
    </w:pPr>
  </w:style>
  <w:style w:type="paragraph" w:customStyle="1" w:styleId="TableLeft10">
    <w:name w:val="Table Left1"/>
    <w:uiPriority w:val="99"/>
    <w:qFormat/>
    <w:rsid w:val="009D72D1"/>
    <w:pPr>
      <w:tabs>
        <w:tab w:val="left" w:leader="dot" w:pos="5040"/>
      </w:tabs>
      <w:spacing w:after="0" w:line="240" w:lineRule="auto"/>
      <w:ind w:left="144" w:right="144" w:hanging="144"/>
    </w:pPr>
    <w:rPr>
      <w:rFonts w:ascii="Times New Roman" w:eastAsia="MS Mincho" w:hAnsi="Times New Roman" w:cs="Times New Roman"/>
      <w:sz w:val="20"/>
      <w:szCs w:val="24"/>
      <w:lang w:val="en-US"/>
    </w:rPr>
  </w:style>
  <w:style w:type="paragraph" w:customStyle="1" w:styleId="TableLeft2">
    <w:name w:val="Table Left2"/>
    <w:basedOn w:val="TableLeft10"/>
    <w:uiPriority w:val="99"/>
    <w:qFormat/>
    <w:rsid w:val="009D72D1"/>
    <w:pPr>
      <w:ind w:left="432"/>
    </w:pPr>
  </w:style>
  <w:style w:type="paragraph" w:customStyle="1" w:styleId="TableFNs">
    <w:name w:val="Table FNs"/>
    <w:uiPriority w:val="99"/>
    <w:qFormat/>
    <w:rsid w:val="009D72D1"/>
    <w:pPr>
      <w:spacing w:after="0" w:line="240" w:lineRule="auto"/>
      <w:ind w:left="360" w:hanging="360"/>
    </w:pPr>
    <w:rPr>
      <w:rFonts w:ascii="Times New Roman" w:eastAsia="MS Mincho" w:hAnsi="Times New Roman" w:cs="Times New Roman"/>
      <w:sz w:val="18"/>
      <w:szCs w:val="24"/>
      <w:lang w:val="en-US"/>
    </w:rPr>
  </w:style>
  <w:style w:type="paragraph" w:customStyle="1" w:styleId="tablehead0">
    <w:name w:val="tablehead"/>
    <w:basedOn w:val="Normal"/>
    <w:uiPriority w:val="99"/>
    <w:qFormat/>
    <w:rsid w:val="009D72D1"/>
    <w:pPr>
      <w:spacing w:before="100" w:beforeAutospacing="1" w:after="100" w:afterAutospacing="1"/>
    </w:pPr>
    <w:rPr>
      <w:sz w:val="24"/>
    </w:rPr>
  </w:style>
  <w:style w:type="paragraph" w:customStyle="1" w:styleId="tableleft1">
    <w:name w:val="tableleft1"/>
    <w:basedOn w:val="Normal"/>
    <w:uiPriority w:val="99"/>
    <w:qFormat/>
    <w:rsid w:val="009D72D1"/>
    <w:pPr>
      <w:numPr>
        <w:numId w:val="9"/>
      </w:numPr>
      <w:tabs>
        <w:tab w:val="clear" w:pos="360"/>
        <w:tab w:val="num" w:pos="720"/>
      </w:tabs>
      <w:spacing w:before="100" w:beforeAutospacing="1" w:after="100" w:afterAutospacing="1"/>
      <w:ind w:left="0" w:firstLine="0"/>
    </w:pPr>
    <w:rPr>
      <w:sz w:val="24"/>
    </w:rPr>
  </w:style>
  <w:style w:type="paragraph" w:customStyle="1" w:styleId="tablebody">
    <w:name w:val="tablebody"/>
    <w:basedOn w:val="Normal"/>
    <w:uiPriority w:val="99"/>
    <w:qFormat/>
    <w:rsid w:val="009D72D1"/>
    <w:pPr>
      <w:numPr>
        <w:numId w:val="10"/>
      </w:numPr>
      <w:tabs>
        <w:tab w:val="clear" w:pos="360"/>
      </w:tabs>
      <w:spacing w:before="100" w:beforeAutospacing="1" w:after="100" w:afterAutospacing="1"/>
      <w:ind w:left="0" w:firstLine="0"/>
    </w:pPr>
    <w:rPr>
      <w:sz w:val="24"/>
    </w:rPr>
  </w:style>
  <w:style w:type="paragraph" w:customStyle="1" w:styleId="tableleft20">
    <w:name w:val="tableleft2"/>
    <w:basedOn w:val="Normal"/>
    <w:uiPriority w:val="99"/>
    <w:qFormat/>
    <w:rsid w:val="009D72D1"/>
    <w:pPr>
      <w:spacing w:before="100" w:beforeAutospacing="1" w:after="100" w:afterAutospacing="1"/>
    </w:pPr>
    <w:rPr>
      <w:sz w:val="24"/>
    </w:rPr>
  </w:style>
  <w:style w:type="paragraph" w:customStyle="1" w:styleId="centeredsmallfont">
    <w:name w:val="_centered small font"/>
    <w:uiPriority w:val="99"/>
    <w:qFormat/>
    <w:rsid w:val="009D72D1"/>
    <w:pPr>
      <w:tabs>
        <w:tab w:val="left" w:pos="0"/>
      </w:tabs>
      <w:spacing w:after="0" w:line="240" w:lineRule="auto"/>
      <w:jc w:val="both"/>
    </w:pPr>
    <w:rPr>
      <w:rFonts w:ascii="Times New Roman" w:eastAsia="Times New Roman" w:hAnsi="Times New Roman" w:cs="Times New Roman"/>
      <w:sz w:val="20"/>
      <w:szCs w:val="20"/>
      <w:lang w:val="en-US"/>
    </w:rPr>
  </w:style>
  <w:style w:type="paragraph" w:customStyle="1" w:styleId="n">
    <w:name w:val="n"/>
    <w:aliases w:val="DPW fd"/>
    <w:basedOn w:val="Normal"/>
    <w:uiPriority w:val="99"/>
    <w:qFormat/>
    <w:rsid w:val="009D72D1"/>
    <w:pPr>
      <w:jc w:val="center"/>
    </w:pPr>
    <w:rPr>
      <w:rFonts w:eastAsia="MS Mincho"/>
      <w:bCs/>
      <w:sz w:val="20"/>
      <w:szCs w:val="20"/>
    </w:rPr>
  </w:style>
  <w:style w:type="paragraph" w:customStyle="1" w:styleId="Italicisedboldsubheading">
    <w:name w:val="Italicised bold subheading"/>
    <w:basedOn w:val="BodyText"/>
    <w:uiPriority w:val="99"/>
    <w:qFormat/>
    <w:rsid w:val="009D72D1"/>
    <w:pPr>
      <w:suppressAutoHyphens w:val="0"/>
      <w:autoSpaceDE w:val="0"/>
      <w:autoSpaceDN w:val="0"/>
      <w:adjustRightInd w:val="0"/>
      <w:spacing w:after="240"/>
      <w:jc w:val="both"/>
    </w:pPr>
    <w:rPr>
      <w:b/>
      <w:i/>
      <w:sz w:val="24"/>
      <w:szCs w:val="16"/>
      <w:lang w:val="en-US"/>
    </w:rPr>
  </w:style>
  <w:style w:type="paragraph" w:customStyle="1" w:styleId="Title30">
    <w:name w:val="Title 3"/>
    <w:basedOn w:val="Normal"/>
    <w:uiPriority w:val="99"/>
    <w:qFormat/>
    <w:rsid w:val="009D72D1"/>
    <w:pPr>
      <w:widowControl w:val="0"/>
      <w:overflowPunct w:val="0"/>
      <w:autoSpaceDE w:val="0"/>
      <w:autoSpaceDN w:val="0"/>
      <w:adjustRightInd w:val="0"/>
      <w:textAlignment w:val="baseline"/>
    </w:pPr>
    <w:rPr>
      <w:b/>
      <w:bCs/>
      <w:color w:val="000000"/>
      <w:sz w:val="24"/>
    </w:rPr>
  </w:style>
  <w:style w:type="character" w:customStyle="1" w:styleId="DeltaViewChangeNumber">
    <w:name w:val="DeltaView Change Number"/>
    <w:uiPriority w:val="99"/>
    <w:rsid w:val="009D72D1"/>
    <w:rPr>
      <w:color w:val="000000"/>
      <w:spacing w:val="0"/>
      <w:vertAlign w:val="superscript"/>
    </w:rPr>
  </w:style>
  <w:style w:type="paragraph" w:customStyle="1" w:styleId="Style2">
    <w:name w:val="Style2"/>
    <w:basedOn w:val="Heading1"/>
    <w:link w:val="Style2Char"/>
    <w:uiPriority w:val="99"/>
    <w:qFormat/>
    <w:rsid w:val="009D72D1"/>
    <w:rPr>
      <w:lang w:val="x-none"/>
    </w:rPr>
  </w:style>
  <w:style w:type="paragraph" w:customStyle="1" w:styleId="default20">
    <w:name w:val="default2"/>
    <w:basedOn w:val="Normal"/>
    <w:uiPriority w:val="99"/>
    <w:qFormat/>
    <w:rsid w:val="009D72D1"/>
    <w:pPr>
      <w:tabs>
        <w:tab w:val="num" w:pos="1440"/>
      </w:tabs>
      <w:spacing w:after="240"/>
      <w:ind w:left="1440" w:hanging="360"/>
      <w:jc w:val="both"/>
    </w:pPr>
    <w:rPr>
      <w:sz w:val="24"/>
    </w:rPr>
  </w:style>
  <w:style w:type="character" w:customStyle="1" w:styleId="spelle">
    <w:name w:val="spelle"/>
    <w:basedOn w:val="DefaultParagraphFont"/>
    <w:uiPriority w:val="99"/>
    <w:rsid w:val="009D72D1"/>
  </w:style>
  <w:style w:type="character" w:customStyle="1" w:styleId="grame">
    <w:name w:val="grame"/>
    <w:basedOn w:val="DefaultParagraphFont"/>
    <w:uiPriority w:val="99"/>
    <w:rsid w:val="009D72D1"/>
  </w:style>
  <w:style w:type="paragraph" w:customStyle="1" w:styleId="CAP-ALLT">
    <w:name w:val="CAP-ALLT"/>
    <w:basedOn w:val="Normal"/>
    <w:uiPriority w:val="99"/>
    <w:qFormat/>
    <w:rsid w:val="009D72D1"/>
    <w:pPr>
      <w:tabs>
        <w:tab w:val="left" w:pos="551"/>
        <w:tab w:val="right" w:pos="2790"/>
        <w:tab w:val="right" w:pos="3825"/>
        <w:tab w:val="right" w:pos="4815"/>
        <w:tab w:val="left" w:pos="5130"/>
      </w:tabs>
      <w:autoSpaceDE w:val="0"/>
      <w:autoSpaceDN w:val="0"/>
      <w:adjustRightInd w:val="0"/>
      <w:spacing w:before="29" w:after="29" w:line="190" w:lineRule="atLeast"/>
      <w:ind w:left="180" w:right="90"/>
    </w:pPr>
    <w:rPr>
      <w:rFonts w:ascii="Zurich BT" w:hAnsi="Zurich BT"/>
      <w:sz w:val="16"/>
      <w:szCs w:val="16"/>
    </w:rPr>
  </w:style>
  <w:style w:type="paragraph" w:customStyle="1" w:styleId="c16">
    <w:name w:val="c16"/>
    <w:basedOn w:val="Normal"/>
    <w:uiPriority w:val="99"/>
    <w:qFormat/>
    <w:rsid w:val="009D72D1"/>
    <w:pPr>
      <w:widowControl w:val="0"/>
      <w:autoSpaceDE w:val="0"/>
      <w:autoSpaceDN w:val="0"/>
      <w:adjustRightInd w:val="0"/>
      <w:jc w:val="center"/>
    </w:pPr>
    <w:rPr>
      <w:sz w:val="20"/>
    </w:rPr>
  </w:style>
  <w:style w:type="paragraph" w:customStyle="1" w:styleId="Boldheading">
    <w:name w:val="Bold heading"/>
    <w:basedOn w:val="BodyText"/>
    <w:uiPriority w:val="99"/>
    <w:qFormat/>
    <w:rsid w:val="009D72D1"/>
    <w:pPr>
      <w:numPr>
        <w:numId w:val="11"/>
      </w:numPr>
      <w:tabs>
        <w:tab w:val="clear" w:pos="2520"/>
      </w:tabs>
      <w:suppressAutoHyphens w:val="0"/>
      <w:autoSpaceDE w:val="0"/>
      <w:autoSpaceDN w:val="0"/>
      <w:adjustRightInd w:val="0"/>
      <w:ind w:left="0" w:firstLine="0"/>
      <w:jc w:val="both"/>
    </w:pPr>
    <w:rPr>
      <w:b/>
      <w:sz w:val="24"/>
      <w:szCs w:val="16"/>
      <w:lang w:val="en-US"/>
    </w:rPr>
  </w:style>
  <w:style w:type="paragraph" w:customStyle="1" w:styleId="bulletedtext">
    <w:name w:val="bulleted text"/>
    <w:basedOn w:val="Normal"/>
    <w:uiPriority w:val="99"/>
    <w:qFormat/>
    <w:rsid w:val="009D72D1"/>
    <w:pPr>
      <w:tabs>
        <w:tab w:val="num" w:pos="2520"/>
      </w:tabs>
      <w:spacing w:before="120" w:after="120"/>
      <w:ind w:left="2520" w:hanging="360"/>
      <w:jc w:val="both"/>
    </w:pPr>
    <w:rPr>
      <w:sz w:val="24"/>
    </w:rPr>
  </w:style>
  <w:style w:type="paragraph" w:customStyle="1" w:styleId="BodyTextFJ">
    <w:name w:val="Body Text FJ"/>
    <w:aliases w:val="btj"/>
    <w:basedOn w:val="Normal"/>
    <w:uiPriority w:val="99"/>
    <w:qFormat/>
    <w:rsid w:val="009D72D1"/>
    <w:pPr>
      <w:spacing w:after="240"/>
      <w:jc w:val="both"/>
    </w:pPr>
    <w:rPr>
      <w:sz w:val="24"/>
      <w:szCs w:val="20"/>
    </w:rPr>
  </w:style>
  <w:style w:type="paragraph" w:customStyle="1" w:styleId="DWListBullet">
    <w:name w:val="DW List Bullet"/>
    <w:basedOn w:val="Normal"/>
    <w:uiPriority w:val="99"/>
    <w:qFormat/>
    <w:rsid w:val="009D72D1"/>
    <w:pPr>
      <w:numPr>
        <w:numId w:val="12"/>
      </w:numPr>
      <w:tabs>
        <w:tab w:val="clear" w:pos="1440"/>
        <w:tab w:val="num" w:pos="360"/>
      </w:tabs>
      <w:spacing w:after="240"/>
      <w:ind w:left="360" w:hanging="360"/>
      <w:jc w:val="both"/>
    </w:pPr>
    <w:rPr>
      <w:sz w:val="24"/>
      <w:szCs w:val="20"/>
    </w:rPr>
  </w:style>
  <w:style w:type="paragraph" w:customStyle="1" w:styleId="QuoteDoubleSpace">
    <w:name w:val="Quote DoubleSpace"/>
    <w:aliases w:val="qd"/>
    <w:basedOn w:val="Normal"/>
    <w:next w:val="Normal"/>
    <w:uiPriority w:val="99"/>
    <w:qFormat/>
    <w:rsid w:val="009D72D1"/>
    <w:pPr>
      <w:spacing w:after="240" w:line="480" w:lineRule="auto"/>
      <w:ind w:left="1440" w:right="1440"/>
    </w:pPr>
    <w:rPr>
      <w:sz w:val="24"/>
      <w:szCs w:val="20"/>
    </w:rPr>
  </w:style>
  <w:style w:type="paragraph" w:customStyle="1" w:styleId="SubtitleLeft">
    <w:name w:val="Subtitle Left"/>
    <w:aliases w:val="Signature Line,sl"/>
    <w:basedOn w:val="Normal"/>
    <w:uiPriority w:val="99"/>
    <w:qFormat/>
    <w:rsid w:val="009D72D1"/>
    <w:pPr>
      <w:keepNext/>
      <w:keepLines/>
      <w:spacing w:after="240"/>
    </w:pPr>
    <w:rPr>
      <w:b/>
      <w:sz w:val="24"/>
      <w:szCs w:val="20"/>
    </w:rPr>
  </w:style>
  <w:style w:type="paragraph" w:customStyle="1" w:styleId="Heading0">
    <w:name w:val="Heading"/>
    <w:basedOn w:val="Normal"/>
    <w:uiPriority w:val="99"/>
    <w:qFormat/>
    <w:rsid w:val="009D72D1"/>
    <w:pPr>
      <w:spacing w:after="240"/>
    </w:pPr>
    <w:rPr>
      <w:sz w:val="24"/>
      <w:szCs w:val="20"/>
    </w:rPr>
  </w:style>
  <w:style w:type="paragraph" w:customStyle="1" w:styleId="Company">
    <w:name w:val="Company"/>
    <w:basedOn w:val="Normal"/>
    <w:uiPriority w:val="99"/>
    <w:qFormat/>
    <w:rsid w:val="009D72D1"/>
    <w:pPr>
      <w:spacing w:after="240"/>
    </w:pPr>
    <w:rPr>
      <w:sz w:val="24"/>
      <w:szCs w:val="20"/>
    </w:rPr>
  </w:style>
  <w:style w:type="paragraph" w:styleId="EnvelopeReturn">
    <w:name w:val="envelope return"/>
    <w:basedOn w:val="Normal"/>
    <w:uiPriority w:val="98"/>
    <w:qFormat/>
    <w:rsid w:val="009D72D1"/>
    <w:rPr>
      <w:sz w:val="20"/>
      <w:szCs w:val="20"/>
    </w:rPr>
  </w:style>
  <w:style w:type="paragraph" w:customStyle="1" w:styleId="Index">
    <w:name w:val="Index"/>
    <w:basedOn w:val="Normal"/>
    <w:uiPriority w:val="99"/>
    <w:qFormat/>
    <w:rsid w:val="009D72D1"/>
    <w:rPr>
      <w:sz w:val="24"/>
      <w:szCs w:val="20"/>
    </w:rPr>
  </w:style>
  <w:style w:type="paragraph" w:styleId="NormalIndent">
    <w:name w:val="Normal Indent"/>
    <w:aliases w:val="ni"/>
    <w:basedOn w:val="Normal"/>
    <w:uiPriority w:val="98"/>
    <w:qFormat/>
    <w:rsid w:val="009D72D1"/>
    <w:pPr>
      <w:ind w:left="720"/>
    </w:pPr>
    <w:rPr>
      <w:sz w:val="24"/>
      <w:szCs w:val="20"/>
    </w:rPr>
  </w:style>
  <w:style w:type="paragraph" w:styleId="TableofAuthorities">
    <w:name w:val="table of authorities"/>
    <w:basedOn w:val="Normal"/>
    <w:next w:val="Normal"/>
    <w:uiPriority w:val="98"/>
    <w:qFormat/>
    <w:rsid w:val="009D72D1"/>
    <w:pPr>
      <w:ind w:left="240" w:hanging="240"/>
    </w:pPr>
    <w:rPr>
      <w:sz w:val="24"/>
      <w:szCs w:val="20"/>
    </w:rPr>
  </w:style>
  <w:style w:type="paragraph" w:styleId="TableofFigures">
    <w:name w:val="table of figures"/>
    <w:basedOn w:val="Normal"/>
    <w:next w:val="Normal"/>
    <w:uiPriority w:val="98"/>
    <w:qFormat/>
    <w:rsid w:val="009D72D1"/>
    <w:pPr>
      <w:ind w:left="480" w:hanging="480"/>
    </w:pPr>
    <w:rPr>
      <w:sz w:val="24"/>
      <w:szCs w:val="20"/>
    </w:rPr>
  </w:style>
  <w:style w:type="paragraph" w:styleId="TOAHeading">
    <w:name w:val="toa heading"/>
    <w:basedOn w:val="Normal"/>
    <w:next w:val="Normal"/>
    <w:uiPriority w:val="98"/>
    <w:qFormat/>
    <w:rsid w:val="009D72D1"/>
    <w:pPr>
      <w:spacing w:before="120"/>
    </w:pPr>
    <w:rPr>
      <w:rFonts w:ascii="Arial" w:hAnsi="Arial"/>
      <w:b/>
      <w:sz w:val="24"/>
      <w:szCs w:val="20"/>
    </w:rPr>
  </w:style>
  <w:style w:type="paragraph" w:styleId="NoteHeading">
    <w:name w:val="Note Heading"/>
    <w:basedOn w:val="Normal"/>
    <w:next w:val="Normal"/>
    <w:link w:val="NoteHeadingChar"/>
    <w:uiPriority w:val="98"/>
    <w:qFormat/>
    <w:rsid w:val="009D72D1"/>
    <w:rPr>
      <w:sz w:val="20"/>
      <w:szCs w:val="20"/>
      <w:lang w:val="x-none" w:eastAsia="x-none"/>
    </w:rPr>
  </w:style>
  <w:style w:type="character" w:customStyle="1" w:styleId="NoteHeadingChar">
    <w:name w:val="Note Heading Char"/>
    <w:basedOn w:val="DefaultParagraphFont"/>
    <w:link w:val="NoteHeading"/>
    <w:uiPriority w:val="98"/>
    <w:rsid w:val="009D72D1"/>
    <w:rPr>
      <w:rFonts w:ascii="Times New Roman" w:eastAsia="Times New Roman" w:hAnsi="Times New Roman" w:cs="Times New Roman"/>
      <w:sz w:val="20"/>
      <w:szCs w:val="20"/>
      <w:lang w:val="x-none" w:eastAsia="x-none"/>
    </w:rPr>
  </w:style>
  <w:style w:type="paragraph" w:styleId="Salutation">
    <w:name w:val="Salutation"/>
    <w:basedOn w:val="Normal"/>
    <w:next w:val="Normal"/>
    <w:link w:val="SalutationChar"/>
    <w:uiPriority w:val="98"/>
    <w:qFormat/>
    <w:rsid w:val="009D72D1"/>
    <w:rPr>
      <w:sz w:val="20"/>
      <w:szCs w:val="20"/>
      <w:lang w:val="x-none" w:eastAsia="x-none"/>
    </w:rPr>
  </w:style>
  <w:style w:type="character" w:customStyle="1" w:styleId="SalutationChar">
    <w:name w:val="Salutation Char"/>
    <w:basedOn w:val="DefaultParagraphFont"/>
    <w:link w:val="Salutation"/>
    <w:uiPriority w:val="98"/>
    <w:rsid w:val="009D72D1"/>
    <w:rPr>
      <w:rFonts w:ascii="Times New Roman" w:eastAsia="Times New Roman" w:hAnsi="Times New Roman" w:cs="Times New Roman"/>
      <w:sz w:val="20"/>
      <w:szCs w:val="20"/>
      <w:lang w:val="x-none" w:eastAsia="x-none"/>
    </w:rPr>
  </w:style>
  <w:style w:type="paragraph" w:customStyle="1" w:styleId="List1">
    <w:name w:val="List 1"/>
    <w:basedOn w:val="List"/>
    <w:uiPriority w:val="99"/>
    <w:qFormat/>
    <w:rsid w:val="009D72D1"/>
    <w:pPr>
      <w:tabs>
        <w:tab w:val="clear" w:pos="1440"/>
      </w:tabs>
      <w:spacing w:after="0"/>
      <w:ind w:left="720"/>
    </w:pPr>
    <w:rPr>
      <w:sz w:val="24"/>
      <w:szCs w:val="20"/>
    </w:rPr>
  </w:style>
  <w:style w:type="paragraph" w:customStyle="1" w:styleId="Address">
    <w:name w:val="Address"/>
    <w:basedOn w:val="Normal"/>
    <w:next w:val="Normal"/>
    <w:uiPriority w:val="99"/>
    <w:qFormat/>
    <w:rsid w:val="009D72D1"/>
    <w:rPr>
      <w:sz w:val="24"/>
      <w:szCs w:val="20"/>
    </w:rPr>
  </w:style>
  <w:style w:type="paragraph" w:customStyle="1" w:styleId="ccList">
    <w:name w:val="cc List"/>
    <w:basedOn w:val="Normal"/>
    <w:next w:val="Normal"/>
    <w:uiPriority w:val="99"/>
    <w:qFormat/>
    <w:rsid w:val="009D72D1"/>
    <w:rPr>
      <w:sz w:val="24"/>
      <w:szCs w:val="20"/>
    </w:rPr>
  </w:style>
  <w:style w:type="paragraph" w:customStyle="1" w:styleId="Enclosure">
    <w:name w:val="Enclosure"/>
    <w:basedOn w:val="Normal"/>
    <w:next w:val="Normal"/>
    <w:uiPriority w:val="99"/>
    <w:qFormat/>
    <w:rsid w:val="009D72D1"/>
    <w:pPr>
      <w:spacing w:after="240"/>
    </w:pPr>
    <w:rPr>
      <w:sz w:val="24"/>
      <w:szCs w:val="20"/>
    </w:rPr>
  </w:style>
  <w:style w:type="paragraph" w:customStyle="1" w:styleId="Initials">
    <w:name w:val="Initials"/>
    <w:basedOn w:val="Normal"/>
    <w:next w:val="Normal"/>
    <w:uiPriority w:val="99"/>
    <w:qFormat/>
    <w:rsid w:val="009D72D1"/>
    <w:pPr>
      <w:spacing w:after="240"/>
    </w:pPr>
    <w:rPr>
      <w:sz w:val="24"/>
      <w:szCs w:val="20"/>
    </w:rPr>
  </w:style>
  <w:style w:type="paragraph" w:customStyle="1" w:styleId="Privacy">
    <w:name w:val="Privacy"/>
    <w:basedOn w:val="Normal"/>
    <w:next w:val="Normal"/>
    <w:uiPriority w:val="99"/>
    <w:qFormat/>
    <w:rsid w:val="009D72D1"/>
    <w:pPr>
      <w:spacing w:before="240" w:after="240"/>
      <w:jc w:val="center"/>
    </w:pPr>
    <w:rPr>
      <w:b/>
      <w:sz w:val="24"/>
      <w:szCs w:val="20"/>
    </w:rPr>
  </w:style>
  <w:style w:type="paragraph" w:customStyle="1" w:styleId="ReLine">
    <w:name w:val="Re Line"/>
    <w:basedOn w:val="Normal"/>
    <w:next w:val="Normal"/>
    <w:uiPriority w:val="99"/>
    <w:qFormat/>
    <w:rsid w:val="009D72D1"/>
    <w:pPr>
      <w:spacing w:before="240" w:after="240"/>
      <w:ind w:left="2880" w:hanging="1440"/>
    </w:pPr>
    <w:rPr>
      <w:sz w:val="24"/>
      <w:szCs w:val="20"/>
    </w:rPr>
  </w:style>
  <w:style w:type="paragraph" w:customStyle="1" w:styleId="FooterLandscape">
    <w:name w:val="Footer Landscape"/>
    <w:aliases w:val="fl"/>
    <w:basedOn w:val="Normal"/>
    <w:uiPriority w:val="99"/>
    <w:qFormat/>
    <w:rsid w:val="009D72D1"/>
    <w:pPr>
      <w:tabs>
        <w:tab w:val="center" w:pos="6480"/>
        <w:tab w:val="right" w:pos="12960"/>
      </w:tabs>
    </w:pPr>
    <w:rPr>
      <w:sz w:val="24"/>
      <w:szCs w:val="20"/>
    </w:rPr>
  </w:style>
  <w:style w:type="paragraph" w:customStyle="1" w:styleId="HeaderLandscape">
    <w:name w:val="Header Landscape"/>
    <w:aliases w:val="hl"/>
    <w:basedOn w:val="Normal"/>
    <w:uiPriority w:val="99"/>
    <w:qFormat/>
    <w:rsid w:val="009D72D1"/>
    <w:pPr>
      <w:tabs>
        <w:tab w:val="center" w:pos="6480"/>
        <w:tab w:val="right" w:pos="12960"/>
      </w:tabs>
    </w:pPr>
    <w:rPr>
      <w:sz w:val="24"/>
      <w:szCs w:val="20"/>
    </w:rPr>
  </w:style>
  <w:style w:type="paragraph" w:customStyle="1" w:styleId="BelowDate">
    <w:name w:val="BelowDate"/>
    <w:basedOn w:val="Normal"/>
    <w:uiPriority w:val="99"/>
    <w:qFormat/>
    <w:rsid w:val="009D72D1"/>
    <w:pPr>
      <w:framePr w:hSpace="187" w:wrap="notBeside" w:vAnchor="page" w:hAnchor="text" w:xAlign="center" w:y="3241"/>
      <w:jc w:val="center"/>
    </w:pPr>
    <w:rPr>
      <w:sz w:val="24"/>
      <w:szCs w:val="20"/>
    </w:rPr>
  </w:style>
  <w:style w:type="paragraph" w:customStyle="1" w:styleId="BodyTextFirst5">
    <w:name w:val="Body Text First .5"/>
    <w:aliases w:val="btf"/>
    <w:basedOn w:val="Normal"/>
    <w:uiPriority w:val="99"/>
    <w:qFormat/>
    <w:rsid w:val="009D72D1"/>
    <w:pPr>
      <w:spacing w:after="240"/>
      <w:ind w:firstLine="720"/>
    </w:pPr>
    <w:rPr>
      <w:sz w:val="24"/>
      <w:szCs w:val="20"/>
    </w:rPr>
  </w:style>
  <w:style w:type="paragraph" w:customStyle="1" w:styleId="BodyTextDbl">
    <w:name w:val="Body Text Dbl"/>
    <w:aliases w:val="btd"/>
    <w:basedOn w:val="Normal"/>
    <w:uiPriority w:val="99"/>
    <w:qFormat/>
    <w:rsid w:val="009D72D1"/>
    <w:pPr>
      <w:spacing w:line="480" w:lineRule="auto"/>
    </w:pPr>
    <w:rPr>
      <w:sz w:val="24"/>
      <w:szCs w:val="20"/>
    </w:rPr>
  </w:style>
  <w:style w:type="paragraph" w:customStyle="1" w:styleId="BodyTextDblFirst5">
    <w:name w:val="Body Text Dbl First .5"/>
    <w:aliases w:val="btdf"/>
    <w:basedOn w:val="Normal"/>
    <w:uiPriority w:val="99"/>
    <w:qFormat/>
    <w:rsid w:val="009D72D1"/>
    <w:pPr>
      <w:spacing w:line="480" w:lineRule="auto"/>
      <w:ind w:firstLine="720"/>
    </w:pPr>
    <w:rPr>
      <w:sz w:val="24"/>
      <w:szCs w:val="20"/>
    </w:rPr>
  </w:style>
  <w:style w:type="paragraph" w:customStyle="1" w:styleId="BodyTextFJFirst5">
    <w:name w:val="Body Text FJ First .5"/>
    <w:aliases w:val="btjf"/>
    <w:basedOn w:val="Normal"/>
    <w:uiPriority w:val="99"/>
    <w:qFormat/>
    <w:rsid w:val="009D72D1"/>
    <w:pPr>
      <w:spacing w:after="240"/>
      <w:ind w:firstLine="720"/>
      <w:jc w:val="both"/>
    </w:pPr>
    <w:rPr>
      <w:sz w:val="24"/>
      <w:szCs w:val="20"/>
    </w:rPr>
  </w:style>
  <w:style w:type="paragraph" w:customStyle="1" w:styleId="List1d">
    <w:name w:val="List 1.d"/>
    <w:basedOn w:val="List1"/>
    <w:uiPriority w:val="99"/>
    <w:qFormat/>
    <w:rsid w:val="009D72D1"/>
    <w:pPr>
      <w:tabs>
        <w:tab w:val="decimal" w:pos="1080"/>
      </w:tabs>
      <w:ind w:left="1440" w:hanging="1440"/>
    </w:pPr>
  </w:style>
  <w:style w:type="paragraph" w:customStyle="1" w:styleId="List3d">
    <w:name w:val="List 3.d"/>
    <w:basedOn w:val="List3"/>
    <w:uiPriority w:val="99"/>
    <w:qFormat/>
    <w:rsid w:val="009D72D1"/>
    <w:pPr>
      <w:tabs>
        <w:tab w:val="decimal" w:pos="2520"/>
      </w:tabs>
      <w:ind w:left="2880" w:hanging="1440"/>
    </w:pPr>
    <w:rPr>
      <w:sz w:val="24"/>
      <w:szCs w:val="20"/>
      <w:lang w:val="en-US"/>
    </w:rPr>
  </w:style>
  <w:style w:type="paragraph" w:customStyle="1" w:styleId="List4d">
    <w:name w:val="List 4.d"/>
    <w:basedOn w:val="List4"/>
    <w:uiPriority w:val="99"/>
    <w:qFormat/>
    <w:rsid w:val="009D72D1"/>
    <w:pPr>
      <w:tabs>
        <w:tab w:val="decimal" w:pos="3240"/>
      </w:tabs>
      <w:ind w:left="3600" w:hanging="1440"/>
    </w:pPr>
    <w:rPr>
      <w:rFonts w:eastAsia="Times New Roman"/>
      <w:sz w:val="24"/>
    </w:rPr>
  </w:style>
  <w:style w:type="paragraph" w:customStyle="1" w:styleId="List5d">
    <w:name w:val="List 5.d"/>
    <w:basedOn w:val="List5"/>
    <w:uiPriority w:val="99"/>
    <w:qFormat/>
    <w:rsid w:val="009D72D1"/>
    <w:pPr>
      <w:tabs>
        <w:tab w:val="decimal" w:pos="3960"/>
      </w:tabs>
      <w:ind w:left="4320" w:hanging="1440"/>
    </w:pPr>
    <w:rPr>
      <w:rFonts w:eastAsia="Times New Roman"/>
      <w:sz w:val="24"/>
    </w:rPr>
  </w:style>
  <w:style w:type="paragraph" w:styleId="MacroText">
    <w:name w:val="macro"/>
    <w:link w:val="MacroTextChar"/>
    <w:uiPriority w:val="98"/>
    <w:qFormat/>
    <w:rsid w:val="009D72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val="en-US"/>
    </w:rPr>
  </w:style>
  <w:style w:type="character" w:customStyle="1" w:styleId="MacroTextChar">
    <w:name w:val="Macro Text Char"/>
    <w:basedOn w:val="DefaultParagraphFont"/>
    <w:link w:val="MacroText"/>
    <w:uiPriority w:val="98"/>
    <w:rsid w:val="009D72D1"/>
    <w:rPr>
      <w:rFonts w:ascii="Courier New" w:eastAsia="Times New Roman" w:hAnsi="Courier New" w:cs="Times New Roman"/>
      <w:sz w:val="20"/>
      <w:szCs w:val="20"/>
      <w:lang w:val="en-US"/>
    </w:rPr>
  </w:style>
  <w:style w:type="paragraph" w:customStyle="1" w:styleId="Plain">
    <w:name w:val="Plain"/>
    <w:uiPriority w:val="99"/>
    <w:qFormat/>
    <w:rsid w:val="009D72D1"/>
    <w:pPr>
      <w:spacing w:after="0" w:line="240" w:lineRule="exact"/>
    </w:pPr>
    <w:rPr>
      <w:rFonts w:ascii="Times New Roman" w:eastAsia="Times New Roman" w:hAnsi="Times New Roman" w:cs="Times New Roman"/>
      <w:sz w:val="24"/>
      <w:szCs w:val="20"/>
      <w:lang w:val="en-US"/>
    </w:rPr>
  </w:style>
  <w:style w:type="paragraph" w:customStyle="1" w:styleId="Quote1">
    <w:name w:val="Quote1"/>
    <w:aliases w:val="Quote11,Quote111,Quote1111,Quote11111,Quote2,Quote21,Quote211,Quote3,Quote31,Quote4,q"/>
    <w:basedOn w:val="Normal"/>
    <w:next w:val="Normal"/>
    <w:uiPriority w:val="99"/>
    <w:qFormat/>
    <w:rsid w:val="009D72D1"/>
    <w:pPr>
      <w:spacing w:after="240"/>
      <w:ind w:left="1440" w:right="1440"/>
    </w:pPr>
    <w:rPr>
      <w:sz w:val="24"/>
      <w:szCs w:val="20"/>
    </w:rPr>
  </w:style>
  <w:style w:type="paragraph" w:customStyle="1" w:styleId="RecipientTitle">
    <w:name w:val="RecipientTitle"/>
    <w:basedOn w:val="Normal"/>
    <w:uiPriority w:val="99"/>
    <w:qFormat/>
    <w:rsid w:val="009D72D1"/>
    <w:rPr>
      <w:sz w:val="24"/>
      <w:szCs w:val="20"/>
    </w:rPr>
  </w:style>
  <w:style w:type="paragraph" w:customStyle="1" w:styleId="Recital">
    <w:name w:val="Recital"/>
    <w:basedOn w:val="Normal"/>
    <w:next w:val="Normal"/>
    <w:uiPriority w:val="99"/>
    <w:qFormat/>
    <w:rsid w:val="009D72D1"/>
    <w:pPr>
      <w:spacing w:before="480" w:after="240"/>
      <w:jc w:val="center"/>
    </w:pPr>
    <w:rPr>
      <w:caps/>
      <w:sz w:val="24"/>
      <w:szCs w:val="20"/>
      <w:u w:val="words"/>
    </w:rPr>
  </w:style>
  <w:style w:type="paragraph" w:styleId="DocumentMap">
    <w:name w:val="Document Map"/>
    <w:basedOn w:val="Normal"/>
    <w:link w:val="DocumentMapChar"/>
    <w:uiPriority w:val="98"/>
    <w:qFormat/>
    <w:rsid w:val="009D72D1"/>
    <w:rPr>
      <w:rFonts w:ascii="Tahoma" w:hAnsi="Tahoma"/>
      <w:sz w:val="20"/>
      <w:szCs w:val="20"/>
      <w:lang w:val="x-none" w:eastAsia="x-none"/>
    </w:rPr>
  </w:style>
  <w:style w:type="character" w:customStyle="1" w:styleId="DocumentMapChar">
    <w:name w:val="Document Map Char"/>
    <w:basedOn w:val="DefaultParagraphFont"/>
    <w:link w:val="DocumentMap"/>
    <w:uiPriority w:val="98"/>
    <w:rsid w:val="009D72D1"/>
    <w:rPr>
      <w:rFonts w:ascii="Tahoma" w:eastAsia="Times New Roman" w:hAnsi="Tahoma" w:cs="Times New Roman"/>
      <w:sz w:val="20"/>
      <w:szCs w:val="20"/>
      <w:lang w:val="x-none" w:eastAsia="x-none"/>
    </w:rPr>
  </w:style>
  <w:style w:type="paragraph" w:customStyle="1" w:styleId="ListBullet1">
    <w:name w:val="List Bullet 1"/>
    <w:basedOn w:val="Normal"/>
    <w:autoRedefine/>
    <w:uiPriority w:val="99"/>
    <w:qFormat/>
    <w:rsid w:val="009D72D1"/>
    <w:pPr>
      <w:numPr>
        <w:numId w:val="13"/>
      </w:numPr>
      <w:tabs>
        <w:tab w:val="clear" w:pos="360"/>
      </w:tabs>
      <w:ind w:left="720" w:hanging="720"/>
    </w:pPr>
    <w:rPr>
      <w:sz w:val="24"/>
      <w:szCs w:val="20"/>
    </w:rPr>
  </w:style>
  <w:style w:type="paragraph" w:customStyle="1" w:styleId="ListNumber1">
    <w:name w:val="List Number 1"/>
    <w:basedOn w:val="ListNumber"/>
    <w:uiPriority w:val="99"/>
    <w:qFormat/>
    <w:rsid w:val="009D72D1"/>
    <w:pPr>
      <w:tabs>
        <w:tab w:val="clear" w:pos="720"/>
      </w:tabs>
      <w:spacing w:before="0"/>
      <w:ind w:hanging="720"/>
      <w:jc w:val="left"/>
    </w:pPr>
    <w:rPr>
      <w:rFonts w:ascii="Times New Roman" w:hAnsi="Times New Roman"/>
      <w:spacing w:val="0"/>
      <w:lang w:val="en-US"/>
    </w:rPr>
  </w:style>
  <w:style w:type="paragraph" w:styleId="MessageHeader">
    <w:name w:val="Message Header"/>
    <w:basedOn w:val="Normal"/>
    <w:link w:val="MessageHeaderChar"/>
    <w:uiPriority w:val="98"/>
    <w:qFormat/>
    <w:rsid w:val="009D72D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0"/>
      <w:szCs w:val="20"/>
      <w:lang w:val="x-none" w:eastAsia="x-none"/>
    </w:rPr>
  </w:style>
  <w:style w:type="character" w:customStyle="1" w:styleId="MessageHeaderChar">
    <w:name w:val="Message Header Char"/>
    <w:basedOn w:val="DefaultParagraphFont"/>
    <w:link w:val="MessageHeader"/>
    <w:uiPriority w:val="98"/>
    <w:rsid w:val="009D72D1"/>
    <w:rPr>
      <w:rFonts w:ascii="Arial" w:eastAsia="Times New Roman" w:hAnsi="Arial" w:cs="Times New Roman"/>
      <w:sz w:val="20"/>
      <w:szCs w:val="20"/>
      <w:shd w:val="pct20" w:color="auto" w:fill="auto"/>
      <w:lang w:val="x-none" w:eastAsia="x-none"/>
    </w:rPr>
  </w:style>
  <w:style w:type="character" w:customStyle="1" w:styleId="ParaNum">
    <w:name w:val="ParaNum"/>
    <w:basedOn w:val="DefaultParagraphFont"/>
    <w:uiPriority w:val="99"/>
    <w:rsid w:val="009D72D1"/>
  </w:style>
  <w:style w:type="paragraph" w:customStyle="1" w:styleId="DWListNumber">
    <w:name w:val="DW List Number"/>
    <w:basedOn w:val="Normal"/>
    <w:uiPriority w:val="99"/>
    <w:qFormat/>
    <w:rsid w:val="009D72D1"/>
    <w:pPr>
      <w:spacing w:after="240"/>
      <w:ind w:left="1440" w:hanging="720"/>
    </w:pPr>
    <w:rPr>
      <w:sz w:val="24"/>
      <w:szCs w:val="20"/>
    </w:rPr>
  </w:style>
  <w:style w:type="paragraph" w:customStyle="1" w:styleId="TOCTitle">
    <w:name w:val="TOC Title"/>
    <w:basedOn w:val="Normal"/>
    <w:next w:val="TOC1"/>
    <w:uiPriority w:val="99"/>
    <w:qFormat/>
    <w:rsid w:val="009D72D1"/>
    <w:pPr>
      <w:jc w:val="center"/>
    </w:pPr>
    <w:rPr>
      <w:b/>
      <w:caps/>
      <w:sz w:val="24"/>
      <w:szCs w:val="20"/>
    </w:rPr>
  </w:style>
  <w:style w:type="paragraph" w:customStyle="1" w:styleId="Table">
    <w:name w:val="Table"/>
    <w:basedOn w:val="Normal"/>
    <w:qFormat/>
    <w:rsid w:val="009D72D1"/>
    <w:pPr>
      <w:spacing w:before="60" w:after="60"/>
    </w:pPr>
    <w:rPr>
      <w:sz w:val="24"/>
      <w:szCs w:val="20"/>
    </w:rPr>
  </w:style>
  <w:style w:type="paragraph" w:customStyle="1" w:styleId="TableHeadings">
    <w:name w:val="Table Headings"/>
    <w:basedOn w:val="Table"/>
    <w:uiPriority w:val="99"/>
    <w:qFormat/>
    <w:rsid w:val="009D72D1"/>
    <w:rPr>
      <w:b/>
    </w:rPr>
  </w:style>
  <w:style w:type="paragraph" w:customStyle="1" w:styleId="TableSubtotal">
    <w:name w:val="Table Subtotal"/>
    <w:basedOn w:val="Table"/>
    <w:uiPriority w:val="99"/>
    <w:qFormat/>
    <w:rsid w:val="009D72D1"/>
    <w:pPr>
      <w:pBdr>
        <w:top w:val="single" w:sz="4" w:space="1" w:color="auto"/>
        <w:bottom w:val="single" w:sz="4" w:space="1" w:color="auto"/>
      </w:pBdr>
    </w:pPr>
  </w:style>
  <w:style w:type="paragraph" w:customStyle="1" w:styleId="TableTotal">
    <w:name w:val="Table Total"/>
    <w:basedOn w:val="Table"/>
    <w:uiPriority w:val="99"/>
    <w:qFormat/>
    <w:rsid w:val="009D72D1"/>
    <w:pPr>
      <w:pBdr>
        <w:bottom w:val="double" w:sz="4" w:space="1" w:color="auto"/>
      </w:pBdr>
    </w:pPr>
    <w:rPr>
      <w:b/>
    </w:rPr>
  </w:style>
  <w:style w:type="paragraph" w:customStyle="1" w:styleId="BodyTextFJDbl">
    <w:name w:val="Body Text FJ Dbl"/>
    <w:aliases w:val="btjd"/>
    <w:basedOn w:val="Normal"/>
    <w:uiPriority w:val="99"/>
    <w:qFormat/>
    <w:rsid w:val="009D72D1"/>
    <w:pPr>
      <w:spacing w:line="480" w:lineRule="auto"/>
      <w:jc w:val="both"/>
    </w:pPr>
    <w:rPr>
      <w:sz w:val="24"/>
      <w:szCs w:val="20"/>
    </w:rPr>
  </w:style>
  <w:style w:type="paragraph" w:customStyle="1" w:styleId="BodyTextFJDblFirst5">
    <w:name w:val="Body Text FJ Dbl First .5"/>
    <w:aliases w:val="btjdf"/>
    <w:basedOn w:val="Normal"/>
    <w:uiPriority w:val="99"/>
    <w:qFormat/>
    <w:rsid w:val="009D72D1"/>
    <w:pPr>
      <w:spacing w:line="480" w:lineRule="auto"/>
      <w:ind w:firstLine="720"/>
      <w:jc w:val="both"/>
    </w:pPr>
    <w:rPr>
      <w:sz w:val="24"/>
      <w:szCs w:val="20"/>
    </w:rPr>
  </w:style>
  <w:style w:type="paragraph" w:customStyle="1" w:styleId="SubtitleLeftDbl">
    <w:name w:val="Subtitle Left Dbl"/>
    <w:aliases w:val="sld"/>
    <w:basedOn w:val="Normal"/>
    <w:uiPriority w:val="99"/>
    <w:qFormat/>
    <w:rsid w:val="009D72D1"/>
    <w:pPr>
      <w:spacing w:line="480" w:lineRule="auto"/>
    </w:pPr>
    <w:rPr>
      <w:b/>
      <w:sz w:val="24"/>
      <w:szCs w:val="20"/>
    </w:rPr>
  </w:style>
  <w:style w:type="paragraph" w:customStyle="1" w:styleId="Titlenotoc">
    <w:name w:val="Title (no toc)"/>
    <w:basedOn w:val="Title"/>
    <w:uiPriority w:val="99"/>
    <w:qFormat/>
    <w:rsid w:val="009D72D1"/>
    <w:pPr>
      <w:spacing w:after="360"/>
    </w:pPr>
    <w:rPr>
      <w:rFonts w:ascii="Times New Roman" w:hAnsi="Times New Roman"/>
      <w:sz w:val="24"/>
      <w:lang w:val="en-US"/>
    </w:rPr>
  </w:style>
  <w:style w:type="paragraph" w:customStyle="1" w:styleId="TitleAppendix">
    <w:name w:val="Title Appendix"/>
    <w:basedOn w:val="Title"/>
    <w:uiPriority w:val="99"/>
    <w:qFormat/>
    <w:rsid w:val="009D72D1"/>
    <w:pPr>
      <w:spacing w:after="360"/>
      <w:outlineLvl w:val="0"/>
    </w:pPr>
    <w:rPr>
      <w:rFonts w:ascii="Times New Roman" w:hAnsi="Times New Roman"/>
      <w:sz w:val="24"/>
      <w:lang w:val="en-US"/>
    </w:rPr>
  </w:style>
  <w:style w:type="paragraph" w:customStyle="1" w:styleId="TitleCover">
    <w:name w:val="Title Cover"/>
    <w:basedOn w:val="Titlenotoc"/>
    <w:uiPriority w:val="99"/>
    <w:qFormat/>
    <w:rsid w:val="009D72D1"/>
    <w:rPr>
      <w:sz w:val="28"/>
    </w:rPr>
  </w:style>
  <w:style w:type="paragraph" w:customStyle="1" w:styleId="TitleDate">
    <w:name w:val="Title Date"/>
    <w:basedOn w:val="TitleCover"/>
    <w:uiPriority w:val="99"/>
    <w:qFormat/>
    <w:rsid w:val="009D72D1"/>
    <w:pPr>
      <w:spacing w:before="240"/>
    </w:pPr>
  </w:style>
  <w:style w:type="paragraph" w:customStyle="1" w:styleId="TitleDocument">
    <w:name w:val="Title Document"/>
    <w:basedOn w:val="Titlenotoc"/>
    <w:next w:val="BodyText"/>
    <w:uiPriority w:val="99"/>
    <w:qFormat/>
    <w:rsid w:val="009D72D1"/>
    <w:rPr>
      <w:caps/>
      <w:sz w:val="28"/>
    </w:rPr>
  </w:style>
  <w:style w:type="paragraph" w:customStyle="1" w:styleId="TitleExhibit">
    <w:name w:val="Title Exhibit"/>
    <w:basedOn w:val="Title"/>
    <w:uiPriority w:val="99"/>
    <w:qFormat/>
    <w:rsid w:val="009D72D1"/>
    <w:pPr>
      <w:spacing w:before="480" w:after="360"/>
      <w:jc w:val="right"/>
      <w:outlineLvl w:val="0"/>
    </w:pPr>
    <w:rPr>
      <w:rFonts w:ascii="Times New Roman" w:hAnsi="Times New Roman"/>
      <w:caps/>
      <w:sz w:val="24"/>
      <w:lang w:val="en-US"/>
    </w:rPr>
  </w:style>
  <w:style w:type="paragraph" w:customStyle="1" w:styleId="TitleIndex">
    <w:name w:val="Title Index"/>
    <w:basedOn w:val="Title"/>
    <w:uiPriority w:val="99"/>
    <w:qFormat/>
    <w:rsid w:val="009D72D1"/>
    <w:pPr>
      <w:spacing w:after="360"/>
      <w:outlineLvl w:val="0"/>
    </w:pPr>
    <w:rPr>
      <w:rFonts w:ascii="Times New Roman" w:hAnsi="Times New Roman"/>
      <w:sz w:val="24"/>
      <w:lang w:val="en-US"/>
    </w:rPr>
  </w:style>
  <w:style w:type="paragraph" w:customStyle="1" w:styleId="TitleSchedule">
    <w:name w:val="Title Schedule"/>
    <w:basedOn w:val="Title"/>
    <w:uiPriority w:val="99"/>
    <w:qFormat/>
    <w:rsid w:val="009D72D1"/>
    <w:pPr>
      <w:spacing w:before="360" w:after="360"/>
      <w:jc w:val="right"/>
      <w:outlineLvl w:val="0"/>
    </w:pPr>
    <w:rPr>
      <w:rFonts w:ascii="Times New Roman" w:hAnsi="Times New Roman"/>
      <w:caps/>
      <w:sz w:val="24"/>
      <w:lang w:val="en-US"/>
    </w:rPr>
  </w:style>
  <w:style w:type="paragraph" w:customStyle="1" w:styleId="TitleTOC">
    <w:name w:val="Title TOC"/>
    <w:basedOn w:val="Titlenotoc"/>
    <w:uiPriority w:val="99"/>
    <w:qFormat/>
    <w:rsid w:val="009D72D1"/>
  </w:style>
  <w:style w:type="paragraph" w:customStyle="1" w:styleId="TitleTOE">
    <w:name w:val="Title TOE"/>
    <w:basedOn w:val="Titlenotoc"/>
    <w:uiPriority w:val="99"/>
    <w:qFormat/>
    <w:rsid w:val="009D72D1"/>
  </w:style>
  <w:style w:type="paragraph" w:customStyle="1" w:styleId="CM152">
    <w:name w:val="CM152"/>
    <w:basedOn w:val="Default"/>
    <w:next w:val="Default"/>
    <w:uiPriority w:val="99"/>
    <w:qFormat/>
    <w:rsid w:val="009D72D1"/>
    <w:pPr>
      <w:spacing w:after="220"/>
    </w:pPr>
    <w:rPr>
      <w:color w:val="auto"/>
    </w:rPr>
  </w:style>
  <w:style w:type="paragraph" w:customStyle="1" w:styleId="CM149">
    <w:name w:val="CM149"/>
    <w:basedOn w:val="Default"/>
    <w:next w:val="Default"/>
    <w:uiPriority w:val="99"/>
    <w:qFormat/>
    <w:rsid w:val="009D72D1"/>
    <w:pPr>
      <w:spacing w:after="73"/>
    </w:pPr>
    <w:rPr>
      <w:color w:val="auto"/>
    </w:rPr>
  </w:style>
  <w:style w:type="paragraph" w:customStyle="1" w:styleId="CM6">
    <w:name w:val="CM6"/>
    <w:basedOn w:val="Default"/>
    <w:next w:val="Default"/>
    <w:uiPriority w:val="99"/>
    <w:qFormat/>
    <w:rsid w:val="009D72D1"/>
    <w:pPr>
      <w:spacing w:line="240" w:lineRule="atLeast"/>
    </w:pPr>
    <w:rPr>
      <w:color w:val="auto"/>
    </w:rPr>
  </w:style>
  <w:style w:type="paragraph" w:customStyle="1" w:styleId="CM13">
    <w:name w:val="CM13"/>
    <w:basedOn w:val="Default"/>
    <w:next w:val="Default"/>
    <w:uiPriority w:val="99"/>
    <w:qFormat/>
    <w:rsid w:val="009D72D1"/>
    <w:pPr>
      <w:spacing w:line="280" w:lineRule="atLeast"/>
    </w:pPr>
    <w:rPr>
      <w:color w:val="auto"/>
    </w:rPr>
  </w:style>
  <w:style w:type="paragraph" w:customStyle="1" w:styleId="CM14">
    <w:name w:val="CM14"/>
    <w:basedOn w:val="Default"/>
    <w:next w:val="Default"/>
    <w:uiPriority w:val="99"/>
    <w:qFormat/>
    <w:rsid w:val="009D72D1"/>
    <w:pPr>
      <w:spacing w:line="240" w:lineRule="atLeast"/>
    </w:pPr>
    <w:rPr>
      <w:color w:val="auto"/>
    </w:rPr>
  </w:style>
  <w:style w:type="paragraph" w:customStyle="1" w:styleId="CM15">
    <w:name w:val="CM15"/>
    <w:basedOn w:val="Default"/>
    <w:next w:val="Default"/>
    <w:uiPriority w:val="99"/>
    <w:qFormat/>
    <w:rsid w:val="009D72D1"/>
    <w:pPr>
      <w:spacing w:line="278" w:lineRule="atLeast"/>
    </w:pPr>
    <w:rPr>
      <w:color w:val="auto"/>
    </w:rPr>
  </w:style>
  <w:style w:type="paragraph" w:customStyle="1" w:styleId="CM7">
    <w:name w:val="CM7"/>
    <w:basedOn w:val="Default"/>
    <w:next w:val="Default"/>
    <w:uiPriority w:val="99"/>
    <w:qFormat/>
    <w:rsid w:val="009D72D1"/>
    <w:pPr>
      <w:spacing w:line="253" w:lineRule="atLeast"/>
    </w:pPr>
    <w:rPr>
      <w:color w:val="auto"/>
    </w:rPr>
  </w:style>
  <w:style w:type="paragraph" w:customStyle="1" w:styleId="CM24">
    <w:name w:val="CM24"/>
    <w:basedOn w:val="Default"/>
    <w:next w:val="Default"/>
    <w:uiPriority w:val="99"/>
    <w:qFormat/>
    <w:rsid w:val="009D72D1"/>
    <w:pPr>
      <w:spacing w:line="243" w:lineRule="atLeast"/>
    </w:pPr>
    <w:rPr>
      <w:color w:val="auto"/>
    </w:rPr>
  </w:style>
  <w:style w:type="paragraph" w:customStyle="1" w:styleId="CM151">
    <w:name w:val="CM151"/>
    <w:basedOn w:val="Default"/>
    <w:next w:val="Default"/>
    <w:uiPriority w:val="99"/>
    <w:qFormat/>
    <w:rsid w:val="009D72D1"/>
    <w:pPr>
      <w:spacing w:after="98"/>
    </w:pPr>
    <w:rPr>
      <w:color w:val="auto"/>
    </w:rPr>
  </w:style>
  <w:style w:type="paragraph" w:customStyle="1" w:styleId="CM11">
    <w:name w:val="CM11"/>
    <w:basedOn w:val="Default"/>
    <w:next w:val="Default"/>
    <w:uiPriority w:val="99"/>
    <w:qFormat/>
    <w:rsid w:val="009D72D1"/>
    <w:pPr>
      <w:spacing w:line="236" w:lineRule="atLeast"/>
    </w:pPr>
    <w:rPr>
      <w:color w:val="auto"/>
    </w:rPr>
  </w:style>
  <w:style w:type="paragraph" w:customStyle="1" w:styleId="bullet0">
    <w:name w:val="bullet"/>
    <w:basedOn w:val="Normal"/>
    <w:uiPriority w:val="99"/>
    <w:qFormat/>
    <w:rsid w:val="009D72D1"/>
    <w:pPr>
      <w:spacing w:after="150" w:line="255" w:lineRule="atLeast"/>
      <w:jc w:val="both"/>
    </w:pPr>
    <w:rPr>
      <w:color w:val="2C2C2C"/>
      <w:sz w:val="17"/>
      <w:szCs w:val="17"/>
    </w:rPr>
  </w:style>
  <w:style w:type="paragraph" w:customStyle="1" w:styleId="CharCharCharCharCharCharCharCharChar3">
    <w:name w:val="Char Char Char Char Char Char Char Char Char3"/>
    <w:basedOn w:val="Normal"/>
    <w:qFormat/>
    <w:rsid w:val="009D72D1"/>
    <w:pPr>
      <w:spacing w:after="160" w:line="240" w:lineRule="exact"/>
    </w:pPr>
    <w:rPr>
      <w:rFonts w:ascii="Verdana" w:hAnsi="Verdana"/>
      <w:sz w:val="20"/>
      <w:szCs w:val="20"/>
    </w:rPr>
  </w:style>
  <w:style w:type="paragraph" w:customStyle="1" w:styleId="Char">
    <w:name w:val="Char"/>
    <w:basedOn w:val="Normal"/>
    <w:qFormat/>
    <w:rsid w:val="009D72D1"/>
    <w:pPr>
      <w:spacing w:after="160" w:line="240" w:lineRule="exact"/>
    </w:pPr>
    <w:rPr>
      <w:rFonts w:ascii="Verdana" w:hAnsi="Verdana"/>
      <w:sz w:val="20"/>
      <w:szCs w:val="20"/>
    </w:rPr>
  </w:style>
  <w:style w:type="paragraph" w:customStyle="1" w:styleId="Subtitleleftboldital">
    <w:name w:val="Subtitle left bold ital"/>
    <w:basedOn w:val="Normal"/>
    <w:uiPriority w:val="99"/>
    <w:qFormat/>
    <w:rsid w:val="009D72D1"/>
    <w:pPr>
      <w:keepNext/>
      <w:spacing w:after="200"/>
      <w:jc w:val="both"/>
    </w:pPr>
    <w:rPr>
      <w:b/>
      <w:i/>
      <w:sz w:val="20"/>
      <w:szCs w:val="20"/>
    </w:rPr>
  </w:style>
  <w:style w:type="paragraph" w:customStyle="1" w:styleId="Heading-Bold">
    <w:name w:val="Heading - Bold"/>
    <w:aliases w:val="Italic"/>
    <w:basedOn w:val="Heading0"/>
    <w:next w:val="BodyTextFJ"/>
    <w:qFormat/>
    <w:rsid w:val="009D72D1"/>
    <w:pPr>
      <w:keepNext/>
      <w:autoSpaceDE w:val="0"/>
      <w:autoSpaceDN w:val="0"/>
      <w:adjustRightInd w:val="0"/>
    </w:pPr>
    <w:rPr>
      <w:b/>
      <w:bCs/>
      <w:i/>
      <w:iCs/>
      <w:szCs w:val="24"/>
    </w:rPr>
  </w:style>
  <w:style w:type="paragraph" w:customStyle="1" w:styleId="Caption2">
    <w:name w:val="Caption 2"/>
    <w:basedOn w:val="BodyTextIndent"/>
    <w:next w:val="BodyTextIndent"/>
    <w:uiPriority w:val="99"/>
    <w:qFormat/>
    <w:rsid w:val="009D72D1"/>
    <w:pPr>
      <w:keepNext/>
      <w:autoSpaceDE w:val="0"/>
      <w:autoSpaceDN w:val="0"/>
      <w:adjustRightInd w:val="0"/>
      <w:spacing w:after="240"/>
      <w:ind w:left="0"/>
      <w:jc w:val="both"/>
    </w:pPr>
    <w:rPr>
      <w:b/>
      <w:bCs/>
      <w:i/>
      <w:iCs/>
      <w:sz w:val="20"/>
      <w:szCs w:val="20"/>
      <w:lang w:val="en-US"/>
    </w:rPr>
  </w:style>
  <w:style w:type="paragraph" w:customStyle="1" w:styleId="Italicisedboldsubtitle">
    <w:name w:val="Italicised bold subtitle"/>
    <w:basedOn w:val="BodyText"/>
    <w:uiPriority w:val="99"/>
    <w:qFormat/>
    <w:rsid w:val="009D72D1"/>
    <w:pPr>
      <w:numPr>
        <w:numId w:val="16"/>
      </w:numPr>
      <w:tabs>
        <w:tab w:val="clear" w:pos="1440"/>
      </w:tabs>
      <w:suppressAutoHyphens w:val="0"/>
      <w:spacing w:after="240"/>
      <w:ind w:left="0" w:firstLine="0"/>
      <w:jc w:val="both"/>
    </w:pPr>
    <w:rPr>
      <w:b/>
      <w:bCs/>
      <w:i/>
      <w:iCs/>
      <w:sz w:val="24"/>
    </w:rPr>
  </w:style>
  <w:style w:type="paragraph" w:customStyle="1" w:styleId="Bullet1">
    <w:name w:val="Bullet 1"/>
    <w:basedOn w:val="Normal"/>
    <w:uiPriority w:val="99"/>
    <w:qFormat/>
    <w:rsid w:val="009D72D1"/>
    <w:pPr>
      <w:numPr>
        <w:numId w:val="14"/>
      </w:numPr>
      <w:tabs>
        <w:tab w:val="clear" w:pos="720"/>
        <w:tab w:val="left" w:pos="288"/>
      </w:tabs>
      <w:ind w:left="288" w:hanging="288"/>
    </w:pPr>
    <w:rPr>
      <w:rFonts w:ascii="Zurich Blk BT" w:hAnsi="Zurich Blk BT" w:cs="Zurich Blk BT"/>
      <w:i/>
      <w:iCs/>
      <w:szCs w:val="22"/>
    </w:rPr>
  </w:style>
  <w:style w:type="paragraph" w:customStyle="1" w:styleId="Bullet">
    <w:name w:val="Bullet"/>
    <w:basedOn w:val="BodyText"/>
    <w:uiPriority w:val="99"/>
    <w:qFormat/>
    <w:rsid w:val="009D72D1"/>
    <w:pPr>
      <w:numPr>
        <w:numId w:val="15"/>
      </w:numPr>
      <w:tabs>
        <w:tab w:val="clear" w:pos="1080"/>
        <w:tab w:val="num" w:pos="360"/>
      </w:tabs>
      <w:suppressAutoHyphens w:val="0"/>
      <w:spacing w:before="60" w:after="60" w:line="260" w:lineRule="exact"/>
      <w:ind w:left="360"/>
      <w:jc w:val="both"/>
    </w:pPr>
    <w:rPr>
      <w:szCs w:val="22"/>
      <w:lang w:val="en-US"/>
    </w:rPr>
  </w:style>
  <w:style w:type="paragraph" w:customStyle="1" w:styleId="ahang">
    <w:name w:val="a. hang"/>
    <w:basedOn w:val="Normal"/>
    <w:uiPriority w:val="99"/>
    <w:qFormat/>
    <w:rsid w:val="009D72D1"/>
    <w:pPr>
      <w:spacing w:after="240"/>
      <w:ind w:left="1496" w:hanging="416"/>
      <w:outlineLvl w:val="0"/>
    </w:pPr>
    <w:rPr>
      <w:szCs w:val="22"/>
      <w:lang w:eastAsia="en-AU"/>
    </w:rPr>
  </w:style>
  <w:style w:type="paragraph" w:customStyle="1" w:styleId="BodyTextBoldItalic">
    <w:name w:val="Body Text Bold Italic"/>
    <w:basedOn w:val="Heading21"/>
    <w:uiPriority w:val="99"/>
    <w:qFormat/>
    <w:rsid w:val="009D72D1"/>
    <w:pPr>
      <w:tabs>
        <w:tab w:val="num" w:pos="360"/>
      </w:tabs>
      <w:ind w:left="360" w:hanging="360"/>
    </w:pPr>
    <w:rPr>
      <w:rFonts w:ascii="Times New Roman Bold" w:hAnsi="Times New Roman Bold" w:cs="Times New Roman Bold"/>
      <w:sz w:val="22"/>
      <w:szCs w:val="22"/>
      <w:lang w:eastAsia="en-AU"/>
    </w:rPr>
  </w:style>
  <w:style w:type="paragraph" w:customStyle="1" w:styleId="Heading21">
    <w:name w:val="Heading_2"/>
    <w:basedOn w:val="Normal"/>
    <w:autoRedefine/>
    <w:uiPriority w:val="99"/>
    <w:qFormat/>
    <w:rsid w:val="009D72D1"/>
    <w:pPr>
      <w:jc w:val="both"/>
    </w:pPr>
    <w:rPr>
      <w:rFonts w:ascii="Book Antiqua" w:hAnsi="Book Antiqua" w:cs="Book Antiqua"/>
      <w:b/>
      <w:bCs/>
      <w:i/>
      <w:iCs/>
      <w:sz w:val="20"/>
      <w:szCs w:val="20"/>
    </w:rPr>
  </w:style>
  <w:style w:type="paragraph" w:customStyle="1" w:styleId="Bullet20">
    <w:name w:val="Bullet2"/>
    <w:basedOn w:val="Normal"/>
    <w:uiPriority w:val="99"/>
    <w:qFormat/>
    <w:rsid w:val="009D72D1"/>
    <w:pPr>
      <w:tabs>
        <w:tab w:val="num" w:pos="1080"/>
        <w:tab w:val="num" w:pos="3240"/>
      </w:tabs>
      <w:spacing w:after="240"/>
      <w:ind w:left="1080" w:hanging="360"/>
      <w:jc w:val="both"/>
    </w:pPr>
    <w:rPr>
      <w:szCs w:val="22"/>
      <w:lang w:eastAsia="en-AU"/>
    </w:rPr>
  </w:style>
  <w:style w:type="paragraph" w:customStyle="1" w:styleId="TxBrp0">
    <w:name w:val="TxBr_p0"/>
    <w:basedOn w:val="Normal"/>
    <w:uiPriority w:val="99"/>
    <w:qFormat/>
    <w:rsid w:val="009D72D1"/>
    <w:pPr>
      <w:widowControl w:val="0"/>
      <w:tabs>
        <w:tab w:val="left" w:pos="204"/>
      </w:tabs>
      <w:autoSpaceDE w:val="0"/>
      <w:autoSpaceDN w:val="0"/>
      <w:adjustRightInd w:val="0"/>
      <w:spacing w:line="240" w:lineRule="atLeast"/>
      <w:jc w:val="both"/>
    </w:pPr>
    <w:rPr>
      <w:sz w:val="24"/>
      <w:lang w:eastAsia="en-AU"/>
    </w:rPr>
  </w:style>
  <w:style w:type="paragraph" w:customStyle="1" w:styleId="Style7">
    <w:name w:val="Style 7"/>
    <w:basedOn w:val="Normal"/>
    <w:uiPriority w:val="99"/>
    <w:qFormat/>
    <w:rsid w:val="009D72D1"/>
    <w:pPr>
      <w:widowControl w:val="0"/>
      <w:autoSpaceDE w:val="0"/>
      <w:autoSpaceDN w:val="0"/>
      <w:jc w:val="both"/>
    </w:pPr>
    <w:rPr>
      <w:sz w:val="24"/>
    </w:rPr>
  </w:style>
  <w:style w:type="paragraph" w:customStyle="1" w:styleId="DWListBullet5">
    <w:name w:val="DW List Bullet .5"/>
    <w:basedOn w:val="Normal"/>
    <w:uiPriority w:val="99"/>
    <w:qFormat/>
    <w:rsid w:val="009D72D1"/>
    <w:pPr>
      <w:tabs>
        <w:tab w:val="num" w:pos="2880"/>
      </w:tabs>
      <w:spacing w:after="240"/>
      <w:ind w:left="2880" w:hanging="720"/>
      <w:jc w:val="both"/>
    </w:pPr>
    <w:rPr>
      <w:sz w:val="24"/>
      <w:szCs w:val="20"/>
    </w:rPr>
  </w:style>
  <w:style w:type="paragraph" w:customStyle="1" w:styleId="BodyText5Flush">
    <w:name w:val="Body Text .5 Flush"/>
    <w:basedOn w:val="Normal"/>
    <w:uiPriority w:val="99"/>
    <w:qFormat/>
    <w:rsid w:val="009D72D1"/>
    <w:pPr>
      <w:spacing w:after="240"/>
      <w:ind w:left="720"/>
      <w:jc w:val="both"/>
    </w:pPr>
    <w:rPr>
      <w:sz w:val="24"/>
      <w:szCs w:val="20"/>
    </w:rPr>
  </w:style>
  <w:style w:type="paragraph" w:customStyle="1" w:styleId="TableNote10pt">
    <w:name w:val="TableNote10pt"/>
    <w:aliases w:val="tn0"/>
    <w:basedOn w:val="Normal"/>
    <w:uiPriority w:val="99"/>
    <w:qFormat/>
    <w:rsid w:val="009D72D1"/>
    <w:pPr>
      <w:numPr>
        <w:numId w:val="17"/>
      </w:numPr>
      <w:tabs>
        <w:tab w:val="clear" w:pos="1800"/>
      </w:tabs>
      <w:spacing w:before="200" w:after="200"/>
      <w:ind w:left="432" w:hanging="432"/>
    </w:pPr>
    <w:rPr>
      <w:sz w:val="20"/>
      <w:szCs w:val="20"/>
    </w:rPr>
  </w:style>
  <w:style w:type="paragraph" w:customStyle="1" w:styleId="DWListBullet2">
    <w:name w:val="DW List Bullet 2"/>
    <w:basedOn w:val="DWListBullet"/>
    <w:uiPriority w:val="99"/>
    <w:qFormat/>
    <w:rsid w:val="009D72D1"/>
    <w:pPr>
      <w:numPr>
        <w:numId w:val="0"/>
      </w:numPr>
      <w:spacing w:after="200"/>
      <w:ind w:left="720" w:hanging="360"/>
    </w:pPr>
    <w:rPr>
      <w:sz w:val="20"/>
    </w:rPr>
  </w:style>
  <w:style w:type="paragraph" w:customStyle="1" w:styleId="BodyTextFirst25">
    <w:name w:val="Body Text First .25"/>
    <w:basedOn w:val="Normal"/>
    <w:uiPriority w:val="99"/>
    <w:qFormat/>
    <w:rsid w:val="009D72D1"/>
    <w:pPr>
      <w:spacing w:after="200"/>
      <w:ind w:firstLine="360"/>
    </w:pPr>
    <w:rPr>
      <w:sz w:val="20"/>
      <w:szCs w:val="20"/>
    </w:rPr>
  </w:style>
  <w:style w:type="paragraph" w:customStyle="1" w:styleId="BodyText7">
    <w:name w:val="Body_Text"/>
    <w:basedOn w:val="Normal"/>
    <w:uiPriority w:val="99"/>
    <w:qFormat/>
    <w:rsid w:val="009D72D1"/>
    <w:pPr>
      <w:spacing w:line="288" w:lineRule="auto"/>
      <w:jc w:val="both"/>
    </w:pPr>
    <w:rPr>
      <w:sz w:val="24"/>
      <w:lang w:eastAsia="en-GB"/>
    </w:rPr>
  </w:style>
  <w:style w:type="paragraph" w:customStyle="1" w:styleId="CellBody">
    <w:name w:val="CellBody"/>
    <w:basedOn w:val="Normal"/>
    <w:uiPriority w:val="99"/>
    <w:qFormat/>
    <w:rsid w:val="009D72D1"/>
    <w:pPr>
      <w:spacing w:before="60" w:after="60" w:line="290" w:lineRule="auto"/>
      <w:jc w:val="both"/>
    </w:pPr>
    <w:rPr>
      <w:rFonts w:ascii="Arial" w:eastAsia="PMingLiU" w:hAnsi="Arial"/>
      <w:kern w:val="20"/>
      <w:sz w:val="24"/>
    </w:rPr>
  </w:style>
  <w:style w:type="paragraph" w:customStyle="1" w:styleId="TableAshurst">
    <w:name w:val="TableAshurst"/>
    <w:basedOn w:val="Normal"/>
    <w:uiPriority w:val="60"/>
    <w:qFormat/>
    <w:rsid w:val="009D72D1"/>
    <w:pPr>
      <w:numPr>
        <w:numId w:val="19"/>
      </w:numPr>
      <w:tabs>
        <w:tab w:val="clear" w:pos="782"/>
      </w:tabs>
      <w:suppressAutoHyphens/>
      <w:spacing w:before="110" w:after="110" w:line="264" w:lineRule="auto"/>
      <w:ind w:left="0" w:firstLine="0"/>
      <w:jc w:val="both"/>
    </w:pPr>
    <w:rPr>
      <w:rFonts w:ascii="Verdana" w:hAnsi="Verdana" w:cs="Mangal"/>
      <w:sz w:val="18"/>
      <w:szCs w:val="20"/>
    </w:rPr>
  </w:style>
  <w:style w:type="paragraph" w:customStyle="1" w:styleId="CharCharCharChar">
    <w:name w:val="Char Char Char Char"/>
    <w:basedOn w:val="Normal"/>
    <w:qFormat/>
    <w:rsid w:val="009D72D1"/>
    <w:pPr>
      <w:spacing w:after="160" w:line="240" w:lineRule="exact"/>
    </w:pPr>
    <w:rPr>
      <w:rFonts w:ascii="Verdana" w:hAnsi="Verdana"/>
      <w:sz w:val="20"/>
      <w:szCs w:val="20"/>
    </w:rPr>
  </w:style>
  <w:style w:type="paragraph" w:styleId="ListParagraph">
    <w:name w:val="List Paragraph"/>
    <w:aliases w:val="Amex_bullet,Annexure,Equipment,Figure_name,List Paragraph Char Char,List Paragraph1,List Paragraph11,List Paragraph2,ListPar1,List_TIS,Normal Sentence,Number_1,Numbered Indented Text,Ref,SGLText List Paragraph,TOC style,heading 9,lp1,new"/>
    <w:basedOn w:val="Normal"/>
    <w:uiPriority w:val="34"/>
    <w:qFormat/>
    <w:rsid w:val="009D72D1"/>
    <w:pPr>
      <w:ind w:left="720"/>
    </w:pPr>
  </w:style>
  <w:style w:type="paragraph" w:customStyle="1" w:styleId="SubHead1">
    <w:name w:val="!Sub Head 1"/>
    <w:basedOn w:val="BodyText0"/>
    <w:uiPriority w:val="99"/>
    <w:qFormat/>
    <w:rsid w:val="009D72D1"/>
    <w:pPr>
      <w:spacing w:before="200"/>
    </w:pPr>
    <w:rPr>
      <w:rFonts w:eastAsia="Times New Roman"/>
      <w:b/>
      <w:sz w:val="24"/>
      <w:szCs w:val="24"/>
    </w:rPr>
  </w:style>
  <w:style w:type="paragraph" w:customStyle="1" w:styleId="Alpha1-Aitalic">
    <w:name w:val="Alpha 1-(A) italic"/>
    <w:basedOn w:val="Normal"/>
    <w:uiPriority w:val="99"/>
    <w:qFormat/>
    <w:rsid w:val="009D72D1"/>
    <w:pPr>
      <w:numPr>
        <w:numId w:val="20"/>
      </w:numPr>
      <w:tabs>
        <w:tab w:val="clear" w:pos="992"/>
        <w:tab w:val="num" w:pos="425"/>
      </w:tabs>
      <w:spacing w:line="290" w:lineRule="auto"/>
      <w:ind w:left="425" w:hanging="425"/>
      <w:jc w:val="both"/>
    </w:pPr>
    <w:rPr>
      <w:i/>
      <w:kern w:val="20"/>
      <w:sz w:val="20"/>
      <w:szCs w:val="20"/>
    </w:rPr>
  </w:style>
  <w:style w:type="paragraph" w:customStyle="1" w:styleId="Heading210">
    <w:name w:val="Heading 21"/>
    <w:basedOn w:val="Normal"/>
    <w:autoRedefine/>
    <w:qFormat/>
    <w:rsid w:val="009D72D1"/>
    <w:pPr>
      <w:spacing w:before="120" w:after="120"/>
      <w:ind w:left="360" w:hanging="360"/>
      <w:jc w:val="both"/>
    </w:pPr>
    <w:rPr>
      <w:i/>
      <w:sz w:val="24"/>
    </w:rPr>
  </w:style>
  <w:style w:type="numbering" w:customStyle="1" w:styleId="NotestoAccounts1">
    <w:name w:val="Notes to Accounts1"/>
    <w:rsid w:val="009D72D1"/>
    <w:pPr>
      <w:numPr>
        <w:numId w:val="21"/>
      </w:numPr>
    </w:pPr>
  </w:style>
  <w:style w:type="character" w:customStyle="1" w:styleId="BodyTextFirstIndentChar3">
    <w:name w:val="Body Text First Indent Char3"/>
    <w:aliases w:val="Body Text First Indent Char Char Char Char3,Body Text First Indent Char Char Char Char Char Char3,Body Text First Indent Char1 Char Char3,Body Text First Indent Char1 Char Char Char Char3,btf1 Char,btfi Char,f1 Char,fi Char"/>
    <w:link w:val="BodyTextFirstIndent"/>
    <w:uiPriority w:val="98"/>
    <w:rsid w:val="009D72D1"/>
    <w:rPr>
      <w:rFonts w:ascii="Times New Roman" w:eastAsia="Times New Roman" w:hAnsi="Times New Roman" w:cs="Times New Roman"/>
      <w:szCs w:val="24"/>
      <w:lang w:val="en-GB" w:eastAsia="x-none"/>
    </w:rPr>
  </w:style>
  <w:style w:type="character" w:customStyle="1" w:styleId="BodyTextFirstIndentChar1">
    <w:name w:val="Body Text First Indent Char1"/>
    <w:aliases w:val="Body Text First Indent Char Char Char Char,Body Text First Indent Char Char Char Char Char Char,Body Text First Indent Char1 Char Char,Body Text First Indent Char1 Char Char Char Char,btfi Char Char Char Char Char Char,f1 Ch"/>
    <w:uiPriority w:val="99"/>
    <w:rsid w:val="009D72D1"/>
    <w:rPr>
      <w:rFonts w:ascii="Times New Roman" w:eastAsia="Times New Roman" w:hAnsi="Times New Roman" w:cs="Times New Roman"/>
      <w:szCs w:val="24"/>
      <w:lang w:val="en-US" w:bidi="ar-SA"/>
    </w:rPr>
  </w:style>
  <w:style w:type="paragraph" w:customStyle="1" w:styleId="ListBullet2a">
    <w:name w:val="List Bullet 2a"/>
    <w:basedOn w:val="ListBullet2"/>
    <w:uiPriority w:val="99"/>
    <w:qFormat/>
    <w:rsid w:val="009D72D1"/>
    <w:pPr>
      <w:tabs>
        <w:tab w:val="clear" w:pos="1800"/>
        <w:tab w:val="clear" w:pos="2160"/>
      </w:tabs>
      <w:suppressAutoHyphens/>
      <w:spacing w:before="120" w:after="0"/>
      <w:ind w:left="0" w:firstLine="0"/>
    </w:pPr>
    <w:rPr>
      <w:sz w:val="24"/>
      <w:lang w:val="en-GB"/>
    </w:rPr>
  </w:style>
  <w:style w:type="paragraph" w:customStyle="1" w:styleId="DPWfdPF">
    <w:name w:val="DPW fd PF"/>
    <w:aliases w:val="p,paragraph"/>
    <w:basedOn w:val="Normal"/>
    <w:uiPriority w:val="99"/>
    <w:qFormat/>
    <w:rsid w:val="009D72D1"/>
    <w:pPr>
      <w:spacing w:after="200"/>
      <w:ind w:firstLine="360"/>
    </w:pPr>
    <w:rPr>
      <w:sz w:val="24"/>
    </w:rPr>
  </w:style>
  <w:style w:type="paragraph" w:customStyle="1" w:styleId="DPWfdHDBold">
    <w:name w:val="DPWfd HD Bold"/>
    <w:aliases w:val="hb"/>
    <w:basedOn w:val="Normal"/>
    <w:next w:val="DPWfdPF"/>
    <w:uiPriority w:val="99"/>
    <w:qFormat/>
    <w:rsid w:val="009D72D1"/>
    <w:pPr>
      <w:keepNext/>
      <w:spacing w:after="200"/>
    </w:pPr>
    <w:rPr>
      <w:b/>
      <w:sz w:val="24"/>
    </w:rPr>
  </w:style>
  <w:style w:type="paragraph" w:customStyle="1" w:styleId="DPWfdHDItalBold">
    <w:name w:val="DPWfd HD Ital/Bold"/>
    <w:aliases w:val="ho"/>
    <w:basedOn w:val="Normal"/>
    <w:next w:val="DPWfdPF"/>
    <w:uiPriority w:val="99"/>
    <w:qFormat/>
    <w:rsid w:val="009D72D1"/>
    <w:pPr>
      <w:keepNext/>
      <w:spacing w:after="200"/>
      <w:ind w:left="187"/>
    </w:pPr>
    <w:rPr>
      <w:b/>
      <w:i/>
      <w:sz w:val="24"/>
    </w:rPr>
  </w:style>
  <w:style w:type="paragraph" w:customStyle="1" w:styleId="NumberList">
    <w:name w:val="Number List"/>
    <w:basedOn w:val="Normal"/>
    <w:uiPriority w:val="99"/>
    <w:qFormat/>
    <w:rsid w:val="009D72D1"/>
    <w:pPr>
      <w:suppressAutoHyphens/>
    </w:pPr>
    <w:rPr>
      <w:rFonts w:ascii="Zurich BT" w:hAnsi="Zurich BT"/>
    </w:rPr>
  </w:style>
  <w:style w:type="paragraph" w:customStyle="1" w:styleId="SubHeadItalics">
    <w:name w:val="!Sub Head Italics"/>
    <w:basedOn w:val="DPWfdPF"/>
    <w:uiPriority w:val="99"/>
    <w:qFormat/>
    <w:rsid w:val="009D72D1"/>
    <w:pPr>
      <w:spacing w:before="120" w:after="60"/>
      <w:ind w:firstLine="0"/>
      <w:jc w:val="both"/>
    </w:pPr>
    <w:rPr>
      <w:i/>
      <w:lang w:val="en-GB"/>
    </w:rPr>
  </w:style>
  <w:style w:type="paragraph" w:customStyle="1" w:styleId="Bullet13">
    <w:name w:val="!Bullet 1"/>
    <w:basedOn w:val="BodyText4"/>
    <w:uiPriority w:val="99"/>
    <w:qFormat/>
    <w:rsid w:val="009D72D1"/>
    <w:pPr>
      <w:tabs>
        <w:tab w:val="num" w:pos="1080"/>
      </w:tabs>
      <w:spacing w:before="40" w:after="40"/>
      <w:ind w:left="1080" w:hanging="360"/>
    </w:pPr>
    <w:rPr>
      <w:rFonts w:eastAsia="Times New Roman"/>
      <w:sz w:val="24"/>
      <w:szCs w:val="24"/>
    </w:rPr>
  </w:style>
  <w:style w:type="paragraph" w:customStyle="1" w:styleId="SubHeadBoldItalics">
    <w:name w:val="!Sub Head Bold Italics"/>
    <w:basedOn w:val="Normal"/>
    <w:uiPriority w:val="99"/>
    <w:qFormat/>
    <w:rsid w:val="009D72D1"/>
    <w:pPr>
      <w:spacing w:before="100" w:after="60"/>
      <w:jc w:val="both"/>
    </w:pPr>
    <w:rPr>
      <w:b/>
      <w:i/>
      <w:sz w:val="24"/>
    </w:rPr>
  </w:style>
  <w:style w:type="character" w:customStyle="1" w:styleId="superscriptChar">
    <w:name w:val="superscript Char"/>
    <w:uiPriority w:val="99"/>
    <w:rsid w:val="009D72D1"/>
    <w:rPr>
      <w:bCs/>
      <w:noProof w:val="0"/>
      <w:vertAlign w:val="superscript"/>
      <w:lang w:val="en-US" w:eastAsia="en-US" w:bidi="ar-SA"/>
    </w:rPr>
  </w:style>
  <w:style w:type="paragraph" w:customStyle="1" w:styleId="BeforeAfterTable">
    <w:name w:val="Before/After Table"/>
    <w:basedOn w:val="Normal"/>
    <w:uiPriority w:val="99"/>
    <w:qFormat/>
    <w:rsid w:val="009D72D1"/>
    <w:rPr>
      <w:color w:val="FF0000"/>
      <w:sz w:val="24"/>
    </w:rPr>
  </w:style>
  <w:style w:type="paragraph" w:customStyle="1" w:styleId="test">
    <w:name w:val="test"/>
    <w:basedOn w:val="Normal"/>
    <w:uiPriority w:val="99"/>
    <w:qFormat/>
    <w:rsid w:val="009D72D1"/>
    <w:pPr>
      <w:spacing w:before="120" w:after="80"/>
      <w:jc w:val="both"/>
    </w:pPr>
    <w:rPr>
      <w:rFonts w:ascii="Arial" w:hAnsi="Arial"/>
      <w:sz w:val="18"/>
    </w:rPr>
  </w:style>
  <w:style w:type="paragraph" w:customStyle="1" w:styleId="BodyItalicNoIndent">
    <w:name w:val="Body Italic No Indent"/>
    <w:basedOn w:val="Normal"/>
    <w:uiPriority w:val="99"/>
    <w:qFormat/>
    <w:rsid w:val="009D72D1"/>
    <w:pPr>
      <w:spacing w:after="240"/>
      <w:jc w:val="both"/>
    </w:pPr>
    <w:rPr>
      <w:i/>
    </w:rPr>
  </w:style>
  <w:style w:type="paragraph" w:customStyle="1" w:styleId="TitleLeftBoldItalic">
    <w:name w:val="Title Left Bold Italic"/>
    <w:basedOn w:val="Normal"/>
    <w:uiPriority w:val="99"/>
    <w:qFormat/>
    <w:rsid w:val="009D72D1"/>
    <w:pPr>
      <w:keepNext/>
      <w:keepLines/>
      <w:spacing w:after="240"/>
    </w:pPr>
    <w:rPr>
      <w:b/>
      <w:i/>
      <w:snapToGrid w:val="0"/>
    </w:rPr>
  </w:style>
  <w:style w:type="paragraph" w:customStyle="1" w:styleId="TitleLeftItalic">
    <w:name w:val="Title Left Italic"/>
    <w:basedOn w:val="Normal"/>
    <w:uiPriority w:val="99"/>
    <w:qFormat/>
    <w:rsid w:val="009D72D1"/>
    <w:pPr>
      <w:keepNext/>
      <w:keepLines/>
      <w:spacing w:after="240"/>
    </w:pPr>
    <w:rPr>
      <w:i/>
      <w:snapToGrid w:val="0"/>
    </w:rPr>
  </w:style>
  <w:style w:type="paragraph" w:customStyle="1" w:styleId="Title5Italic">
    <w:name w:val="Title .5 Italic"/>
    <w:basedOn w:val="Normal"/>
    <w:uiPriority w:val="99"/>
    <w:qFormat/>
    <w:rsid w:val="009D72D1"/>
    <w:pPr>
      <w:keepNext/>
      <w:keepLines/>
      <w:spacing w:after="240"/>
      <w:ind w:firstLine="720"/>
    </w:pPr>
    <w:rPr>
      <w:i/>
    </w:rPr>
  </w:style>
  <w:style w:type="paragraph" w:customStyle="1" w:styleId="Heading0indentbold">
    <w:name w:val="Heading .0 indent bold"/>
    <w:basedOn w:val="Normal"/>
    <w:uiPriority w:val="99"/>
    <w:qFormat/>
    <w:rsid w:val="009D72D1"/>
    <w:pPr>
      <w:keepNext/>
      <w:keepLines/>
      <w:spacing w:after="200"/>
    </w:pPr>
    <w:rPr>
      <w:b/>
      <w:sz w:val="24"/>
    </w:rPr>
  </w:style>
  <w:style w:type="paragraph" w:customStyle="1" w:styleId="TableText8pt">
    <w:name w:val="Table Text 8 pt."/>
    <w:basedOn w:val="Normal"/>
    <w:uiPriority w:val="99"/>
    <w:qFormat/>
    <w:rsid w:val="009D72D1"/>
    <w:rPr>
      <w:sz w:val="16"/>
    </w:rPr>
  </w:style>
  <w:style w:type="paragraph" w:customStyle="1" w:styleId="ManualFtntText">
    <w:name w:val="Manual Ftnt Text"/>
    <w:basedOn w:val="Normal"/>
    <w:uiPriority w:val="99"/>
    <w:qFormat/>
    <w:rsid w:val="009D72D1"/>
    <w:pPr>
      <w:spacing w:after="60" w:line="200" w:lineRule="exact"/>
      <w:ind w:left="475" w:hanging="475"/>
    </w:pPr>
    <w:rPr>
      <w:sz w:val="18"/>
    </w:rPr>
  </w:style>
  <w:style w:type="paragraph" w:customStyle="1" w:styleId="BTBeforeTable">
    <w:name w:val="BT Before Table"/>
    <w:basedOn w:val="Normal"/>
    <w:uiPriority w:val="99"/>
    <w:qFormat/>
    <w:rsid w:val="009D72D1"/>
    <w:pPr>
      <w:ind w:firstLine="720"/>
    </w:pPr>
    <w:rPr>
      <w:sz w:val="24"/>
    </w:rPr>
  </w:style>
  <w:style w:type="paragraph" w:customStyle="1" w:styleId="Heading0indentbolditalics">
    <w:name w:val="Heading .0 indent bold italics"/>
    <w:basedOn w:val="Normal"/>
    <w:uiPriority w:val="99"/>
    <w:qFormat/>
    <w:rsid w:val="009D72D1"/>
    <w:pPr>
      <w:keepNext/>
      <w:keepLines/>
      <w:spacing w:after="200" w:line="200" w:lineRule="exact"/>
    </w:pPr>
    <w:rPr>
      <w:b/>
      <w:i/>
      <w:sz w:val="24"/>
    </w:rPr>
  </w:style>
  <w:style w:type="paragraph" w:customStyle="1" w:styleId="Interrogatory">
    <w:name w:val="Interrogatory"/>
    <w:basedOn w:val="Normal"/>
    <w:next w:val="BodyTextFirstIndent2"/>
    <w:uiPriority w:val="99"/>
    <w:qFormat/>
    <w:rsid w:val="009D72D1"/>
    <w:pPr>
      <w:spacing w:after="240"/>
    </w:pPr>
    <w:rPr>
      <w:sz w:val="24"/>
      <w:u w:val="single"/>
    </w:rPr>
  </w:style>
  <w:style w:type="paragraph" w:customStyle="1" w:styleId="DPWfdHDItal">
    <w:name w:val="DPWfd HD Ital"/>
    <w:aliases w:val="hi"/>
    <w:basedOn w:val="Normal"/>
    <w:next w:val="DPWfdPF"/>
    <w:uiPriority w:val="99"/>
    <w:qFormat/>
    <w:rsid w:val="009D72D1"/>
    <w:pPr>
      <w:keepNext/>
      <w:spacing w:after="200"/>
      <w:ind w:left="360" w:firstLine="360"/>
    </w:pPr>
    <w:rPr>
      <w:i/>
      <w:snapToGrid w:val="0"/>
    </w:rPr>
  </w:style>
  <w:style w:type="paragraph" w:customStyle="1" w:styleId="TableTextwDot">
    <w:name w:val="Table Text w Dot"/>
    <w:uiPriority w:val="99"/>
    <w:qFormat/>
    <w:rsid w:val="009D72D1"/>
    <w:pPr>
      <w:tabs>
        <w:tab w:val="left" w:pos="331"/>
        <w:tab w:val="decimal" w:pos="1296"/>
      </w:tabs>
      <w:spacing w:after="0" w:line="240" w:lineRule="auto"/>
    </w:pPr>
    <w:rPr>
      <w:rFonts w:ascii="Times New Roman" w:eastAsia="MS Mincho" w:hAnsi="Times New Roman" w:cs="Times New Roman"/>
      <w:sz w:val="20"/>
      <w:szCs w:val="20"/>
      <w:lang w:val="en-US"/>
    </w:rPr>
  </w:style>
  <w:style w:type="paragraph" w:customStyle="1" w:styleId="BT">
    <w:name w:val="BT"/>
    <w:basedOn w:val="Normal"/>
    <w:uiPriority w:val="99"/>
    <w:qFormat/>
    <w:rsid w:val="009D72D1"/>
    <w:rPr>
      <w:sz w:val="24"/>
    </w:rPr>
  </w:style>
  <w:style w:type="paragraph" w:customStyle="1" w:styleId="bullet5">
    <w:name w:val="_bullet"/>
    <w:basedOn w:val="BodyText"/>
    <w:autoRedefine/>
    <w:uiPriority w:val="99"/>
    <w:qFormat/>
    <w:rsid w:val="009D72D1"/>
    <w:pPr>
      <w:suppressAutoHyphens w:val="0"/>
      <w:jc w:val="both"/>
    </w:pPr>
    <w:rPr>
      <w:sz w:val="20"/>
      <w:szCs w:val="24"/>
      <w:lang w:val="en-US"/>
    </w:rPr>
  </w:style>
  <w:style w:type="paragraph" w:customStyle="1" w:styleId="Italizedtext">
    <w:name w:val="Italized text"/>
    <w:basedOn w:val="Normal"/>
    <w:uiPriority w:val="99"/>
    <w:qFormat/>
    <w:rsid w:val="009D72D1"/>
    <w:pPr>
      <w:autoSpaceDE w:val="0"/>
      <w:autoSpaceDN w:val="0"/>
      <w:adjustRightInd w:val="0"/>
      <w:spacing w:before="240" w:after="240"/>
    </w:pPr>
    <w:rPr>
      <w:i/>
      <w:iCs/>
    </w:rPr>
  </w:style>
  <w:style w:type="paragraph" w:customStyle="1" w:styleId="boldsubtitle">
    <w:name w:val="bold subtitle"/>
    <w:basedOn w:val="Normal"/>
    <w:uiPriority w:val="99"/>
    <w:qFormat/>
    <w:rsid w:val="009D72D1"/>
    <w:pPr>
      <w:autoSpaceDE w:val="0"/>
      <w:autoSpaceDN w:val="0"/>
      <w:adjustRightInd w:val="0"/>
      <w:spacing w:after="240"/>
    </w:pPr>
    <w:rPr>
      <w:rFonts w:ascii="Times New Roman Bold" w:hAnsi="Times New Roman Bold"/>
      <w:b/>
      <w:bCs/>
      <w:caps/>
    </w:rPr>
  </w:style>
  <w:style w:type="paragraph" w:customStyle="1" w:styleId="indentedbulletedtext">
    <w:name w:val="indented bulleted text"/>
    <w:basedOn w:val="bulletedtext"/>
    <w:uiPriority w:val="99"/>
    <w:qFormat/>
    <w:rsid w:val="009D72D1"/>
    <w:pPr>
      <w:tabs>
        <w:tab w:val="clear" w:pos="2520"/>
      </w:tabs>
      <w:spacing w:before="0" w:after="0"/>
      <w:ind w:left="0" w:firstLine="0"/>
      <w:jc w:val="right"/>
    </w:pPr>
    <w:rPr>
      <w:sz w:val="22"/>
      <w:szCs w:val="20"/>
    </w:rPr>
  </w:style>
  <w:style w:type="paragraph" w:customStyle="1" w:styleId="itext">
    <w:name w:val="(i) text"/>
    <w:basedOn w:val="Normal"/>
    <w:uiPriority w:val="99"/>
    <w:qFormat/>
    <w:rsid w:val="009D72D1"/>
    <w:pPr>
      <w:autoSpaceDE w:val="0"/>
      <w:autoSpaceDN w:val="0"/>
      <w:adjustRightInd w:val="0"/>
      <w:spacing w:after="240"/>
      <w:ind w:left="720" w:hanging="720"/>
    </w:pPr>
  </w:style>
  <w:style w:type="paragraph" w:customStyle="1" w:styleId="05indentedtext">
    <w:name w:val="0.5 indented text"/>
    <w:basedOn w:val="Normal"/>
    <w:uiPriority w:val="99"/>
    <w:qFormat/>
    <w:rsid w:val="009D72D1"/>
    <w:pPr>
      <w:autoSpaceDE w:val="0"/>
      <w:autoSpaceDN w:val="0"/>
      <w:adjustRightInd w:val="0"/>
      <w:spacing w:after="240"/>
      <w:ind w:left="720"/>
    </w:pPr>
  </w:style>
  <w:style w:type="paragraph" w:customStyle="1" w:styleId="Italizedsubtitle">
    <w:name w:val="Italized subtitle"/>
    <w:basedOn w:val="boldsubtitle"/>
    <w:uiPriority w:val="99"/>
    <w:qFormat/>
    <w:rsid w:val="009D72D1"/>
    <w:pPr>
      <w:widowControl w:val="0"/>
      <w:spacing w:after="120"/>
    </w:pPr>
    <w:rPr>
      <w:i/>
      <w:iCs/>
      <w:caps w:val="0"/>
    </w:rPr>
  </w:style>
  <w:style w:type="paragraph" w:customStyle="1" w:styleId="bulletedpara">
    <w:name w:val="bulleted para"/>
    <w:basedOn w:val="BodyText"/>
    <w:uiPriority w:val="99"/>
    <w:qFormat/>
    <w:rsid w:val="009D72D1"/>
    <w:pPr>
      <w:tabs>
        <w:tab w:val="num" w:pos="720"/>
      </w:tabs>
      <w:suppressAutoHyphens w:val="0"/>
      <w:spacing w:after="120"/>
      <w:ind w:left="720" w:hanging="720"/>
    </w:pPr>
    <w:rPr>
      <w:szCs w:val="24"/>
      <w:lang w:val="en-US"/>
    </w:rPr>
  </w:style>
  <w:style w:type="paragraph" w:customStyle="1" w:styleId="Footnotestyle">
    <w:name w:val="Footnote style"/>
    <w:basedOn w:val="Normal"/>
    <w:uiPriority w:val="99"/>
    <w:qFormat/>
    <w:rsid w:val="009D72D1"/>
    <w:pPr>
      <w:autoSpaceDE w:val="0"/>
      <w:autoSpaceDN w:val="0"/>
      <w:adjustRightInd w:val="0"/>
      <w:spacing w:after="120"/>
      <w:ind w:left="720" w:hanging="720"/>
    </w:pPr>
    <w:rPr>
      <w:i/>
      <w:iCs/>
      <w:sz w:val="18"/>
    </w:rPr>
  </w:style>
  <w:style w:type="paragraph" w:customStyle="1" w:styleId="StyleBodyTextbtBodyTextCharTABLETEXTbodytextBodyTextCh">
    <w:name w:val="Style Body TextbtBody Text CharTABLE TEXTbody textBody Text Ch..."/>
    <w:basedOn w:val="BodyText"/>
    <w:uiPriority w:val="99"/>
    <w:qFormat/>
    <w:rsid w:val="009D72D1"/>
    <w:pPr>
      <w:suppressAutoHyphens w:val="0"/>
      <w:jc w:val="both"/>
    </w:pPr>
    <w:rPr>
      <w:szCs w:val="24"/>
      <w:lang w:val="en-US"/>
    </w:rPr>
  </w:style>
  <w:style w:type="paragraph" w:customStyle="1" w:styleId="p33">
    <w:name w:val="p33"/>
    <w:basedOn w:val="Normal"/>
    <w:uiPriority w:val="99"/>
    <w:qFormat/>
    <w:rsid w:val="009D72D1"/>
    <w:pPr>
      <w:widowControl w:val="0"/>
      <w:autoSpaceDE w:val="0"/>
      <w:autoSpaceDN w:val="0"/>
      <w:adjustRightInd w:val="0"/>
      <w:jc w:val="both"/>
    </w:pPr>
    <w:rPr>
      <w:sz w:val="24"/>
    </w:rPr>
  </w:style>
  <w:style w:type="paragraph" w:customStyle="1" w:styleId="berschriftzentriert">
    <w:name w:val="Überschrift zentriert"/>
    <w:basedOn w:val="Heading5"/>
    <w:uiPriority w:val="99"/>
    <w:qFormat/>
    <w:rsid w:val="009D72D1"/>
    <w:pPr>
      <w:keepNext w:val="0"/>
      <w:tabs>
        <w:tab w:val="left" w:pos="720"/>
        <w:tab w:val="center" w:pos="4395"/>
      </w:tabs>
      <w:ind w:firstLine="0"/>
      <w:jc w:val="left"/>
      <w:outlineLvl w:val="9"/>
    </w:pPr>
    <w:rPr>
      <w:b w:val="0"/>
      <w:sz w:val="20"/>
      <w:szCs w:val="24"/>
      <w:u w:val="single"/>
      <w:lang w:val="de-DE"/>
    </w:rPr>
  </w:style>
  <w:style w:type="paragraph" w:customStyle="1" w:styleId="p14">
    <w:name w:val="p14"/>
    <w:basedOn w:val="Normal"/>
    <w:uiPriority w:val="99"/>
    <w:qFormat/>
    <w:rsid w:val="009D72D1"/>
    <w:pPr>
      <w:widowControl w:val="0"/>
      <w:tabs>
        <w:tab w:val="left" w:pos="697"/>
        <w:tab w:val="left" w:pos="1020"/>
      </w:tabs>
      <w:autoSpaceDE w:val="0"/>
      <w:autoSpaceDN w:val="0"/>
      <w:adjustRightInd w:val="0"/>
      <w:ind w:left="1020" w:hanging="323"/>
      <w:jc w:val="both"/>
    </w:pPr>
    <w:rPr>
      <w:sz w:val="24"/>
    </w:rPr>
  </w:style>
  <w:style w:type="paragraph" w:customStyle="1" w:styleId="table0">
    <w:name w:val="table"/>
    <w:basedOn w:val="Normal"/>
    <w:uiPriority w:val="99"/>
    <w:qFormat/>
    <w:rsid w:val="009D72D1"/>
    <w:pPr>
      <w:jc w:val="center"/>
    </w:pPr>
    <w:rPr>
      <w:b/>
      <w:bCs/>
      <w:sz w:val="24"/>
      <w:u w:val="single"/>
    </w:rPr>
  </w:style>
  <w:style w:type="paragraph" w:customStyle="1" w:styleId="c3">
    <w:name w:val="c3"/>
    <w:basedOn w:val="Normal"/>
    <w:uiPriority w:val="99"/>
    <w:qFormat/>
    <w:rsid w:val="009D72D1"/>
    <w:pPr>
      <w:widowControl w:val="0"/>
      <w:autoSpaceDE w:val="0"/>
      <w:autoSpaceDN w:val="0"/>
      <w:adjustRightInd w:val="0"/>
      <w:jc w:val="center"/>
    </w:pPr>
    <w:rPr>
      <w:sz w:val="24"/>
    </w:rPr>
  </w:style>
  <w:style w:type="paragraph" w:customStyle="1" w:styleId="p12">
    <w:name w:val="p12"/>
    <w:basedOn w:val="Normal"/>
    <w:uiPriority w:val="99"/>
    <w:qFormat/>
    <w:rsid w:val="009D72D1"/>
    <w:pPr>
      <w:widowControl w:val="0"/>
      <w:tabs>
        <w:tab w:val="left" w:pos="391"/>
      </w:tabs>
      <w:autoSpaceDE w:val="0"/>
      <w:autoSpaceDN w:val="0"/>
      <w:adjustRightInd w:val="0"/>
      <w:ind w:left="1049" w:hanging="391"/>
    </w:pPr>
    <w:rPr>
      <w:sz w:val="24"/>
    </w:rPr>
  </w:style>
  <w:style w:type="paragraph" w:customStyle="1" w:styleId="c9">
    <w:name w:val="c9"/>
    <w:basedOn w:val="Normal"/>
    <w:uiPriority w:val="99"/>
    <w:qFormat/>
    <w:rsid w:val="009D72D1"/>
    <w:pPr>
      <w:widowControl w:val="0"/>
      <w:autoSpaceDE w:val="0"/>
      <w:autoSpaceDN w:val="0"/>
      <w:adjustRightInd w:val="0"/>
      <w:jc w:val="center"/>
    </w:pPr>
    <w:rPr>
      <w:sz w:val="24"/>
    </w:rPr>
  </w:style>
  <w:style w:type="paragraph" w:customStyle="1" w:styleId="p13">
    <w:name w:val="p13"/>
    <w:basedOn w:val="Normal"/>
    <w:uiPriority w:val="99"/>
    <w:qFormat/>
    <w:rsid w:val="009D72D1"/>
    <w:pPr>
      <w:widowControl w:val="0"/>
      <w:tabs>
        <w:tab w:val="left" w:pos="668"/>
      </w:tabs>
      <w:autoSpaceDE w:val="0"/>
      <w:autoSpaceDN w:val="0"/>
      <w:adjustRightInd w:val="0"/>
      <w:ind w:left="772" w:hanging="668"/>
      <w:jc w:val="both"/>
    </w:pPr>
    <w:rPr>
      <w:sz w:val="24"/>
    </w:rPr>
  </w:style>
  <w:style w:type="paragraph" w:customStyle="1" w:styleId="StyleBtj10pt">
    <w:name w:val="Style Btj + 10 pt"/>
    <w:basedOn w:val="Normal"/>
    <w:uiPriority w:val="99"/>
    <w:qFormat/>
    <w:rsid w:val="009D72D1"/>
    <w:pPr>
      <w:keepNext/>
      <w:jc w:val="both"/>
      <w:outlineLvl w:val="3"/>
    </w:pPr>
    <w:rPr>
      <w:bCs/>
      <w:sz w:val="24"/>
    </w:rPr>
  </w:style>
  <w:style w:type="paragraph" w:customStyle="1" w:styleId="StyleHeading411pt">
    <w:name w:val="Style Heading 4 + 11 pt"/>
    <w:basedOn w:val="Heading4"/>
    <w:uiPriority w:val="99"/>
    <w:qFormat/>
    <w:rsid w:val="009D72D1"/>
    <w:pPr>
      <w:numPr>
        <w:ilvl w:val="3"/>
      </w:numPr>
      <w:tabs>
        <w:tab w:val="clear" w:pos="-360"/>
        <w:tab w:val="clear" w:pos="0"/>
        <w:tab w:val="clear" w:pos="360"/>
        <w:tab w:val="clear" w:pos="720"/>
        <w:tab w:val="clear" w:pos="954"/>
        <w:tab w:val="clear" w:pos="4161"/>
        <w:tab w:val="clear" w:pos="4374"/>
        <w:tab w:val="clear" w:pos="5040"/>
        <w:tab w:val="clear" w:pos="5760"/>
        <w:tab w:val="clear" w:pos="6480"/>
        <w:tab w:val="clear" w:pos="7200"/>
        <w:tab w:val="clear" w:pos="7920"/>
        <w:tab w:val="clear" w:pos="8640"/>
        <w:tab w:val="num" w:pos="864"/>
      </w:tabs>
      <w:spacing w:before="240" w:after="60"/>
      <w:ind w:left="864" w:hanging="864"/>
      <w:jc w:val="left"/>
    </w:pPr>
    <w:rPr>
      <w:rFonts w:ascii="Times New Roman Bold" w:hAnsi="Times New Roman Bold"/>
      <w:iCs w:val="0"/>
      <w:smallCaps/>
      <w:szCs w:val="22"/>
      <w:lang w:val="en-GB"/>
    </w:rPr>
  </w:style>
  <w:style w:type="paragraph" w:customStyle="1" w:styleId="zCompanyName">
    <w:name w:val="z Company Name"/>
    <w:basedOn w:val="Normal"/>
    <w:uiPriority w:val="99"/>
    <w:qFormat/>
    <w:rsid w:val="009D72D1"/>
    <w:pPr>
      <w:spacing w:before="100"/>
    </w:pPr>
    <w:rPr>
      <w:rFonts w:ascii="Book Antiqua" w:eastAsia="PMingLiU" w:hAnsi="Book Antiqua"/>
      <w:i/>
      <w:iCs/>
      <w:sz w:val="18"/>
      <w:szCs w:val="18"/>
    </w:rPr>
  </w:style>
  <w:style w:type="paragraph" w:customStyle="1" w:styleId="TableSubheading">
    <w:name w:val="Table Subheading"/>
    <w:basedOn w:val="Normal"/>
    <w:uiPriority w:val="99"/>
    <w:qFormat/>
    <w:rsid w:val="009D72D1"/>
    <w:pPr>
      <w:spacing w:before="160"/>
    </w:pPr>
    <w:rPr>
      <w:b/>
      <w:bCs/>
      <w:sz w:val="18"/>
      <w:szCs w:val="18"/>
    </w:rPr>
  </w:style>
  <w:style w:type="paragraph" w:styleId="HTMLAddress">
    <w:name w:val="HTML Address"/>
    <w:basedOn w:val="Normal"/>
    <w:link w:val="HTMLAddressChar"/>
    <w:uiPriority w:val="98"/>
    <w:rsid w:val="009D72D1"/>
    <w:rPr>
      <w:i/>
      <w:iCs/>
      <w:sz w:val="20"/>
      <w:lang w:val="x-none" w:eastAsia="x-none"/>
    </w:rPr>
  </w:style>
  <w:style w:type="character" w:customStyle="1" w:styleId="HTMLAddressChar">
    <w:name w:val="HTML Address Char"/>
    <w:basedOn w:val="DefaultParagraphFont"/>
    <w:link w:val="HTMLAddress"/>
    <w:uiPriority w:val="98"/>
    <w:rsid w:val="009D72D1"/>
    <w:rPr>
      <w:rFonts w:ascii="Times New Roman" w:eastAsia="Times New Roman" w:hAnsi="Times New Roman" w:cs="Times New Roman"/>
      <w:i/>
      <w:iCs/>
      <w:sz w:val="20"/>
      <w:szCs w:val="24"/>
      <w:lang w:val="x-none" w:eastAsia="x-none"/>
    </w:rPr>
  </w:style>
  <w:style w:type="paragraph" w:customStyle="1" w:styleId="CenterBoldHeading">
    <w:name w:val="CenterBold Heading"/>
    <w:aliases w:val="Heading: CenterBold,cb,col bullet"/>
    <w:basedOn w:val="Normal"/>
    <w:next w:val="Normal"/>
    <w:uiPriority w:val="99"/>
    <w:qFormat/>
    <w:rsid w:val="009D72D1"/>
    <w:pPr>
      <w:keepNext/>
      <w:spacing w:after="240"/>
      <w:jc w:val="center"/>
    </w:pPr>
    <w:rPr>
      <w:rFonts w:ascii="Helve-WP CY" w:eastAsia="SimSun" w:hAnsi="Helve-WP CY"/>
      <w:b/>
      <w:sz w:val="24"/>
      <w:lang w:eastAsia="zh-CN"/>
    </w:rPr>
  </w:style>
  <w:style w:type="paragraph" w:customStyle="1" w:styleId="p86">
    <w:name w:val="p86"/>
    <w:basedOn w:val="Normal"/>
    <w:uiPriority w:val="99"/>
    <w:qFormat/>
    <w:rsid w:val="009D72D1"/>
    <w:pPr>
      <w:widowControl w:val="0"/>
      <w:tabs>
        <w:tab w:val="left" w:pos="504"/>
        <w:tab w:val="left" w:pos="907"/>
      </w:tabs>
      <w:autoSpaceDE w:val="0"/>
      <w:autoSpaceDN w:val="0"/>
      <w:adjustRightInd w:val="0"/>
      <w:ind w:left="533" w:hanging="906"/>
      <w:jc w:val="both"/>
    </w:pPr>
    <w:rPr>
      <w:sz w:val="24"/>
    </w:rPr>
  </w:style>
  <w:style w:type="paragraph" w:customStyle="1" w:styleId="SubtitleLeftItalic">
    <w:name w:val="Subtitle Left Italic"/>
    <w:basedOn w:val="Normal"/>
    <w:uiPriority w:val="99"/>
    <w:qFormat/>
    <w:rsid w:val="009D72D1"/>
    <w:pPr>
      <w:keepNext/>
      <w:spacing w:after="240"/>
    </w:pPr>
    <w:rPr>
      <w:i/>
    </w:rPr>
  </w:style>
  <w:style w:type="paragraph" w:customStyle="1" w:styleId="SubtitleLeftBoldItalic">
    <w:name w:val="Subtitle Left Bold Italic"/>
    <w:basedOn w:val="Normal"/>
    <w:uiPriority w:val="99"/>
    <w:qFormat/>
    <w:rsid w:val="009D72D1"/>
    <w:pPr>
      <w:keepNext/>
      <w:spacing w:after="240"/>
      <w:jc w:val="both"/>
    </w:pPr>
    <w:rPr>
      <w:rFonts w:ascii="Times New Roman Bold" w:hAnsi="Times New Roman Bold"/>
      <w:b/>
      <w:i/>
    </w:rPr>
  </w:style>
  <w:style w:type="paragraph" w:customStyle="1" w:styleId="SubtitleLeftItalicNoBold">
    <w:name w:val="Subtitle Left Italic (No Bold)"/>
    <w:basedOn w:val="SubtitleLeftItalic"/>
    <w:uiPriority w:val="99"/>
    <w:qFormat/>
    <w:rsid w:val="009D72D1"/>
    <w:rPr>
      <w:lang w:val="en-GB"/>
    </w:rPr>
  </w:style>
  <w:style w:type="paragraph" w:customStyle="1" w:styleId="bodytextindent25">
    <w:name w:val="body text indent .25"/>
    <w:basedOn w:val="Normal"/>
    <w:uiPriority w:val="99"/>
    <w:qFormat/>
    <w:rsid w:val="009D72D1"/>
    <w:pPr>
      <w:ind w:left="360"/>
    </w:pPr>
    <w:rPr>
      <w:sz w:val="24"/>
      <w:lang w:eastAsia="en-AU"/>
    </w:rPr>
  </w:style>
  <w:style w:type="paragraph" w:customStyle="1" w:styleId="Underlinesubtitle">
    <w:name w:val="Underline subtitle"/>
    <w:basedOn w:val="BodyTextFirst5"/>
    <w:uiPriority w:val="99"/>
    <w:qFormat/>
    <w:rsid w:val="009D72D1"/>
    <w:pPr>
      <w:ind w:firstLine="0"/>
    </w:pPr>
    <w:rPr>
      <w:sz w:val="20"/>
      <w:szCs w:val="24"/>
      <w:u w:val="single"/>
      <w:lang w:val="en-GB" w:eastAsia="ja-JP"/>
    </w:rPr>
  </w:style>
  <w:style w:type="paragraph" w:customStyle="1" w:styleId="Italicisedsubtitle">
    <w:name w:val="Italicised subtitle"/>
    <w:basedOn w:val="Underlinesubtitle"/>
    <w:uiPriority w:val="99"/>
    <w:qFormat/>
    <w:rsid w:val="009D72D1"/>
    <w:pPr>
      <w:keepNext/>
    </w:pPr>
    <w:rPr>
      <w:i/>
      <w:iCs/>
      <w:u w:val="none"/>
    </w:rPr>
  </w:style>
  <w:style w:type="paragraph" w:customStyle="1" w:styleId="Boldsubtitle0">
    <w:name w:val="Bold subtitle"/>
    <w:basedOn w:val="Normal"/>
    <w:next w:val="BodyTextFJ"/>
    <w:uiPriority w:val="99"/>
    <w:qFormat/>
    <w:rsid w:val="009D72D1"/>
    <w:pPr>
      <w:keepNext/>
      <w:spacing w:after="240"/>
    </w:pPr>
    <w:rPr>
      <w:rFonts w:ascii="Times New Roman Bold" w:hAnsi="Times New Roman Bold"/>
      <w:b/>
      <w:lang w:eastAsia="ja-JP"/>
    </w:rPr>
  </w:style>
  <w:style w:type="paragraph" w:customStyle="1" w:styleId="Italicboldsubtitle">
    <w:name w:val="Italic bold subtitle"/>
    <w:basedOn w:val="BodyTextFirst5"/>
    <w:uiPriority w:val="99"/>
    <w:qFormat/>
    <w:rsid w:val="009D72D1"/>
    <w:pPr>
      <w:keepNext/>
      <w:ind w:firstLine="0"/>
    </w:pPr>
    <w:rPr>
      <w:b/>
      <w:bCs/>
      <w:i/>
      <w:iCs/>
      <w:sz w:val="20"/>
      <w:szCs w:val="24"/>
      <w:lang w:val="en-GB" w:eastAsia="ja-JP"/>
    </w:rPr>
  </w:style>
  <w:style w:type="character" w:customStyle="1" w:styleId="UNDO">
    <w:name w:val="UNDO"/>
    <w:uiPriority w:val="99"/>
    <w:rsid w:val="009D72D1"/>
    <w:rPr>
      <w:color w:val="FF0000"/>
    </w:rPr>
  </w:style>
  <w:style w:type="paragraph" w:customStyle="1" w:styleId="MerrillTableNumerical">
    <w:name w:val="Merrill Table Numerical"/>
    <w:uiPriority w:val="99"/>
    <w:qFormat/>
    <w:rsid w:val="009D72D1"/>
    <w:pPr>
      <w:spacing w:after="0" w:line="288" w:lineRule="auto"/>
      <w:ind w:left="115" w:right="115"/>
      <w:jc w:val="right"/>
    </w:pPr>
    <w:rPr>
      <w:rFonts w:ascii="Arial" w:eastAsia="MS Mincho" w:hAnsi="Arial" w:cs="Times New Roman"/>
      <w:sz w:val="20"/>
      <w:szCs w:val="20"/>
      <w:lang w:val="en-GB" w:eastAsia="ja-JP"/>
    </w:rPr>
  </w:style>
  <w:style w:type="paragraph" w:customStyle="1" w:styleId="MerrillTableHighlight">
    <w:name w:val="Merrill Table Highlight"/>
    <w:basedOn w:val="MerrillTableHeading"/>
    <w:uiPriority w:val="99"/>
    <w:qFormat/>
    <w:rsid w:val="009D72D1"/>
    <w:pPr>
      <w:pBdr>
        <w:bottom w:val="single" w:sz="12" w:space="1" w:color="000000"/>
      </w:pBdr>
      <w:spacing w:before="0"/>
    </w:pPr>
    <w:rPr>
      <w:rFonts w:ascii="Arial" w:hAnsi="Arial"/>
      <w:color w:val="FFFFFF"/>
      <w:lang w:eastAsia="ja-JP"/>
    </w:rPr>
  </w:style>
  <w:style w:type="paragraph" w:customStyle="1" w:styleId="MerrillTableAccountancy">
    <w:name w:val="Merrill Table Accountancy"/>
    <w:basedOn w:val="MerrillTableNumerical"/>
    <w:uiPriority w:val="99"/>
    <w:qFormat/>
    <w:rsid w:val="009D72D1"/>
  </w:style>
  <w:style w:type="paragraph" w:customStyle="1" w:styleId="bti">
    <w:name w:val="bti"/>
    <w:basedOn w:val="DWListBullet"/>
    <w:qFormat/>
    <w:rsid w:val="009D72D1"/>
    <w:pPr>
      <w:tabs>
        <w:tab w:val="clear" w:pos="360"/>
        <w:tab w:val="num" w:pos="720"/>
      </w:tabs>
      <w:spacing w:after="120"/>
      <w:ind w:left="720" w:hanging="720"/>
    </w:pPr>
    <w:rPr>
      <w:iCs/>
      <w:sz w:val="20"/>
      <w:szCs w:val="24"/>
      <w:lang w:val="en-GB" w:eastAsia="ja-JP"/>
    </w:rPr>
  </w:style>
  <w:style w:type="paragraph" w:customStyle="1" w:styleId="bolditalicisedsubtitle">
    <w:name w:val="bold italicised subtitle"/>
    <w:basedOn w:val="BodyText"/>
    <w:uiPriority w:val="99"/>
    <w:qFormat/>
    <w:rsid w:val="009D72D1"/>
    <w:pPr>
      <w:keepNext/>
      <w:suppressAutoHyphens w:val="0"/>
      <w:spacing w:after="240"/>
      <w:jc w:val="both"/>
    </w:pPr>
    <w:rPr>
      <w:b/>
      <w:bCs/>
      <w:i/>
      <w:iCs/>
      <w:sz w:val="20"/>
      <w:szCs w:val="24"/>
      <w:lang w:val="en-US" w:eastAsia="ja-JP"/>
    </w:rPr>
  </w:style>
  <w:style w:type="paragraph" w:customStyle="1" w:styleId="centerbold">
    <w:name w:val="center bold"/>
    <w:aliases w:val="cbo"/>
    <w:basedOn w:val="Normal"/>
    <w:uiPriority w:val="99"/>
    <w:qFormat/>
    <w:rsid w:val="009D72D1"/>
    <w:pPr>
      <w:jc w:val="center"/>
    </w:pPr>
    <w:rPr>
      <w:b/>
      <w:sz w:val="24"/>
      <w:lang w:eastAsia="ja-JP"/>
    </w:rPr>
  </w:style>
  <w:style w:type="paragraph" w:customStyle="1" w:styleId="Bullet6">
    <w:name w:val="!Bullet"/>
    <w:basedOn w:val="Normal"/>
    <w:uiPriority w:val="99"/>
    <w:qFormat/>
    <w:rsid w:val="009D72D1"/>
    <w:pPr>
      <w:tabs>
        <w:tab w:val="left" w:pos="720"/>
      </w:tabs>
      <w:autoSpaceDE w:val="0"/>
      <w:autoSpaceDN w:val="0"/>
      <w:adjustRightInd w:val="0"/>
      <w:spacing w:before="40" w:after="40"/>
      <w:ind w:left="720" w:hanging="360"/>
      <w:jc w:val="both"/>
    </w:pPr>
    <w:rPr>
      <w:sz w:val="18"/>
      <w:lang w:eastAsia="zh-CN"/>
    </w:rPr>
  </w:style>
  <w:style w:type="paragraph" w:customStyle="1" w:styleId="DeltaViewTableHeading">
    <w:name w:val="DeltaView Table Heading"/>
    <w:basedOn w:val="Normal"/>
    <w:uiPriority w:val="99"/>
    <w:qFormat/>
    <w:rsid w:val="009D72D1"/>
    <w:pPr>
      <w:autoSpaceDE w:val="0"/>
      <w:autoSpaceDN w:val="0"/>
      <w:adjustRightInd w:val="0"/>
      <w:spacing w:after="120"/>
    </w:pPr>
    <w:rPr>
      <w:rFonts w:ascii="Arial" w:hAnsi="Arial" w:cs="Arial"/>
      <w:b/>
      <w:bCs/>
      <w:sz w:val="24"/>
    </w:rPr>
  </w:style>
  <w:style w:type="paragraph" w:customStyle="1" w:styleId="DeltaViewTableBody">
    <w:name w:val="DeltaView Table Body"/>
    <w:basedOn w:val="Normal"/>
    <w:uiPriority w:val="99"/>
    <w:qFormat/>
    <w:rsid w:val="009D72D1"/>
    <w:pPr>
      <w:autoSpaceDE w:val="0"/>
      <w:autoSpaceDN w:val="0"/>
      <w:adjustRightInd w:val="0"/>
    </w:pPr>
    <w:rPr>
      <w:rFonts w:ascii="Arial" w:hAnsi="Arial" w:cs="Arial"/>
      <w:sz w:val="24"/>
    </w:rPr>
  </w:style>
  <w:style w:type="paragraph" w:customStyle="1" w:styleId="DeltaViewAnnounce">
    <w:name w:val="DeltaView Announce"/>
    <w:uiPriority w:val="99"/>
    <w:qFormat/>
    <w:rsid w:val="009D72D1"/>
    <w:pPr>
      <w:autoSpaceDE w:val="0"/>
      <w:autoSpaceDN w:val="0"/>
      <w:adjustRightInd w:val="0"/>
      <w:spacing w:before="100" w:beforeAutospacing="1" w:after="100" w:afterAutospacing="1" w:line="240" w:lineRule="auto"/>
    </w:pPr>
    <w:rPr>
      <w:rFonts w:ascii="Arial" w:eastAsia="MS Mincho" w:hAnsi="Arial" w:cs="Arial"/>
      <w:sz w:val="24"/>
      <w:szCs w:val="24"/>
      <w:lang w:val="en-GB"/>
    </w:rPr>
  </w:style>
  <w:style w:type="paragraph" w:customStyle="1" w:styleId="TImesnewroman">
    <w:name w:val="TImes new roman"/>
    <w:basedOn w:val="BodyText0"/>
    <w:uiPriority w:val="99"/>
    <w:qFormat/>
    <w:rsid w:val="009D72D1"/>
    <w:pPr>
      <w:keepNext/>
      <w:spacing w:before="0" w:after="0"/>
      <w:ind w:left="-108"/>
      <w:jc w:val="center"/>
    </w:pPr>
    <w:rPr>
      <w:rFonts w:ascii="Arial" w:eastAsia="Times New Roman" w:hAnsi="Arial" w:cs="Arial"/>
      <w:b/>
      <w:bCs/>
      <w:iCs/>
      <w:sz w:val="18"/>
      <w:szCs w:val="18"/>
    </w:rPr>
  </w:style>
  <w:style w:type="paragraph" w:customStyle="1" w:styleId="centerplain">
    <w:name w:val="center plain"/>
    <w:aliases w:val="Cover: Para,cp"/>
    <w:basedOn w:val="Normal"/>
    <w:uiPriority w:val="99"/>
    <w:qFormat/>
    <w:rsid w:val="009D72D1"/>
    <w:pPr>
      <w:jc w:val="center"/>
    </w:pPr>
    <w:rPr>
      <w:sz w:val="24"/>
    </w:rPr>
  </w:style>
  <w:style w:type="paragraph" w:customStyle="1" w:styleId="coltext">
    <w:name w:val="col text"/>
    <w:aliases w:val="9 col text,Center,Heading: CenterTOC,ct"/>
    <w:basedOn w:val="Normal"/>
    <w:uiPriority w:val="99"/>
    <w:qFormat/>
    <w:rsid w:val="009D72D1"/>
    <w:pPr>
      <w:tabs>
        <w:tab w:val="left" w:pos="259"/>
      </w:tabs>
      <w:spacing w:before="80" w:after="80"/>
    </w:pPr>
    <w:rPr>
      <w:sz w:val="24"/>
    </w:rPr>
  </w:style>
  <w:style w:type="paragraph" w:customStyle="1" w:styleId="coldash">
    <w:name w:val="col dash"/>
    <w:aliases w:val="Cover: Divider,cd"/>
    <w:basedOn w:val="CenterBoldHeading"/>
    <w:uiPriority w:val="99"/>
    <w:qFormat/>
    <w:rsid w:val="009D72D1"/>
    <w:pPr>
      <w:keepNext w:val="0"/>
      <w:tabs>
        <w:tab w:val="left" w:pos="806"/>
      </w:tabs>
      <w:spacing w:before="80" w:after="80"/>
      <w:ind w:left="533" w:hanging="274"/>
      <w:jc w:val="left"/>
    </w:pPr>
    <w:rPr>
      <w:rFonts w:ascii="Times New Roman" w:eastAsia="Times New Roman" w:hAnsi="Times New Roman"/>
      <w:b w:val="0"/>
      <w:szCs w:val="20"/>
      <w:lang w:eastAsia="en-US"/>
    </w:rPr>
  </w:style>
  <w:style w:type="paragraph" w:customStyle="1" w:styleId="colheading">
    <w:name w:val="col heading"/>
    <w:aliases w:val="8 col heading,ch"/>
    <w:basedOn w:val="Normal"/>
    <w:uiPriority w:val="99"/>
    <w:qFormat/>
    <w:rsid w:val="009D72D1"/>
    <w:pPr>
      <w:spacing w:before="80" w:after="80"/>
      <w:jc w:val="center"/>
    </w:pPr>
    <w:rPr>
      <w:b/>
      <w:caps/>
      <w:sz w:val="24"/>
    </w:rPr>
  </w:style>
  <w:style w:type="paragraph" w:customStyle="1" w:styleId="colsub-bullet">
    <w:name w:val="col sub-bullet"/>
    <w:aliases w:val="csb"/>
    <w:basedOn w:val="coldash"/>
    <w:uiPriority w:val="99"/>
    <w:qFormat/>
    <w:rsid w:val="009D72D1"/>
    <w:pPr>
      <w:tabs>
        <w:tab w:val="clear" w:pos="806"/>
      </w:tabs>
      <w:ind w:left="792"/>
    </w:pPr>
  </w:style>
  <w:style w:type="paragraph" w:customStyle="1" w:styleId="colsub-dash">
    <w:name w:val="col sub-dash"/>
    <w:aliases w:val="csd"/>
    <w:basedOn w:val="colsub-bullet"/>
    <w:uiPriority w:val="99"/>
    <w:qFormat/>
    <w:rsid w:val="009D72D1"/>
    <w:pPr>
      <w:ind w:left="1080" w:hanging="259"/>
    </w:pPr>
  </w:style>
  <w:style w:type="paragraph" w:customStyle="1" w:styleId="colsub-heading">
    <w:name w:val="col sub-heading"/>
    <w:aliases w:val="csh"/>
    <w:basedOn w:val="colheading"/>
    <w:uiPriority w:val="99"/>
    <w:qFormat/>
    <w:rsid w:val="009D72D1"/>
    <w:rPr>
      <w:caps w:val="0"/>
    </w:rPr>
  </w:style>
  <w:style w:type="paragraph" w:customStyle="1" w:styleId="footnote">
    <w:name w:val="footnote"/>
    <w:aliases w:val="fn"/>
    <w:basedOn w:val="Normal"/>
    <w:uiPriority w:val="99"/>
    <w:qFormat/>
    <w:rsid w:val="009D72D1"/>
    <w:pPr>
      <w:ind w:left="360" w:hanging="360"/>
    </w:pPr>
    <w:rPr>
      <w:i/>
      <w:sz w:val="18"/>
    </w:rPr>
  </w:style>
  <w:style w:type="paragraph" w:customStyle="1" w:styleId="harveyball">
    <w:name w:val="harvey ball"/>
    <w:basedOn w:val="Normal"/>
    <w:uiPriority w:val="99"/>
    <w:qFormat/>
    <w:rsid w:val="009D72D1"/>
    <w:pPr>
      <w:spacing w:before="20" w:after="20"/>
      <w:jc w:val="center"/>
    </w:pPr>
    <w:rPr>
      <w:rFonts w:ascii="Harvey Balls" w:hAnsi="Harvey Balls"/>
    </w:rPr>
  </w:style>
  <w:style w:type="paragraph" w:customStyle="1" w:styleId="note">
    <w:name w:val="note"/>
    <w:aliases w:val="no"/>
    <w:basedOn w:val="Normal"/>
    <w:uiPriority w:val="99"/>
    <w:qFormat/>
    <w:rsid w:val="009D72D1"/>
    <w:pPr>
      <w:ind w:left="547" w:hanging="547"/>
    </w:pPr>
    <w:rPr>
      <w:i/>
      <w:sz w:val="18"/>
    </w:rPr>
  </w:style>
  <w:style w:type="paragraph" w:customStyle="1" w:styleId="numberedtext">
    <w:name w:val="numbered text"/>
    <w:aliases w:val="nt"/>
    <w:basedOn w:val="Normal"/>
    <w:uiPriority w:val="99"/>
    <w:qFormat/>
    <w:rsid w:val="009D72D1"/>
    <w:pPr>
      <w:keepNext/>
      <w:ind w:left="547" w:hanging="547"/>
    </w:pPr>
    <w:rPr>
      <w:b/>
      <w:caps/>
      <w:sz w:val="24"/>
    </w:rPr>
  </w:style>
  <w:style w:type="paragraph" w:customStyle="1" w:styleId="oversizedgraphic">
    <w:name w:val="oversized graphic"/>
    <w:basedOn w:val="Normal"/>
    <w:uiPriority w:val="99"/>
    <w:qFormat/>
    <w:rsid w:val="009D72D1"/>
    <w:pPr>
      <w:ind w:left="-360" w:right="-360"/>
    </w:pPr>
    <w:rPr>
      <w:sz w:val="24"/>
    </w:rPr>
  </w:style>
  <w:style w:type="paragraph" w:customStyle="1" w:styleId="source">
    <w:name w:val="source"/>
    <w:aliases w:val="so"/>
    <w:basedOn w:val="Normal"/>
    <w:uiPriority w:val="99"/>
    <w:qFormat/>
    <w:rsid w:val="009D72D1"/>
    <w:pPr>
      <w:tabs>
        <w:tab w:val="right" w:pos="720"/>
      </w:tabs>
      <w:ind w:left="907" w:hanging="907"/>
    </w:pPr>
    <w:rPr>
      <w:i/>
      <w:sz w:val="18"/>
    </w:rPr>
  </w:style>
  <w:style w:type="paragraph" w:customStyle="1" w:styleId="step">
    <w:name w:val="step"/>
    <w:aliases w:val="st"/>
    <w:basedOn w:val="Normal"/>
    <w:uiPriority w:val="99"/>
    <w:qFormat/>
    <w:rsid w:val="009D72D1"/>
    <w:pPr>
      <w:keepNext/>
      <w:ind w:left="1080" w:hanging="1080"/>
    </w:pPr>
    <w:rPr>
      <w:b/>
      <w:sz w:val="24"/>
    </w:rPr>
  </w:style>
  <w:style w:type="paragraph" w:customStyle="1" w:styleId="tabletitle0">
    <w:name w:val="table title"/>
    <w:basedOn w:val="Normal"/>
    <w:uiPriority w:val="99"/>
    <w:qFormat/>
    <w:rsid w:val="009D72D1"/>
    <w:pPr>
      <w:jc w:val="center"/>
    </w:pPr>
    <w:rPr>
      <w:b/>
      <w:sz w:val="24"/>
    </w:rPr>
  </w:style>
  <w:style w:type="paragraph" w:customStyle="1" w:styleId="Char4">
    <w:name w:val="Char4"/>
    <w:basedOn w:val="Normal"/>
    <w:uiPriority w:val="99"/>
    <w:qFormat/>
    <w:rsid w:val="009D72D1"/>
    <w:pPr>
      <w:spacing w:after="160" w:line="240" w:lineRule="exact"/>
    </w:pPr>
    <w:rPr>
      <w:rFonts w:ascii="Verdana" w:hAnsi="Verdana"/>
      <w:sz w:val="24"/>
    </w:rPr>
  </w:style>
  <w:style w:type="paragraph" w:customStyle="1" w:styleId="SubHead">
    <w:name w:val="!Sub_Head"/>
    <w:basedOn w:val="Normal"/>
    <w:uiPriority w:val="99"/>
    <w:qFormat/>
    <w:rsid w:val="009D72D1"/>
    <w:pPr>
      <w:jc w:val="both"/>
    </w:pPr>
    <w:rPr>
      <w:b/>
      <w:sz w:val="24"/>
    </w:rPr>
  </w:style>
  <w:style w:type="paragraph" w:customStyle="1" w:styleId="CharCharCharCharCharChar">
    <w:name w:val="Char Char Char Char Char Char"/>
    <w:basedOn w:val="Normal"/>
    <w:qFormat/>
    <w:rsid w:val="009D72D1"/>
    <w:pPr>
      <w:spacing w:after="160" w:line="240" w:lineRule="exact"/>
      <w:jc w:val="both"/>
    </w:pPr>
    <w:rPr>
      <w:sz w:val="24"/>
      <w:szCs w:val="22"/>
    </w:rPr>
  </w:style>
  <w:style w:type="paragraph" w:customStyle="1" w:styleId="Achievement">
    <w:name w:val="Achievement"/>
    <w:basedOn w:val="BodyText"/>
    <w:uiPriority w:val="99"/>
    <w:qFormat/>
    <w:rsid w:val="009D72D1"/>
    <w:pPr>
      <w:tabs>
        <w:tab w:val="num" w:pos="360"/>
      </w:tabs>
      <w:suppressAutoHyphens w:val="0"/>
      <w:spacing w:after="60" w:line="220" w:lineRule="atLeast"/>
      <w:ind w:left="245" w:hanging="245"/>
      <w:jc w:val="both"/>
    </w:pPr>
    <w:rPr>
      <w:rFonts w:ascii="Arial" w:eastAsia="PMingLiU" w:hAnsi="Arial"/>
      <w:spacing w:val="-5"/>
      <w:sz w:val="20"/>
      <w:szCs w:val="24"/>
      <w:lang w:val="en-US"/>
    </w:rPr>
  </w:style>
  <w:style w:type="paragraph" w:customStyle="1" w:styleId="BULLETL1">
    <w:name w:val="BULLET_L1"/>
    <w:basedOn w:val="Normal"/>
    <w:next w:val="BodyText"/>
    <w:uiPriority w:val="99"/>
    <w:qFormat/>
    <w:rsid w:val="009D72D1"/>
    <w:pPr>
      <w:tabs>
        <w:tab w:val="num" w:pos="720"/>
      </w:tabs>
      <w:spacing w:after="240"/>
      <w:ind w:left="720" w:hanging="720"/>
      <w:jc w:val="both"/>
      <w:outlineLvl w:val="0"/>
    </w:pPr>
    <w:rPr>
      <w:sz w:val="24"/>
    </w:rPr>
  </w:style>
  <w:style w:type="paragraph" w:customStyle="1" w:styleId="BULLETL2">
    <w:name w:val="BULLET_L2"/>
    <w:basedOn w:val="Normal"/>
    <w:next w:val="BodyText"/>
    <w:uiPriority w:val="99"/>
    <w:qFormat/>
    <w:rsid w:val="009D72D1"/>
    <w:pPr>
      <w:tabs>
        <w:tab w:val="num" w:pos="1440"/>
      </w:tabs>
      <w:spacing w:after="240"/>
      <w:ind w:left="1440" w:hanging="720"/>
      <w:jc w:val="both"/>
      <w:outlineLvl w:val="1"/>
    </w:pPr>
    <w:rPr>
      <w:sz w:val="24"/>
    </w:rPr>
  </w:style>
  <w:style w:type="paragraph" w:customStyle="1" w:styleId="BULLETL3">
    <w:name w:val="BULLET_L3"/>
    <w:basedOn w:val="Normal"/>
    <w:next w:val="BodyText"/>
    <w:uiPriority w:val="99"/>
    <w:qFormat/>
    <w:rsid w:val="009D72D1"/>
    <w:pPr>
      <w:tabs>
        <w:tab w:val="num" w:pos="2160"/>
      </w:tabs>
      <w:spacing w:after="240"/>
      <w:ind w:left="2160" w:hanging="720"/>
      <w:jc w:val="both"/>
      <w:outlineLvl w:val="2"/>
    </w:pPr>
    <w:rPr>
      <w:sz w:val="24"/>
    </w:rPr>
  </w:style>
  <w:style w:type="paragraph" w:customStyle="1" w:styleId="BULLETL4">
    <w:name w:val="BULLET_L4"/>
    <w:basedOn w:val="Normal"/>
    <w:next w:val="BodyText"/>
    <w:uiPriority w:val="99"/>
    <w:qFormat/>
    <w:rsid w:val="009D72D1"/>
    <w:pPr>
      <w:tabs>
        <w:tab w:val="num" w:pos="2880"/>
      </w:tabs>
      <w:spacing w:after="240"/>
      <w:ind w:left="2880" w:hanging="720"/>
      <w:jc w:val="both"/>
      <w:outlineLvl w:val="3"/>
    </w:pPr>
    <w:rPr>
      <w:sz w:val="24"/>
    </w:rPr>
  </w:style>
  <w:style w:type="paragraph" w:customStyle="1" w:styleId="BULLETL5">
    <w:name w:val="BULLET_L5"/>
    <w:basedOn w:val="Normal"/>
    <w:next w:val="BodyText"/>
    <w:uiPriority w:val="99"/>
    <w:qFormat/>
    <w:rsid w:val="009D72D1"/>
    <w:pPr>
      <w:tabs>
        <w:tab w:val="num" w:pos="3600"/>
      </w:tabs>
      <w:spacing w:after="240"/>
      <w:ind w:left="3600" w:hanging="720"/>
      <w:jc w:val="both"/>
      <w:outlineLvl w:val="4"/>
    </w:pPr>
    <w:rPr>
      <w:sz w:val="24"/>
    </w:rPr>
  </w:style>
  <w:style w:type="paragraph" w:customStyle="1" w:styleId="BULLETL6">
    <w:name w:val="BULLET_L6"/>
    <w:basedOn w:val="Normal"/>
    <w:next w:val="BodyText"/>
    <w:uiPriority w:val="99"/>
    <w:qFormat/>
    <w:rsid w:val="009D72D1"/>
    <w:pPr>
      <w:tabs>
        <w:tab w:val="num" w:pos="4320"/>
      </w:tabs>
      <w:spacing w:after="240"/>
      <w:ind w:left="4320" w:hanging="720"/>
      <w:jc w:val="both"/>
      <w:outlineLvl w:val="5"/>
    </w:pPr>
    <w:rPr>
      <w:sz w:val="24"/>
    </w:rPr>
  </w:style>
  <w:style w:type="paragraph" w:customStyle="1" w:styleId="BULLETL7">
    <w:name w:val="BULLET_L7"/>
    <w:basedOn w:val="Normal"/>
    <w:next w:val="BodyText"/>
    <w:uiPriority w:val="99"/>
    <w:qFormat/>
    <w:rsid w:val="009D72D1"/>
    <w:pPr>
      <w:tabs>
        <w:tab w:val="num" w:pos="5040"/>
      </w:tabs>
      <w:spacing w:after="240"/>
      <w:ind w:left="5040" w:hanging="720"/>
      <w:jc w:val="both"/>
      <w:outlineLvl w:val="6"/>
    </w:pPr>
    <w:rPr>
      <w:sz w:val="24"/>
    </w:rPr>
  </w:style>
  <w:style w:type="paragraph" w:customStyle="1" w:styleId="BULLETL8">
    <w:name w:val="BULLET_L8"/>
    <w:basedOn w:val="Normal"/>
    <w:next w:val="BodyText"/>
    <w:uiPriority w:val="99"/>
    <w:qFormat/>
    <w:rsid w:val="009D72D1"/>
    <w:pPr>
      <w:tabs>
        <w:tab w:val="num" w:pos="5760"/>
      </w:tabs>
      <w:spacing w:after="240"/>
      <w:ind w:left="5760" w:hanging="720"/>
      <w:jc w:val="both"/>
      <w:outlineLvl w:val="7"/>
    </w:pPr>
    <w:rPr>
      <w:sz w:val="24"/>
    </w:rPr>
  </w:style>
  <w:style w:type="paragraph" w:customStyle="1" w:styleId="BULLETL9">
    <w:name w:val="BULLET_L9"/>
    <w:basedOn w:val="Normal"/>
    <w:next w:val="BodyText"/>
    <w:uiPriority w:val="99"/>
    <w:qFormat/>
    <w:rsid w:val="009D72D1"/>
    <w:pPr>
      <w:tabs>
        <w:tab w:val="num" w:pos="6480"/>
      </w:tabs>
      <w:spacing w:after="240"/>
      <w:ind w:left="6480" w:hanging="720"/>
      <w:jc w:val="both"/>
      <w:outlineLvl w:val="8"/>
    </w:pPr>
    <w:rPr>
      <w:sz w:val="24"/>
    </w:rPr>
  </w:style>
  <w:style w:type="paragraph" w:customStyle="1" w:styleId="CharCharCharChar4">
    <w:name w:val="Char Char Char Char4"/>
    <w:basedOn w:val="Normal"/>
    <w:uiPriority w:val="99"/>
    <w:qFormat/>
    <w:rsid w:val="009D72D1"/>
    <w:pPr>
      <w:spacing w:before="60" w:after="160" w:line="240" w:lineRule="exact"/>
      <w:jc w:val="both"/>
    </w:pPr>
    <w:rPr>
      <w:rFonts w:ascii="Verdana" w:eastAsia="PMingLiU" w:hAnsi="Verdana" w:cs="Verdana"/>
      <w:color w:val="FF00FF"/>
      <w:sz w:val="24"/>
    </w:rPr>
  </w:style>
  <w:style w:type="character" w:customStyle="1" w:styleId="body10">
    <w:name w:val="body1"/>
    <w:uiPriority w:val="99"/>
    <w:rsid w:val="009D72D1"/>
    <w:rPr>
      <w:rFonts w:ascii="Arial" w:hAnsi="Arial" w:cs="Arial" w:hint="default"/>
      <w:color w:val="000000"/>
      <w:sz w:val="18"/>
      <w:szCs w:val="18"/>
    </w:rPr>
  </w:style>
  <w:style w:type="paragraph" w:customStyle="1" w:styleId="IndentOne">
    <w:name w:val="Indent One"/>
    <w:basedOn w:val="NormalIndent"/>
    <w:uiPriority w:val="99"/>
    <w:qFormat/>
    <w:rsid w:val="009D72D1"/>
    <w:pPr>
      <w:spacing w:after="180"/>
      <w:ind w:left="1418"/>
      <w:jc w:val="both"/>
    </w:pPr>
    <w:rPr>
      <w:rFonts w:eastAsia="MS Mincho"/>
      <w:sz w:val="21"/>
      <w:szCs w:val="24"/>
      <w:lang w:val="en-GB" w:eastAsia="en-GB"/>
    </w:rPr>
  </w:style>
  <w:style w:type="paragraph" w:customStyle="1" w:styleId="HLlegal">
    <w:name w:val="HL legal"/>
    <w:basedOn w:val="Normal"/>
    <w:uiPriority w:val="99"/>
    <w:qFormat/>
    <w:rsid w:val="009D72D1"/>
    <w:pPr>
      <w:widowControl w:val="0"/>
      <w:tabs>
        <w:tab w:val="num" w:pos="720"/>
      </w:tabs>
      <w:ind w:left="720" w:hanging="720"/>
      <w:jc w:val="both"/>
      <w:outlineLvl w:val="0"/>
    </w:pPr>
    <w:rPr>
      <w:rFonts w:eastAsia="MS Mincho"/>
      <w:sz w:val="21"/>
      <w:lang w:eastAsia="en-GB"/>
    </w:rPr>
  </w:style>
  <w:style w:type="paragraph" w:customStyle="1" w:styleId="HLLegal-2">
    <w:name w:val="HL Legal - 2"/>
    <w:basedOn w:val="Normal"/>
    <w:uiPriority w:val="99"/>
    <w:qFormat/>
    <w:rsid w:val="009D72D1"/>
    <w:pPr>
      <w:widowControl w:val="0"/>
      <w:tabs>
        <w:tab w:val="num" w:pos="720"/>
      </w:tabs>
      <w:ind w:left="720" w:hanging="720"/>
      <w:jc w:val="both"/>
      <w:outlineLvl w:val="1"/>
    </w:pPr>
    <w:rPr>
      <w:rFonts w:ascii="Verdana" w:eastAsia="MS Mincho" w:hAnsi="Verdana"/>
      <w:sz w:val="20"/>
      <w:szCs w:val="20"/>
      <w:lang w:eastAsia="en-GB"/>
    </w:rPr>
  </w:style>
  <w:style w:type="paragraph" w:customStyle="1" w:styleId="HLLegal-3">
    <w:name w:val="HL Legal - 3"/>
    <w:basedOn w:val="Normal"/>
    <w:uiPriority w:val="99"/>
    <w:qFormat/>
    <w:rsid w:val="009D72D1"/>
    <w:pPr>
      <w:widowControl w:val="0"/>
      <w:tabs>
        <w:tab w:val="num" w:pos="1440"/>
      </w:tabs>
      <w:ind w:left="1440" w:hanging="720"/>
      <w:jc w:val="both"/>
      <w:outlineLvl w:val="2"/>
    </w:pPr>
    <w:rPr>
      <w:rFonts w:eastAsia="MS Mincho"/>
      <w:sz w:val="21"/>
      <w:lang w:eastAsia="en-GB"/>
    </w:rPr>
  </w:style>
  <w:style w:type="paragraph" w:customStyle="1" w:styleId="HLLegal-7">
    <w:name w:val="HL Legal - 7"/>
    <w:basedOn w:val="Normal"/>
    <w:uiPriority w:val="99"/>
    <w:qFormat/>
    <w:rsid w:val="009D72D1"/>
    <w:pPr>
      <w:widowControl w:val="0"/>
      <w:tabs>
        <w:tab w:val="num" w:pos="3981"/>
      </w:tabs>
      <w:ind w:left="3981" w:hanging="720"/>
      <w:jc w:val="both"/>
      <w:outlineLvl w:val="6"/>
    </w:pPr>
    <w:rPr>
      <w:rFonts w:eastAsia="MS Mincho"/>
      <w:sz w:val="21"/>
      <w:lang w:eastAsia="en-GB"/>
    </w:rPr>
  </w:style>
  <w:style w:type="paragraph" w:customStyle="1" w:styleId="HLLegal-6">
    <w:name w:val="HL Legal - 6"/>
    <w:basedOn w:val="Normal"/>
    <w:uiPriority w:val="99"/>
    <w:qFormat/>
    <w:rsid w:val="009D72D1"/>
    <w:pPr>
      <w:widowControl w:val="0"/>
      <w:tabs>
        <w:tab w:val="num" w:pos="3600"/>
      </w:tabs>
      <w:ind w:left="3600" w:hanging="720"/>
      <w:jc w:val="both"/>
      <w:outlineLvl w:val="5"/>
    </w:pPr>
    <w:rPr>
      <w:rFonts w:eastAsia="MS Mincho"/>
      <w:sz w:val="21"/>
      <w:lang w:eastAsia="en-GB"/>
    </w:rPr>
  </w:style>
  <w:style w:type="paragraph" w:customStyle="1" w:styleId="HLLegal-5">
    <w:name w:val="HL Legal - 5"/>
    <w:basedOn w:val="Normal"/>
    <w:uiPriority w:val="99"/>
    <w:qFormat/>
    <w:rsid w:val="009D72D1"/>
    <w:pPr>
      <w:widowControl w:val="0"/>
      <w:tabs>
        <w:tab w:val="num" w:pos="2880"/>
      </w:tabs>
      <w:ind w:left="2880" w:hanging="720"/>
      <w:jc w:val="both"/>
      <w:outlineLvl w:val="4"/>
    </w:pPr>
    <w:rPr>
      <w:rFonts w:eastAsia="MS Mincho"/>
      <w:sz w:val="21"/>
      <w:lang w:eastAsia="en-GB"/>
    </w:rPr>
  </w:style>
  <w:style w:type="paragraph" w:customStyle="1" w:styleId="HLLegal-4">
    <w:name w:val="HL Legal - 4"/>
    <w:basedOn w:val="Normal"/>
    <w:uiPriority w:val="99"/>
    <w:qFormat/>
    <w:rsid w:val="009D72D1"/>
    <w:pPr>
      <w:widowControl w:val="0"/>
      <w:tabs>
        <w:tab w:val="num" w:pos="2259"/>
      </w:tabs>
      <w:ind w:left="2259" w:hanging="720"/>
      <w:jc w:val="both"/>
      <w:outlineLvl w:val="3"/>
    </w:pPr>
    <w:rPr>
      <w:rFonts w:eastAsia="MS Mincho"/>
      <w:sz w:val="21"/>
      <w:lang w:eastAsia="en-GB"/>
    </w:rPr>
  </w:style>
  <w:style w:type="paragraph" w:customStyle="1" w:styleId="A1">
    <w:name w:val="A1"/>
    <w:basedOn w:val="Normal"/>
    <w:uiPriority w:val="99"/>
    <w:qFormat/>
    <w:rsid w:val="009D72D1"/>
    <w:pPr>
      <w:keepNext/>
      <w:tabs>
        <w:tab w:val="num" w:pos="360"/>
      </w:tabs>
      <w:spacing w:after="240" w:line="360" w:lineRule="auto"/>
      <w:jc w:val="both"/>
    </w:pPr>
    <w:rPr>
      <w:rFonts w:eastAsia="PMingLiU"/>
      <w:b/>
      <w:caps/>
      <w:sz w:val="21"/>
    </w:rPr>
  </w:style>
  <w:style w:type="paragraph" w:customStyle="1" w:styleId="A2">
    <w:name w:val="A2"/>
    <w:basedOn w:val="A1"/>
    <w:uiPriority w:val="99"/>
    <w:qFormat/>
    <w:rsid w:val="009D72D1"/>
    <w:pPr>
      <w:keepNext w:val="0"/>
      <w:numPr>
        <w:ilvl w:val="1"/>
      </w:numPr>
      <w:tabs>
        <w:tab w:val="num" w:pos="360"/>
      </w:tabs>
    </w:pPr>
    <w:rPr>
      <w:b w:val="0"/>
      <w:caps w:val="0"/>
    </w:rPr>
  </w:style>
  <w:style w:type="paragraph" w:customStyle="1" w:styleId="A3">
    <w:name w:val="A3"/>
    <w:basedOn w:val="A1"/>
    <w:uiPriority w:val="99"/>
    <w:qFormat/>
    <w:rsid w:val="009D72D1"/>
    <w:pPr>
      <w:keepNext w:val="0"/>
      <w:numPr>
        <w:ilvl w:val="2"/>
      </w:numPr>
      <w:tabs>
        <w:tab w:val="num" w:pos="360"/>
      </w:tabs>
    </w:pPr>
    <w:rPr>
      <w:b w:val="0"/>
      <w:caps w:val="0"/>
    </w:rPr>
  </w:style>
  <w:style w:type="paragraph" w:customStyle="1" w:styleId="A4">
    <w:name w:val="A4"/>
    <w:basedOn w:val="A1"/>
    <w:uiPriority w:val="99"/>
    <w:qFormat/>
    <w:rsid w:val="009D72D1"/>
    <w:pPr>
      <w:keepNext w:val="0"/>
      <w:numPr>
        <w:ilvl w:val="3"/>
      </w:numPr>
      <w:tabs>
        <w:tab w:val="num" w:pos="360"/>
      </w:tabs>
    </w:pPr>
    <w:rPr>
      <w:b w:val="0"/>
      <w:caps w:val="0"/>
    </w:rPr>
  </w:style>
  <w:style w:type="paragraph" w:customStyle="1" w:styleId="A5">
    <w:name w:val="A5"/>
    <w:basedOn w:val="A1"/>
    <w:uiPriority w:val="99"/>
    <w:qFormat/>
    <w:rsid w:val="009D72D1"/>
    <w:pPr>
      <w:keepNext w:val="0"/>
      <w:numPr>
        <w:ilvl w:val="4"/>
      </w:numPr>
      <w:tabs>
        <w:tab w:val="num" w:pos="360"/>
      </w:tabs>
    </w:pPr>
    <w:rPr>
      <w:b w:val="0"/>
      <w:caps w:val="0"/>
    </w:rPr>
  </w:style>
  <w:style w:type="paragraph" w:customStyle="1" w:styleId="A6">
    <w:name w:val="A6"/>
    <w:basedOn w:val="A1"/>
    <w:uiPriority w:val="99"/>
    <w:qFormat/>
    <w:rsid w:val="009D72D1"/>
    <w:pPr>
      <w:keepNext w:val="0"/>
      <w:numPr>
        <w:ilvl w:val="5"/>
      </w:numPr>
      <w:tabs>
        <w:tab w:val="num" w:pos="360"/>
      </w:tabs>
    </w:pPr>
    <w:rPr>
      <w:b w:val="0"/>
      <w:caps w:val="0"/>
    </w:rPr>
  </w:style>
  <w:style w:type="paragraph" w:customStyle="1" w:styleId="Level1">
    <w:name w:val="Level 1"/>
    <w:basedOn w:val="Normal"/>
    <w:uiPriority w:val="99"/>
    <w:qFormat/>
    <w:rsid w:val="009D72D1"/>
    <w:pPr>
      <w:tabs>
        <w:tab w:val="num" w:pos="1440"/>
      </w:tabs>
      <w:spacing w:after="200"/>
      <w:ind w:left="1440" w:hanging="1440"/>
      <w:jc w:val="both"/>
      <w:outlineLvl w:val="0"/>
    </w:pPr>
    <w:rPr>
      <w:rFonts w:ascii="Arial" w:eastAsia="PMingLiU" w:hAnsi="Arial"/>
      <w:sz w:val="21"/>
      <w:szCs w:val="20"/>
      <w:lang w:eastAsia="en-GB"/>
    </w:rPr>
  </w:style>
  <w:style w:type="character" w:customStyle="1" w:styleId="Level1asHeadingtext">
    <w:name w:val="Level 1 as Heading (text)"/>
    <w:uiPriority w:val="99"/>
    <w:rsid w:val="009D72D1"/>
    <w:rPr>
      <w:b/>
      <w:caps/>
    </w:rPr>
  </w:style>
  <w:style w:type="paragraph" w:customStyle="1" w:styleId="Body2">
    <w:name w:val="Body 2"/>
    <w:basedOn w:val="BodyText"/>
    <w:uiPriority w:val="99"/>
    <w:qFormat/>
    <w:rsid w:val="009D72D1"/>
    <w:pPr>
      <w:suppressAutoHyphens w:val="0"/>
      <w:spacing w:after="200"/>
      <w:ind w:left="709"/>
      <w:jc w:val="both"/>
    </w:pPr>
    <w:rPr>
      <w:rFonts w:ascii="Arial" w:eastAsia="PMingLiU" w:hAnsi="Arial"/>
      <w:sz w:val="21"/>
      <w:lang w:eastAsia="en-GB"/>
    </w:rPr>
  </w:style>
  <w:style w:type="paragraph" w:customStyle="1" w:styleId="Level2">
    <w:name w:val="Level 2"/>
    <w:basedOn w:val="Body2"/>
    <w:uiPriority w:val="99"/>
    <w:qFormat/>
    <w:rsid w:val="009D72D1"/>
    <w:pPr>
      <w:ind w:left="0"/>
      <w:outlineLvl w:val="1"/>
    </w:pPr>
  </w:style>
  <w:style w:type="character" w:customStyle="1" w:styleId="Level2asHeadingtext">
    <w:name w:val="Level 2 as Heading (text)"/>
    <w:uiPriority w:val="99"/>
    <w:rsid w:val="009D72D1"/>
    <w:rPr>
      <w:b/>
    </w:rPr>
  </w:style>
  <w:style w:type="paragraph" w:customStyle="1" w:styleId="Level4">
    <w:name w:val="Level 4"/>
    <w:basedOn w:val="Normal"/>
    <w:uiPriority w:val="99"/>
    <w:qFormat/>
    <w:rsid w:val="009D72D1"/>
    <w:pPr>
      <w:tabs>
        <w:tab w:val="num" w:pos="2409"/>
      </w:tabs>
      <w:spacing w:after="200"/>
      <w:ind w:left="2409" w:hanging="708"/>
      <w:jc w:val="both"/>
      <w:outlineLvl w:val="3"/>
    </w:pPr>
    <w:rPr>
      <w:rFonts w:ascii="Arial" w:eastAsia="PMingLiU" w:hAnsi="Arial"/>
      <w:sz w:val="21"/>
      <w:szCs w:val="20"/>
      <w:lang w:eastAsia="en-GB"/>
    </w:rPr>
  </w:style>
  <w:style w:type="paragraph" w:customStyle="1" w:styleId="Level5">
    <w:name w:val="Level 5"/>
    <w:basedOn w:val="Normal"/>
    <w:uiPriority w:val="99"/>
    <w:qFormat/>
    <w:rsid w:val="009D72D1"/>
    <w:pPr>
      <w:tabs>
        <w:tab w:val="num" w:pos="3118"/>
      </w:tabs>
      <w:spacing w:after="200"/>
      <w:ind w:left="3118" w:hanging="709"/>
      <w:jc w:val="both"/>
      <w:outlineLvl w:val="4"/>
    </w:pPr>
    <w:rPr>
      <w:rFonts w:ascii="Arial" w:eastAsia="PMingLiU" w:hAnsi="Arial"/>
      <w:sz w:val="21"/>
      <w:szCs w:val="20"/>
      <w:lang w:eastAsia="en-GB"/>
    </w:rPr>
  </w:style>
  <w:style w:type="paragraph" w:customStyle="1" w:styleId="Level6">
    <w:name w:val="Level 6"/>
    <w:basedOn w:val="Normal"/>
    <w:uiPriority w:val="99"/>
    <w:qFormat/>
    <w:rsid w:val="009D72D1"/>
    <w:pPr>
      <w:tabs>
        <w:tab w:val="num" w:pos="3827"/>
      </w:tabs>
      <w:spacing w:after="200"/>
      <w:ind w:left="3827" w:hanging="709"/>
      <w:jc w:val="both"/>
      <w:outlineLvl w:val="5"/>
    </w:pPr>
    <w:rPr>
      <w:rFonts w:ascii="Arial" w:eastAsia="PMingLiU" w:hAnsi="Arial"/>
      <w:sz w:val="21"/>
      <w:szCs w:val="20"/>
      <w:lang w:eastAsia="en-GB"/>
    </w:rPr>
  </w:style>
  <w:style w:type="paragraph" w:customStyle="1" w:styleId="single">
    <w:name w:val="single"/>
    <w:basedOn w:val="Normal"/>
    <w:uiPriority w:val="99"/>
    <w:qFormat/>
    <w:rsid w:val="009D72D1"/>
    <w:pPr>
      <w:jc w:val="both"/>
    </w:pPr>
    <w:rPr>
      <w:rFonts w:eastAsia="PMingLiU"/>
      <w:sz w:val="20"/>
      <w:szCs w:val="20"/>
      <w:lang w:eastAsia="en-GB"/>
    </w:rPr>
  </w:style>
  <w:style w:type="paragraph" w:customStyle="1" w:styleId="MMS1Lev1">
    <w:name w:val="MMS1Lev1"/>
    <w:basedOn w:val="MMS1Lev1-4BodyChar"/>
    <w:uiPriority w:val="99"/>
    <w:qFormat/>
    <w:rsid w:val="009D72D1"/>
    <w:pPr>
      <w:outlineLvl w:val="0"/>
    </w:pPr>
  </w:style>
  <w:style w:type="paragraph" w:customStyle="1" w:styleId="MMS1Lev1-4BodyChar">
    <w:name w:val="MMS1Lev1-4Body Char"/>
    <w:basedOn w:val="Normal"/>
    <w:uiPriority w:val="99"/>
    <w:qFormat/>
    <w:rsid w:val="009D72D1"/>
    <w:pPr>
      <w:tabs>
        <w:tab w:val="num" w:pos="1440"/>
      </w:tabs>
      <w:spacing w:before="120" w:after="240"/>
      <w:ind w:left="1440" w:hanging="1440"/>
      <w:jc w:val="both"/>
    </w:pPr>
    <w:rPr>
      <w:rFonts w:eastAsia="PMingLiU"/>
      <w:szCs w:val="20"/>
    </w:rPr>
  </w:style>
  <w:style w:type="paragraph" w:customStyle="1" w:styleId="MMS1Lev2">
    <w:name w:val="MMS1Lev2"/>
    <w:basedOn w:val="MMS1Lev1-4BodyChar"/>
    <w:uiPriority w:val="99"/>
    <w:qFormat/>
    <w:rsid w:val="009D72D1"/>
    <w:pPr>
      <w:numPr>
        <w:ilvl w:val="2"/>
      </w:numPr>
      <w:tabs>
        <w:tab w:val="num" w:pos="1440"/>
      </w:tabs>
      <w:ind w:left="1440" w:hanging="1440"/>
      <w:outlineLvl w:val="1"/>
    </w:pPr>
  </w:style>
  <w:style w:type="paragraph" w:customStyle="1" w:styleId="MMS1Lev3">
    <w:name w:val="MMS1Lev3"/>
    <w:basedOn w:val="MMS1Lev1-4BodyChar"/>
    <w:uiPriority w:val="99"/>
    <w:qFormat/>
    <w:rsid w:val="009D72D1"/>
    <w:pPr>
      <w:numPr>
        <w:ilvl w:val="3"/>
      </w:numPr>
      <w:tabs>
        <w:tab w:val="num" w:pos="1440"/>
      </w:tabs>
      <w:ind w:left="1440" w:hanging="1440"/>
      <w:outlineLvl w:val="2"/>
    </w:pPr>
  </w:style>
  <w:style w:type="paragraph" w:customStyle="1" w:styleId="MMS1Lev4">
    <w:name w:val="MMS1Lev4"/>
    <w:basedOn w:val="MMS1Lev1-4BodyChar"/>
    <w:uiPriority w:val="99"/>
    <w:qFormat/>
    <w:rsid w:val="009D72D1"/>
    <w:pPr>
      <w:numPr>
        <w:ilvl w:val="4"/>
      </w:numPr>
      <w:tabs>
        <w:tab w:val="num" w:pos="1440"/>
      </w:tabs>
      <w:ind w:left="1440" w:hanging="1440"/>
      <w:outlineLvl w:val="3"/>
    </w:pPr>
  </w:style>
  <w:style w:type="paragraph" w:customStyle="1" w:styleId="MMS1Lev5">
    <w:name w:val="MMS1Lev5"/>
    <w:basedOn w:val="Normal"/>
    <w:uiPriority w:val="99"/>
    <w:qFormat/>
    <w:rsid w:val="009D72D1"/>
    <w:pPr>
      <w:tabs>
        <w:tab w:val="num" w:pos="2880"/>
      </w:tabs>
      <w:spacing w:before="120" w:after="240"/>
      <w:ind w:left="2880" w:hanging="720"/>
      <w:jc w:val="both"/>
      <w:outlineLvl w:val="4"/>
    </w:pPr>
    <w:rPr>
      <w:rFonts w:eastAsia="PMingLiU"/>
      <w:szCs w:val="20"/>
    </w:rPr>
  </w:style>
  <w:style w:type="paragraph" w:customStyle="1" w:styleId="NGJLevel5">
    <w:name w:val="NGJ Level 5"/>
    <w:basedOn w:val="Normal"/>
    <w:uiPriority w:val="99"/>
    <w:qFormat/>
    <w:rsid w:val="009D72D1"/>
    <w:pPr>
      <w:tabs>
        <w:tab w:val="num" w:pos="360"/>
        <w:tab w:val="num" w:pos="2952"/>
      </w:tabs>
      <w:spacing w:after="240" w:line="300" w:lineRule="auto"/>
      <w:ind w:left="2952"/>
      <w:jc w:val="both"/>
    </w:pPr>
    <w:rPr>
      <w:rFonts w:eastAsia="MS Mincho"/>
      <w:szCs w:val="22"/>
    </w:rPr>
  </w:style>
  <w:style w:type="paragraph" w:customStyle="1" w:styleId="NGJLevel6">
    <w:name w:val="NGJ Level 6"/>
    <w:basedOn w:val="Normal"/>
    <w:uiPriority w:val="99"/>
    <w:qFormat/>
    <w:rsid w:val="009D72D1"/>
    <w:pPr>
      <w:tabs>
        <w:tab w:val="num" w:pos="792"/>
        <w:tab w:val="num" w:pos="3672"/>
      </w:tabs>
      <w:spacing w:after="240" w:line="300" w:lineRule="auto"/>
      <w:ind w:left="3672" w:hanging="720"/>
      <w:jc w:val="both"/>
    </w:pPr>
    <w:rPr>
      <w:rFonts w:eastAsia="MS Mincho"/>
      <w:szCs w:val="22"/>
    </w:rPr>
  </w:style>
  <w:style w:type="paragraph" w:customStyle="1" w:styleId="NGJBullet1">
    <w:name w:val="NGJ Bullet 1"/>
    <w:basedOn w:val="Normal"/>
    <w:uiPriority w:val="99"/>
    <w:qFormat/>
    <w:rsid w:val="009D72D1"/>
    <w:pPr>
      <w:tabs>
        <w:tab w:val="num" w:pos="720"/>
      </w:tabs>
      <w:spacing w:after="240" w:line="300" w:lineRule="auto"/>
      <w:ind w:left="720" w:hanging="720"/>
      <w:jc w:val="both"/>
    </w:pPr>
    <w:rPr>
      <w:rFonts w:eastAsia="MS Mincho"/>
      <w:szCs w:val="22"/>
    </w:rPr>
  </w:style>
  <w:style w:type="paragraph" w:customStyle="1" w:styleId="NGJBullet2">
    <w:name w:val="NGJ Bullet 2"/>
    <w:basedOn w:val="Normal"/>
    <w:uiPriority w:val="99"/>
    <w:qFormat/>
    <w:rsid w:val="009D72D1"/>
    <w:pPr>
      <w:tabs>
        <w:tab w:val="num" w:pos="1440"/>
        <w:tab w:val="num" w:pos="1800"/>
      </w:tabs>
      <w:spacing w:after="240" w:line="300" w:lineRule="auto"/>
      <w:ind w:left="1440" w:hanging="720"/>
      <w:jc w:val="both"/>
    </w:pPr>
    <w:rPr>
      <w:rFonts w:eastAsia="MS Mincho"/>
      <w:szCs w:val="22"/>
    </w:rPr>
  </w:style>
  <w:style w:type="paragraph" w:customStyle="1" w:styleId="NGJBullet3">
    <w:name w:val="NGJ Bullet 3"/>
    <w:basedOn w:val="Normal"/>
    <w:uiPriority w:val="99"/>
    <w:qFormat/>
    <w:rsid w:val="009D72D1"/>
    <w:pPr>
      <w:tabs>
        <w:tab w:val="num" w:pos="2160"/>
        <w:tab w:val="num" w:pos="2952"/>
      </w:tabs>
      <w:spacing w:after="240" w:line="300" w:lineRule="auto"/>
      <w:ind w:left="2160" w:hanging="720"/>
      <w:jc w:val="both"/>
    </w:pPr>
    <w:rPr>
      <w:rFonts w:eastAsia="MS Mincho"/>
      <w:szCs w:val="22"/>
    </w:rPr>
  </w:style>
  <w:style w:type="paragraph" w:customStyle="1" w:styleId="NGJBullet4">
    <w:name w:val="NGJ Bullet 4"/>
    <w:basedOn w:val="Normal"/>
    <w:uiPriority w:val="99"/>
    <w:qFormat/>
    <w:rsid w:val="009D72D1"/>
    <w:pPr>
      <w:tabs>
        <w:tab w:val="num" w:pos="2880"/>
        <w:tab w:val="num" w:pos="3672"/>
      </w:tabs>
      <w:spacing w:after="240" w:line="300" w:lineRule="auto"/>
      <w:ind w:left="2880" w:hanging="720"/>
      <w:jc w:val="both"/>
    </w:pPr>
    <w:rPr>
      <w:rFonts w:eastAsia="MS Mincho"/>
      <w:szCs w:val="22"/>
    </w:rPr>
  </w:style>
  <w:style w:type="paragraph" w:customStyle="1" w:styleId="Headingnormal">
    <w:name w:val="Heading normal"/>
    <w:basedOn w:val="Heading4"/>
    <w:next w:val="Normal"/>
    <w:uiPriority w:val="99"/>
    <w:qFormat/>
    <w:rsid w:val="009D72D1"/>
    <w:pPr>
      <w:tabs>
        <w:tab w:val="clear" w:pos="-360"/>
        <w:tab w:val="clear" w:pos="0"/>
        <w:tab w:val="clear" w:pos="360"/>
        <w:tab w:val="clear" w:pos="720"/>
        <w:tab w:val="clear" w:pos="954"/>
        <w:tab w:val="clear" w:pos="4161"/>
        <w:tab w:val="clear" w:pos="4374"/>
        <w:tab w:val="clear" w:pos="5040"/>
        <w:tab w:val="clear" w:pos="5760"/>
        <w:tab w:val="clear" w:pos="6480"/>
        <w:tab w:val="clear" w:pos="7200"/>
        <w:tab w:val="clear" w:pos="7920"/>
        <w:tab w:val="clear" w:pos="8640"/>
        <w:tab w:val="num" w:pos="1571"/>
        <w:tab w:val="left" w:pos="2782"/>
        <w:tab w:val="left" w:pos="4284"/>
        <w:tab w:val="left" w:pos="5997"/>
        <w:tab w:val="left" w:pos="7711"/>
        <w:tab w:val="left" w:pos="9996"/>
      </w:tabs>
      <w:suppressAutoHyphens/>
      <w:spacing w:before="120" w:after="0" w:line="264" w:lineRule="auto"/>
      <w:ind w:firstLine="851"/>
      <w:jc w:val="center"/>
    </w:pPr>
    <w:rPr>
      <w:rFonts w:ascii="Century Gothic" w:eastAsia="MS Mincho" w:hAnsi="Century Gothic" w:cs="Century Gothic"/>
      <w:iCs w:val="0"/>
      <w:szCs w:val="22"/>
      <w:lang w:val="en-GB" w:eastAsia="en-GB"/>
    </w:rPr>
  </w:style>
  <w:style w:type="paragraph" w:customStyle="1" w:styleId="NoSpace">
    <w:name w:val="No Space"/>
    <w:basedOn w:val="Normal"/>
    <w:uiPriority w:val="99"/>
    <w:qFormat/>
    <w:rsid w:val="009D72D1"/>
    <w:pPr>
      <w:autoSpaceDE w:val="0"/>
      <w:autoSpaceDN w:val="0"/>
      <w:adjustRightInd w:val="0"/>
      <w:jc w:val="both"/>
    </w:pPr>
    <w:rPr>
      <w:rFonts w:eastAsia="SimSun"/>
      <w:sz w:val="20"/>
      <w:szCs w:val="20"/>
      <w:lang w:eastAsia="zh-CN"/>
    </w:rPr>
  </w:style>
  <w:style w:type="character" w:customStyle="1" w:styleId="zzmpTrailerItem">
    <w:name w:val="zzmpTrailerItem"/>
    <w:uiPriority w:val="99"/>
    <w:rsid w:val="009D72D1"/>
    <w:rPr>
      <w:dstrike w:val="0"/>
      <w:sz w:val="16"/>
      <w:u w:val="none"/>
      <w:effect w:val="none"/>
      <w:vertAlign w:val="baseline"/>
    </w:rPr>
  </w:style>
  <w:style w:type="paragraph" w:customStyle="1" w:styleId="TxBrp11">
    <w:name w:val="TxBr_p11"/>
    <w:basedOn w:val="Normal"/>
    <w:uiPriority w:val="99"/>
    <w:qFormat/>
    <w:rsid w:val="009D72D1"/>
    <w:pPr>
      <w:widowControl w:val="0"/>
      <w:tabs>
        <w:tab w:val="left" w:pos="204"/>
      </w:tabs>
      <w:autoSpaceDE w:val="0"/>
      <w:autoSpaceDN w:val="0"/>
      <w:adjustRightInd w:val="0"/>
      <w:spacing w:line="226" w:lineRule="atLeast"/>
      <w:jc w:val="both"/>
    </w:pPr>
    <w:rPr>
      <w:rFonts w:eastAsia="SimSun"/>
      <w:sz w:val="21"/>
      <w:lang w:eastAsia="zh-CN"/>
    </w:rPr>
  </w:style>
  <w:style w:type="paragraph" w:customStyle="1" w:styleId="TxBrp17">
    <w:name w:val="TxBr_p17"/>
    <w:basedOn w:val="Normal"/>
    <w:uiPriority w:val="99"/>
    <w:qFormat/>
    <w:rsid w:val="009D72D1"/>
    <w:pPr>
      <w:widowControl w:val="0"/>
      <w:autoSpaceDE w:val="0"/>
      <w:autoSpaceDN w:val="0"/>
      <w:adjustRightInd w:val="0"/>
      <w:spacing w:line="226" w:lineRule="atLeast"/>
      <w:jc w:val="both"/>
    </w:pPr>
    <w:rPr>
      <w:rFonts w:eastAsia="SimSun"/>
      <w:sz w:val="21"/>
      <w:lang w:eastAsia="zh-CN"/>
    </w:rPr>
  </w:style>
  <w:style w:type="paragraph" w:customStyle="1" w:styleId="TxBrp4">
    <w:name w:val="TxBr_p4"/>
    <w:basedOn w:val="Normal"/>
    <w:uiPriority w:val="99"/>
    <w:qFormat/>
    <w:rsid w:val="009D72D1"/>
    <w:pPr>
      <w:widowControl w:val="0"/>
      <w:tabs>
        <w:tab w:val="left" w:pos="204"/>
      </w:tabs>
      <w:autoSpaceDE w:val="0"/>
      <w:autoSpaceDN w:val="0"/>
      <w:adjustRightInd w:val="0"/>
      <w:spacing w:line="243" w:lineRule="atLeast"/>
      <w:jc w:val="both"/>
    </w:pPr>
    <w:rPr>
      <w:rFonts w:eastAsia="SimSun"/>
      <w:sz w:val="21"/>
      <w:lang w:eastAsia="zh-CN"/>
    </w:rPr>
  </w:style>
  <w:style w:type="paragraph" w:customStyle="1" w:styleId="Standard">
    <w:name w:val="Standard"/>
    <w:basedOn w:val="Normal"/>
    <w:uiPriority w:val="99"/>
    <w:qFormat/>
    <w:rsid w:val="009D72D1"/>
    <w:pPr>
      <w:jc w:val="both"/>
    </w:pPr>
    <w:rPr>
      <w:rFonts w:eastAsia="PMingLiU"/>
      <w:szCs w:val="22"/>
      <w:lang w:eastAsia="zh-CN"/>
    </w:rPr>
  </w:style>
  <w:style w:type="paragraph" w:customStyle="1" w:styleId="ScheduleSubHeading">
    <w:name w:val="Schedule SubHeading"/>
    <w:basedOn w:val="Normal"/>
    <w:next w:val="Normal"/>
    <w:uiPriority w:val="99"/>
    <w:qFormat/>
    <w:rsid w:val="009D72D1"/>
    <w:pPr>
      <w:keepNext/>
      <w:spacing w:after="240"/>
      <w:jc w:val="center"/>
    </w:pPr>
    <w:rPr>
      <w:rFonts w:eastAsia="PMingLiU"/>
      <w:b/>
      <w:bCs/>
      <w:szCs w:val="22"/>
      <w:lang w:eastAsia="zh-CN"/>
    </w:rPr>
  </w:style>
  <w:style w:type="character" w:customStyle="1" w:styleId="DraftingNotesC">
    <w:name w:val="Drafting Notes C"/>
    <w:uiPriority w:val="99"/>
    <w:rsid w:val="009D72D1"/>
    <w:rPr>
      <w:rFonts w:ascii="Times New Roman" w:hAnsi="Times New Roman"/>
      <w:b/>
      <w:bCs/>
      <w:i/>
      <w:iCs/>
      <w:dstrike w:val="0"/>
      <w:color w:val="FF0000"/>
      <w:sz w:val="22"/>
      <w:szCs w:val="22"/>
      <w:vertAlign w:val="baseline"/>
    </w:rPr>
  </w:style>
  <w:style w:type="paragraph" w:customStyle="1" w:styleId="TxBrp3">
    <w:name w:val="TxBr_p3"/>
    <w:basedOn w:val="Normal"/>
    <w:uiPriority w:val="99"/>
    <w:qFormat/>
    <w:rsid w:val="009D72D1"/>
    <w:pPr>
      <w:widowControl w:val="0"/>
      <w:tabs>
        <w:tab w:val="left" w:pos="204"/>
      </w:tabs>
      <w:autoSpaceDE w:val="0"/>
      <w:autoSpaceDN w:val="0"/>
      <w:adjustRightInd w:val="0"/>
      <w:spacing w:line="238" w:lineRule="atLeast"/>
      <w:jc w:val="both"/>
    </w:pPr>
    <w:rPr>
      <w:rFonts w:eastAsia="SimSun"/>
      <w:sz w:val="21"/>
      <w:lang w:eastAsia="zh-CN"/>
    </w:rPr>
  </w:style>
  <w:style w:type="paragraph" w:customStyle="1" w:styleId="TxBrp7">
    <w:name w:val="TxBr_p7"/>
    <w:basedOn w:val="Normal"/>
    <w:uiPriority w:val="99"/>
    <w:qFormat/>
    <w:rsid w:val="009D72D1"/>
    <w:pPr>
      <w:widowControl w:val="0"/>
      <w:autoSpaceDE w:val="0"/>
      <w:autoSpaceDN w:val="0"/>
      <w:adjustRightInd w:val="0"/>
      <w:spacing w:line="311" w:lineRule="atLeast"/>
      <w:jc w:val="both"/>
    </w:pPr>
    <w:rPr>
      <w:rFonts w:eastAsia="SimSun"/>
      <w:sz w:val="21"/>
      <w:lang w:eastAsia="zh-CN"/>
    </w:rPr>
  </w:style>
  <w:style w:type="paragraph" w:customStyle="1" w:styleId="Graphic">
    <w:name w:val="Graphic"/>
    <w:aliases w:val="Graphics,Graphics + 9.5 pt,Graphics + Bold + Bold + Bold + Bold + Bol...,Left,Left + Left,Normal + Arial Narrow,PB Body + 16 pt,Small caps,Table Column Title Small + 12 pt,Table Text normal + Black,White,gr,gr1,grahic,graph,graphic,gx"/>
    <w:basedOn w:val="Normal"/>
    <w:uiPriority w:val="99"/>
    <w:qFormat/>
    <w:rsid w:val="009D72D1"/>
    <w:pPr>
      <w:jc w:val="center"/>
    </w:pPr>
    <w:rPr>
      <w:rFonts w:eastAsia="PMingLiU"/>
      <w:sz w:val="21"/>
      <w:lang w:eastAsia="en-GB"/>
    </w:rPr>
  </w:style>
  <w:style w:type="paragraph" w:customStyle="1" w:styleId="Char3CharCharChar">
    <w:name w:val="Char3 Char Char Char"/>
    <w:basedOn w:val="Normal"/>
    <w:uiPriority w:val="99"/>
    <w:qFormat/>
    <w:rsid w:val="009D72D1"/>
    <w:pPr>
      <w:spacing w:before="60" w:after="160" w:line="240" w:lineRule="exact"/>
      <w:jc w:val="both"/>
    </w:pPr>
    <w:rPr>
      <w:rFonts w:ascii="Verdana" w:eastAsia="PMingLiU" w:hAnsi="Verdana" w:cs="Verdana"/>
      <w:color w:val="FF00FF"/>
      <w:sz w:val="24"/>
    </w:rPr>
  </w:style>
  <w:style w:type="paragraph" w:customStyle="1" w:styleId="Char1">
    <w:name w:val="Char1"/>
    <w:basedOn w:val="Normal"/>
    <w:qFormat/>
    <w:rsid w:val="009D72D1"/>
    <w:pPr>
      <w:spacing w:before="60" w:after="160" w:line="240" w:lineRule="exact"/>
      <w:jc w:val="both"/>
    </w:pPr>
    <w:rPr>
      <w:rFonts w:ascii="Verdana" w:eastAsia="PMingLiU" w:hAnsi="Verdana" w:cs="Verdana"/>
      <w:color w:val="FF00FF"/>
      <w:sz w:val="24"/>
    </w:rPr>
  </w:style>
  <w:style w:type="paragraph" w:customStyle="1" w:styleId="Char2">
    <w:name w:val="Char2"/>
    <w:basedOn w:val="Normal"/>
    <w:qFormat/>
    <w:rsid w:val="009D72D1"/>
    <w:pPr>
      <w:spacing w:before="60" w:after="160" w:line="240" w:lineRule="exact"/>
      <w:jc w:val="both"/>
    </w:pPr>
    <w:rPr>
      <w:rFonts w:ascii="Verdana" w:eastAsia="PMingLiU" w:hAnsi="Verdana" w:cs="Verdana"/>
      <w:color w:val="FF00FF"/>
      <w:sz w:val="24"/>
    </w:rPr>
  </w:style>
  <w:style w:type="character" w:customStyle="1" w:styleId="BodyTextChar0">
    <w:name w:val="!Body Text Char"/>
    <w:uiPriority w:val="99"/>
    <w:rsid w:val="009D72D1"/>
    <w:rPr>
      <w:rFonts w:eastAsia="MS Mincho"/>
      <w:lang w:val="en-US" w:eastAsia="en-US" w:bidi="ar-SA"/>
    </w:rPr>
  </w:style>
  <w:style w:type="paragraph" w:customStyle="1" w:styleId="TxBrp24">
    <w:name w:val="TxBr_p24"/>
    <w:basedOn w:val="Normal"/>
    <w:uiPriority w:val="99"/>
    <w:qFormat/>
    <w:rsid w:val="009D72D1"/>
    <w:pPr>
      <w:widowControl w:val="0"/>
      <w:tabs>
        <w:tab w:val="left" w:pos="606"/>
      </w:tabs>
      <w:autoSpaceDE w:val="0"/>
      <w:autoSpaceDN w:val="0"/>
      <w:adjustRightInd w:val="0"/>
      <w:spacing w:line="226" w:lineRule="atLeast"/>
      <w:ind w:left="125" w:hanging="606"/>
    </w:pPr>
    <w:rPr>
      <w:sz w:val="24"/>
    </w:rPr>
  </w:style>
  <w:style w:type="paragraph" w:customStyle="1" w:styleId="TxBrt13">
    <w:name w:val="TxBr_t13"/>
    <w:basedOn w:val="Normal"/>
    <w:uiPriority w:val="99"/>
    <w:qFormat/>
    <w:rsid w:val="009D72D1"/>
    <w:pPr>
      <w:widowControl w:val="0"/>
      <w:autoSpaceDE w:val="0"/>
      <w:autoSpaceDN w:val="0"/>
      <w:adjustRightInd w:val="0"/>
      <w:spacing w:line="300" w:lineRule="atLeast"/>
    </w:pPr>
    <w:rPr>
      <w:sz w:val="24"/>
    </w:rPr>
  </w:style>
  <w:style w:type="paragraph" w:customStyle="1" w:styleId="TxBrp14">
    <w:name w:val="TxBr_p14"/>
    <w:basedOn w:val="Normal"/>
    <w:uiPriority w:val="99"/>
    <w:qFormat/>
    <w:rsid w:val="009D72D1"/>
    <w:pPr>
      <w:widowControl w:val="0"/>
      <w:tabs>
        <w:tab w:val="left" w:pos="204"/>
      </w:tabs>
      <w:autoSpaceDE w:val="0"/>
      <w:autoSpaceDN w:val="0"/>
      <w:adjustRightInd w:val="0"/>
      <w:spacing w:line="238" w:lineRule="atLeast"/>
    </w:pPr>
    <w:rPr>
      <w:sz w:val="24"/>
    </w:rPr>
  </w:style>
  <w:style w:type="paragraph" w:customStyle="1" w:styleId="mainbodytext">
    <w:name w:val="mainbodytext"/>
    <w:basedOn w:val="Normal"/>
    <w:uiPriority w:val="99"/>
    <w:qFormat/>
    <w:rsid w:val="009D72D1"/>
    <w:pPr>
      <w:spacing w:before="100" w:beforeAutospacing="1" w:after="100" w:afterAutospacing="1" w:line="312" w:lineRule="auto"/>
    </w:pPr>
    <w:rPr>
      <w:rFonts w:ascii="Arial" w:hAnsi="Arial" w:cs="Arial"/>
      <w:color w:val="282828"/>
      <w:sz w:val="18"/>
      <w:szCs w:val="18"/>
    </w:rPr>
  </w:style>
  <w:style w:type="paragraph" w:customStyle="1" w:styleId="Char1CharCharCharCharCharChar">
    <w:name w:val="Char1 Char Char Char Char Char Char"/>
    <w:basedOn w:val="Normal"/>
    <w:qFormat/>
    <w:rsid w:val="009D72D1"/>
    <w:pPr>
      <w:spacing w:after="160" w:line="240" w:lineRule="exact"/>
    </w:pPr>
    <w:rPr>
      <w:szCs w:val="22"/>
    </w:rPr>
  </w:style>
  <w:style w:type="paragraph" w:customStyle="1" w:styleId="Level7">
    <w:name w:val="Level 7"/>
    <w:basedOn w:val="Normal"/>
    <w:uiPriority w:val="99"/>
    <w:qFormat/>
    <w:rsid w:val="009D72D1"/>
    <w:pPr>
      <w:tabs>
        <w:tab w:val="num" w:pos="3600"/>
      </w:tabs>
      <w:spacing w:line="435" w:lineRule="exact"/>
      <w:ind w:left="3600" w:hanging="1872"/>
      <w:jc w:val="both"/>
      <w:outlineLvl w:val="6"/>
    </w:pPr>
    <w:rPr>
      <w:rFonts w:ascii="Arial" w:hAnsi="Arial"/>
      <w:sz w:val="20"/>
      <w:szCs w:val="20"/>
    </w:rPr>
  </w:style>
  <w:style w:type="paragraph" w:customStyle="1" w:styleId="Level8">
    <w:name w:val="Level 8"/>
    <w:basedOn w:val="Normal"/>
    <w:uiPriority w:val="99"/>
    <w:qFormat/>
    <w:rsid w:val="009D72D1"/>
    <w:pPr>
      <w:tabs>
        <w:tab w:val="num" w:pos="3600"/>
      </w:tabs>
      <w:spacing w:line="435" w:lineRule="exact"/>
      <w:ind w:left="3600" w:hanging="1872"/>
      <w:jc w:val="both"/>
      <w:outlineLvl w:val="7"/>
    </w:pPr>
    <w:rPr>
      <w:rFonts w:ascii="Arial" w:hAnsi="Arial"/>
      <w:sz w:val="20"/>
      <w:szCs w:val="20"/>
    </w:rPr>
  </w:style>
  <w:style w:type="paragraph" w:customStyle="1" w:styleId="AODefHead">
    <w:name w:val="AODefHead"/>
    <w:basedOn w:val="Normal"/>
    <w:next w:val="AODefPara"/>
    <w:uiPriority w:val="99"/>
    <w:qFormat/>
    <w:rsid w:val="009D72D1"/>
    <w:pPr>
      <w:spacing w:before="240" w:line="260" w:lineRule="atLeast"/>
      <w:ind w:left="720"/>
      <w:jc w:val="both"/>
      <w:outlineLvl w:val="5"/>
    </w:pPr>
    <w:rPr>
      <w:rFonts w:eastAsia="SimSun"/>
      <w:szCs w:val="22"/>
    </w:rPr>
  </w:style>
  <w:style w:type="paragraph" w:customStyle="1" w:styleId="AODefPara">
    <w:name w:val="AODefPara"/>
    <w:basedOn w:val="AODefHead"/>
    <w:uiPriority w:val="99"/>
    <w:qFormat/>
    <w:rsid w:val="009D72D1"/>
    <w:pPr>
      <w:numPr>
        <w:ilvl w:val="1"/>
      </w:numPr>
      <w:ind w:left="720"/>
      <w:outlineLvl w:val="6"/>
    </w:pPr>
  </w:style>
  <w:style w:type="character" w:customStyle="1" w:styleId="doubleunderline">
    <w:name w:val="doubleunderline"/>
    <w:uiPriority w:val="99"/>
    <w:rsid w:val="009D72D1"/>
    <w:rPr>
      <w:rFonts w:ascii="Times New Roman" w:hAnsi="Times New Roman" w:cs="Times New Roman" w:hint="default"/>
      <w:b/>
      <w:bCs/>
      <w:spacing w:val="0"/>
      <w:u w:val="single"/>
    </w:rPr>
  </w:style>
  <w:style w:type="paragraph" w:customStyle="1" w:styleId="bullet60">
    <w:name w:val="bullet 6"/>
    <w:basedOn w:val="Normal"/>
    <w:uiPriority w:val="99"/>
    <w:qFormat/>
    <w:rsid w:val="009D72D1"/>
    <w:pPr>
      <w:tabs>
        <w:tab w:val="num" w:pos="3969"/>
      </w:tabs>
      <w:spacing w:after="140" w:line="290" w:lineRule="auto"/>
      <w:ind w:left="3969" w:hanging="681"/>
      <w:jc w:val="both"/>
    </w:pPr>
    <w:rPr>
      <w:kern w:val="20"/>
      <w:sz w:val="24"/>
    </w:rPr>
  </w:style>
  <w:style w:type="paragraph" w:customStyle="1" w:styleId="CharCharCharCharCharCharCharCharCharCharCharChar">
    <w:name w:val="Char Char Char Char Char Char Char Char Char Char Char Char"/>
    <w:basedOn w:val="Normal"/>
    <w:uiPriority w:val="99"/>
    <w:qFormat/>
    <w:rsid w:val="009D72D1"/>
    <w:pPr>
      <w:spacing w:after="160" w:line="240" w:lineRule="exact"/>
    </w:pPr>
    <w:rPr>
      <w:rFonts w:ascii="Verdana" w:hAnsi="Verdana"/>
      <w:sz w:val="20"/>
      <w:szCs w:val="20"/>
    </w:rPr>
  </w:style>
  <w:style w:type="paragraph" w:customStyle="1" w:styleId="Body11">
    <w:name w:val="Body 1"/>
    <w:basedOn w:val="Normal"/>
    <w:uiPriority w:val="99"/>
    <w:qFormat/>
    <w:rsid w:val="009D72D1"/>
    <w:pPr>
      <w:spacing w:after="140" w:line="290" w:lineRule="auto"/>
      <w:ind w:left="680"/>
      <w:jc w:val="both"/>
    </w:pPr>
    <w:rPr>
      <w:kern w:val="20"/>
      <w:sz w:val="24"/>
    </w:rPr>
  </w:style>
  <w:style w:type="paragraph" w:customStyle="1" w:styleId="Char2CharChar">
    <w:name w:val="Char2 Char Char"/>
    <w:basedOn w:val="Normal"/>
    <w:uiPriority w:val="99"/>
    <w:qFormat/>
    <w:rsid w:val="009D72D1"/>
    <w:pPr>
      <w:spacing w:after="160" w:line="240" w:lineRule="exact"/>
    </w:pPr>
    <w:rPr>
      <w:rFonts w:ascii="Verdana" w:hAnsi="Verdana"/>
      <w:sz w:val="24"/>
      <w:szCs w:val="20"/>
    </w:rPr>
  </w:style>
  <w:style w:type="paragraph" w:customStyle="1" w:styleId="newlegalCL1">
    <w:name w:val="newlegalC_L1"/>
    <w:basedOn w:val="Normal"/>
    <w:next w:val="BodyText"/>
    <w:uiPriority w:val="99"/>
    <w:qFormat/>
    <w:rsid w:val="009D72D1"/>
    <w:pPr>
      <w:keepNext/>
      <w:tabs>
        <w:tab w:val="num" w:pos="0"/>
      </w:tabs>
      <w:spacing w:after="240"/>
      <w:ind w:left="720" w:hanging="720"/>
      <w:jc w:val="both"/>
      <w:outlineLvl w:val="0"/>
    </w:pPr>
    <w:rPr>
      <w:rFonts w:eastAsia="SimSun"/>
      <w:b/>
      <w:sz w:val="20"/>
      <w:szCs w:val="20"/>
    </w:rPr>
  </w:style>
  <w:style w:type="paragraph" w:customStyle="1" w:styleId="newlegalCL2">
    <w:name w:val="newlegalC_L2"/>
    <w:basedOn w:val="Normal"/>
    <w:next w:val="BodyText"/>
    <w:uiPriority w:val="99"/>
    <w:qFormat/>
    <w:rsid w:val="009D72D1"/>
    <w:pPr>
      <w:tabs>
        <w:tab w:val="num" w:pos="0"/>
      </w:tabs>
      <w:spacing w:after="240"/>
      <w:ind w:left="720" w:hanging="720"/>
      <w:jc w:val="both"/>
      <w:outlineLvl w:val="1"/>
    </w:pPr>
    <w:rPr>
      <w:rFonts w:eastAsia="SimSun"/>
      <w:b/>
      <w:i/>
      <w:sz w:val="20"/>
      <w:szCs w:val="20"/>
    </w:rPr>
  </w:style>
  <w:style w:type="paragraph" w:customStyle="1" w:styleId="newlegalCL3">
    <w:name w:val="newlegalC_L3"/>
    <w:basedOn w:val="Normal"/>
    <w:next w:val="BodyText"/>
    <w:uiPriority w:val="99"/>
    <w:qFormat/>
    <w:rsid w:val="009D72D1"/>
    <w:pPr>
      <w:tabs>
        <w:tab w:val="num" w:pos="2160"/>
      </w:tabs>
      <w:spacing w:after="240"/>
      <w:ind w:left="2160" w:hanging="720"/>
      <w:outlineLvl w:val="2"/>
    </w:pPr>
    <w:rPr>
      <w:rFonts w:eastAsia="SimSun"/>
      <w:sz w:val="20"/>
      <w:szCs w:val="20"/>
    </w:rPr>
  </w:style>
  <w:style w:type="paragraph" w:customStyle="1" w:styleId="newlegalCL4">
    <w:name w:val="newlegalC_L4"/>
    <w:basedOn w:val="Normal"/>
    <w:next w:val="BodyText"/>
    <w:uiPriority w:val="99"/>
    <w:qFormat/>
    <w:rsid w:val="009D72D1"/>
    <w:pPr>
      <w:tabs>
        <w:tab w:val="num" w:pos="3600"/>
      </w:tabs>
      <w:spacing w:after="240"/>
      <w:ind w:left="3600" w:hanging="720"/>
      <w:outlineLvl w:val="3"/>
    </w:pPr>
    <w:rPr>
      <w:rFonts w:eastAsia="SimSun"/>
      <w:sz w:val="20"/>
      <w:szCs w:val="20"/>
    </w:rPr>
  </w:style>
  <w:style w:type="paragraph" w:customStyle="1" w:styleId="newlegalCL5">
    <w:name w:val="newlegalC_L5"/>
    <w:basedOn w:val="Normal"/>
    <w:next w:val="BodyText"/>
    <w:uiPriority w:val="99"/>
    <w:qFormat/>
    <w:rsid w:val="009D72D1"/>
    <w:pPr>
      <w:tabs>
        <w:tab w:val="num" w:pos="5400"/>
      </w:tabs>
      <w:spacing w:after="240"/>
      <w:ind w:left="5400" w:hanging="720"/>
      <w:outlineLvl w:val="4"/>
    </w:pPr>
    <w:rPr>
      <w:rFonts w:eastAsia="SimSun"/>
      <w:sz w:val="20"/>
      <w:szCs w:val="20"/>
    </w:rPr>
  </w:style>
  <w:style w:type="paragraph" w:customStyle="1" w:styleId="newlegalCL6">
    <w:name w:val="newlegalC_L6"/>
    <w:basedOn w:val="Normal"/>
    <w:next w:val="BodyText"/>
    <w:uiPriority w:val="99"/>
    <w:qFormat/>
    <w:rsid w:val="009D72D1"/>
    <w:pPr>
      <w:tabs>
        <w:tab w:val="num" w:pos="5400"/>
      </w:tabs>
      <w:spacing w:after="240"/>
      <w:ind w:left="5400" w:hanging="720"/>
      <w:outlineLvl w:val="5"/>
    </w:pPr>
    <w:rPr>
      <w:rFonts w:eastAsia="SimSun"/>
      <w:sz w:val="20"/>
      <w:szCs w:val="20"/>
    </w:rPr>
  </w:style>
  <w:style w:type="paragraph" w:customStyle="1" w:styleId="newlegalCL7">
    <w:name w:val="newlegalC_L7"/>
    <w:basedOn w:val="newlegalCL6"/>
    <w:next w:val="BodyText"/>
    <w:uiPriority w:val="99"/>
    <w:qFormat/>
    <w:rsid w:val="009D72D1"/>
    <w:pPr>
      <w:numPr>
        <w:ilvl w:val="6"/>
      </w:numPr>
      <w:tabs>
        <w:tab w:val="num" w:pos="5400"/>
      </w:tabs>
      <w:ind w:left="5400" w:hanging="720"/>
      <w:outlineLvl w:val="6"/>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uiPriority w:val="99"/>
    <w:qFormat/>
    <w:rsid w:val="009D72D1"/>
    <w:pPr>
      <w:spacing w:after="160" w:line="240" w:lineRule="exact"/>
    </w:pPr>
    <w:rPr>
      <w:rFonts w:ascii="Verdana" w:hAnsi="Verdana"/>
      <w:sz w:val="20"/>
      <w:szCs w:val="20"/>
    </w:rPr>
  </w:style>
  <w:style w:type="paragraph" w:customStyle="1" w:styleId="BodyTextNumberedChar">
    <w:name w:val="Body Text Numbered Char"/>
    <w:basedOn w:val="BodyText"/>
    <w:uiPriority w:val="99"/>
    <w:qFormat/>
    <w:rsid w:val="009D72D1"/>
    <w:pPr>
      <w:suppressAutoHyphens w:val="0"/>
      <w:spacing w:after="240"/>
    </w:pPr>
    <w:rPr>
      <w:sz w:val="24"/>
      <w:lang w:val="en-US"/>
    </w:rPr>
  </w:style>
  <w:style w:type="paragraph" w:customStyle="1" w:styleId="Bold0">
    <w:name w:val="Bold"/>
    <w:aliases w:val="Black,Centred,Left:  0.08&quot;,Normal + 11 pt"/>
    <w:basedOn w:val="Normal"/>
    <w:next w:val="BodyText"/>
    <w:uiPriority w:val="99"/>
    <w:qFormat/>
    <w:rsid w:val="009D72D1"/>
    <w:pPr>
      <w:keepNext/>
      <w:spacing w:after="240"/>
    </w:pPr>
    <w:rPr>
      <w:rFonts w:eastAsia="MS Mincho"/>
      <w:b/>
      <w:sz w:val="20"/>
      <w:szCs w:val="20"/>
      <w:lang w:eastAsia="zh-CN"/>
    </w:rPr>
  </w:style>
  <w:style w:type="paragraph" w:customStyle="1" w:styleId="cap13">
    <w:name w:val="cap_13"/>
    <w:basedOn w:val="Normal"/>
    <w:uiPriority w:val="99"/>
    <w:qFormat/>
    <w:rsid w:val="009D72D1"/>
    <w:pPr>
      <w:tabs>
        <w:tab w:val="left" w:pos="675"/>
        <w:tab w:val="left" w:pos="1080"/>
        <w:tab w:val="right" w:pos="8550"/>
        <w:tab w:val="right" w:pos="10080"/>
      </w:tabs>
      <w:autoSpaceDE w:val="0"/>
      <w:autoSpaceDN w:val="0"/>
      <w:adjustRightInd w:val="0"/>
      <w:spacing w:before="29" w:after="29" w:line="190" w:lineRule="atLeast"/>
      <w:ind w:left="180" w:right="106"/>
    </w:pPr>
    <w:rPr>
      <w:rFonts w:ascii="Zurich BT" w:hAnsi="Zurich BT"/>
      <w:sz w:val="16"/>
      <w:szCs w:val="16"/>
    </w:rPr>
  </w:style>
  <w:style w:type="paragraph" w:customStyle="1" w:styleId="CharCharCharCharCharCharChar">
    <w:name w:val="Char Char Char Char Char Char Char"/>
    <w:basedOn w:val="Normal"/>
    <w:qFormat/>
    <w:rsid w:val="009D72D1"/>
    <w:pPr>
      <w:spacing w:after="160" w:line="240" w:lineRule="exact"/>
    </w:pPr>
    <w:rPr>
      <w:rFonts w:ascii="Verdana" w:hAnsi="Verdana"/>
      <w:sz w:val="20"/>
      <w:szCs w:val="20"/>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basedOn w:val="Normal"/>
    <w:uiPriority w:val="99"/>
    <w:qFormat/>
    <w:rsid w:val="009D72D1"/>
    <w:pPr>
      <w:spacing w:after="160" w:line="240" w:lineRule="exact"/>
    </w:pPr>
    <w:rPr>
      <w:rFonts w:ascii="Verdana" w:hAnsi="Verdana"/>
      <w:sz w:val="20"/>
      <w:szCs w:val="20"/>
    </w:rPr>
  </w:style>
  <w:style w:type="paragraph" w:customStyle="1" w:styleId="Title10L">
    <w:name w:val="Title 10L"/>
    <w:basedOn w:val="Title"/>
    <w:uiPriority w:val="99"/>
    <w:qFormat/>
    <w:rsid w:val="009D72D1"/>
    <w:pPr>
      <w:keepNext/>
      <w:keepLines/>
      <w:spacing w:after="240" w:line="288" w:lineRule="auto"/>
      <w:jc w:val="left"/>
    </w:pPr>
    <w:rPr>
      <w:rFonts w:ascii="Times New Roman" w:eastAsia="MS Mincho" w:hAnsi="Times New Roman"/>
      <w:bCs/>
      <w:kern w:val="20"/>
      <w:sz w:val="20"/>
      <w:lang w:val="en-US"/>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Normal"/>
    <w:uiPriority w:val="99"/>
    <w:qFormat/>
    <w:rsid w:val="009D72D1"/>
    <w:pPr>
      <w:spacing w:after="160" w:line="240" w:lineRule="exact"/>
    </w:pPr>
    <w:rPr>
      <w:rFonts w:ascii="Verdana" w:hAnsi="Verdana"/>
      <w:sz w:val="20"/>
      <w:szCs w:val="20"/>
    </w:rPr>
  </w:style>
  <w:style w:type="paragraph" w:customStyle="1" w:styleId="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1"/>
    <w:basedOn w:val="Normal"/>
    <w:uiPriority w:val="99"/>
    <w:qFormat/>
    <w:rsid w:val="009D72D1"/>
    <w:pPr>
      <w:spacing w:after="160" w:line="240" w:lineRule="exact"/>
    </w:pPr>
    <w:rPr>
      <w:rFonts w:ascii="Verdana" w:hAnsi="Verdana"/>
      <w:sz w:val="20"/>
      <w:szCs w:val="20"/>
    </w:rPr>
  </w:style>
  <w:style w:type="paragraph" w:customStyle="1" w:styleId="Char21">
    <w:name w:val="Char21"/>
    <w:basedOn w:val="Normal"/>
    <w:uiPriority w:val="99"/>
    <w:qFormat/>
    <w:rsid w:val="009D72D1"/>
    <w:pPr>
      <w:spacing w:after="160" w:line="240" w:lineRule="exact"/>
    </w:pPr>
    <w:rPr>
      <w:sz w:val="20"/>
      <w:szCs w:val="20"/>
      <w:lang w:eastAsia="zh-CN"/>
    </w:rPr>
  </w:style>
  <w:style w:type="paragraph" w:customStyle="1" w:styleId="CharCharCharCharCharChar1">
    <w:name w:val="Char Char Char Char Char Char1"/>
    <w:basedOn w:val="Normal"/>
    <w:uiPriority w:val="99"/>
    <w:qFormat/>
    <w:rsid w:val="009D72D1"/>
    <w:pPr>
      <w:spacing w:after="160" w:line="240" w:lineRule="exact"/>
      <w:jc w:val="both"/>
    </w:pPr>
    <w:rPr>
      <w:sz w:val="20"/>
      <w:szCs w:val="22"/>
    </w:rPr>
  </w:style>
  <w:style w:type="character" w:customStyle="1" w:styleId="NormalWebChar1">
    <w:name w:val="Normal (Web) Char1"/>
    <w:aliases w:val="Normal (Web) Char Char"/>
    <w:link w:val="NormalWeb"/>
    <w:uiPriority w:val="99"/>
    <w:rsid w:val="009D72D1"/>
    <w:rPr>
      <w:rFonts w:ascii="Arial Unicode MS" w:eastAsia="Arial Unicode MS" w:hAnsi="Arial Unicode MS" w:cs="Times New Roman"/>
      <w:szCs w:val="24"/>
      <w:lang w:val="x-none" w:eastAsia="x-none"/>
    </w:rPr>
  </w:style>
  <w:style w:type="paragraph" w:customStyle="1" w:styleId="CharCharCharCharCharCharCharCharChar1">
    <w:name w:val="Char Char Char Char Char Char Char Char Char1"/>
    <w:basedOn w:val="Normal"/>
    <w:qFormat/>
    <w:rsid w:val="009D72D1"/>
    <w:pPr>
      <w:spacing w:after="160" w:line="240" w:lineRule="exact"/>
    </w:pPr>
    <w:rPr>
      <w:rFonts w:ascii="Verdana" w:eastAsia="MS Mincho" w:hAnsi="Verdana"/>
      <w:sz w:val="20"/>
      <w:szCs w:val="20"/>
    </w:rPr>
  </w:style>
  <w:style w:type="paragraph" w:customStyle="1" w:styleId="BodyTextFlush">
    <w:name w:val="Body Text Flush"/>
    <w:aliases w:val="bth"/>
    <w:basedOn w:val="Normal"/>
    <w:uiPriority w:val="99"/>
    <w:qFormat/>
    <w:rsid w:val="009D72D1"/>
    <w:pPr>
      <w:spacing w:before="240" w:after="240"/>
      <w:jc w:val="both"/>
    </w:pPr>
    <w:rPr>
      <w:sz w:val="20"/>
      <w:szCs w:val="20"/>
    </w:rPr>
  </w:style>
  <w:style w:type="paragraph" w:customStyle="1" w:styleId="Normal12pt">
    <w:name w:val="Normal + 12 pt"/>
    <w:aliases w:val="(Complex) Italic,(Latin) Italic,Aft...,After:  12 pt,Before:  0.5&quot;,Before:  3 ...,Expanded by  0.2 pt,First line:  0.5&quot;,Justified,No underline,Normal + 10 pt,Normal + Tahoma,Plain Text + (Latin) Times New Roman,Title + Not (Latin) Bold"/>
    <w:basedOn w:val="Normal"/>
    <w:uiPriority w:val="99"/>
    <w:qFormat/>
    <w:rsid w:val="009D72D1"/>
    <w:pPr>
      <w:numPr>
        <w:numId w:val="22"/>
      </w:numPr>
      <w:tabs>
        <w:tab w:val="clear" w:pos="720"/>
        <w:tab w:val="num" w:pos="360"/>
      </w:tabs>
      <w:ind w:left="360"/>
      <w:jc w:val="both"/>
    </w:pPr>
    <w:rPr>
      <w:szCs w:val="20"/>
    </w:rPr>
  </w:style>
  <w:style w:type="paragraph" w:customStyle="1" w:styleId="BodyTextItal">
    <w:name w:val="Body Text Ital"/>
    <w:basedOn w:val="Normal"/>
    <w:uiPriority w:val="99"/>
    <w:qFormat/>
    <w:rsid w:val="009D72D1"/>
    <w:pPr>
      <w:spacing w:after="240"/>
      <w:jc w:val="both"/>
    </w:pPr>
    <w:rPr>
      <w:i/>
      <w:szCs w:val="20"/>
    </w:rPr>
  </w:style>
  <w:style w:type="paragraph" w:customStyle="1" w:styleId="Char12">
    <w:name w:val="Char12"/>
    <w:basedOn w:val="Normal"/>
    <w:qFormat/>
    <w:rsid w:val="009D72D1"/>
    <w:pPr>
      <w:spacing w:after="160" w:line="240" w:lineRule="exact"/>
    </w:pPr>
    <w:rPr>
      <w:rFonts w:ascii="Verdana" w:hAnsi="Verdana"/>
      <w:szCs w:val="20"/>
    </w:rPr>
  </w:style>
  <w:style w:type="paragraph" w:customStyle="1" w:styleId="SubtitleBoldItalic">
    <w:name w:val="Subtitle Bold Italic"/>
    <w:basedOn w:val="Normal"/>
    <w:uiPriority w:val="99"/>
    <w:qFormat/>
    <w:rsid w:val="009D72D1"/>
    <w:pPr>
      <w:keepNext/>
      <w:spacing w:after="240"/>
    </w:pPr>
    <w:rPr>
      <w:b/>
      <w:i/>
      <w:szCs w:val="20"/>
    </w:rPr>
  </w:style>
  <w:style w:type="paragraph" w:customStyle="1" w:styleId="TableNote">
    <w:name w:val="Table Note"/>
    <w:basedOn w:val="Graphic"/>
    <w:qFormat/>
    <w:rsid w:val="009D72D1"/>
    <w:pPr>
      <w:keepLines/>
      <w:spacing w:before="60"/>
      <w:ind w:left="-101" w:right="-101"/>
    </w:pPr>
    <w:rPr>
      <w:rFonts w:ascii="Arial" w:eastAsia="Times New Roman" w:hAnsi="Arial"/>
      <w:sz w:val="16"/>
      <w:szCs w:val="16"/>
      <w:lang w:eastAsia="zh-CN"/>
    </w:rPr>
  </w:style>
  <w:style w:type="paragraph" w:customStyle="1" w:styleId="KPMGNormal">
    <w:name w:val="KPMGNormal"/>
    <w:autoRedefine/>
    <w:uiPriority w:val="99"/>
    <w:qFormat/>
    <w:rsid w:val="009D72D1"/>
    <w:pPr>
      <w:tabs>
        <w:tab w:val="left" w:pos="196"/>
        <w:tab w:val="left" w:pos="540"/>
        <w:tab w:val="left" w:pos="1440"/>
      </w:tabs>
      <w:spacing w:after="0" w:line="240" w:lineRule="auto"/>
      <w:ind w:left="540" w:hanging="180"/>
      <w:jc w:val="both"/>
    </w:pPr>
    <w:rPr>
      <w:rFonts w:ascii="Book Antiqua" w:eastAsia="Times New Roman" w:hAnsi="Book Antiqua" w:cs="Times New Roman"/>
      <w:sz w:val="20"/>
      <w:szCs w:val="20"/>
      <w:lang w:val="en-US"/>
    </w:rPr>
  </w:style>
  <w:style w:type="paragraph" w:customStyle="1" w:styleId="xl81">
    <w:name w:val="xl81"/>
    <w:basedOn w:val="Normal"/>
    <w:uiPriority w:val="99"/>
    <w:qFormat/>
    <w:rsid w:val="009D72D1"/>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4"/>
    </w:rPr>
  </w:style>
  <w:style w:type="paragraph" w:customStyle="1" w:styleId="xl82">
    <w:name w:val="xl82"/>
    <w:basedOn w:val="Normal"/>
    <w:uiPriority w:val="99"/>
    <w:qFormat/>
    <w:rsid w:val="009D72D1"/>
    <w:pPr>
      <w:pBdr>
        <w:top w:val="single" w:sz="4" w:space="0" w:color="auto"/>
        <w:bottom w:val="single" w:sz="4" w:space="0" w:color="auto"/>
      </w:pBdr>
      <w:spacing w:before="100" w:beforeAutospacing="1" w:after="100" w:afterAutospacing="1"/>
      <w:jc w:val="center"/>
      <w:textAlignment w:val="top"/>
    </w:pPr>
    <w:rPr>
      <w:color w:val="000000"/>
      <w:sz w:val="24"/>
    </w:rPr>
  </w:style>
  <w:style w:type="paragraph" w:customStyle="1" w:styleId="xl83">
    <w:name w:val="xl83"/>
    <w:basedOn w:val="Normal"/>
    <w:uiPriority w:val="99"/>
    <w:qFormat/>
    <w:rsid w:val="009D72D1"/>
    <w:pPr>
      <w:pBdr>
        <w:left w:val="single" w:sz="4" w:space="0" w:color="auto"/>
        <w:bottom w:val="single" w:sz="4" w:space="0" w:color="auto"/>
        <w:right w:val="single" w:sz="4" w:space="0" w:color="auto"/>
      </w:pBdr>
      <w:spacing w:before="100" w:beforeAutospacing="1" w:after="100" w:afterAutospacing="1"/>
      <w:textAlignment w:val="top"/>
    </w:pPr>
    <w:rPr>
      <w:rFonts w:ascii="Verdana" w:hAnsi="Verdana"/>
      <w:color w:val="000000"/>
      <w:sz w:val="18"/>
      <w:szCs w:val="18"/>
    </w:rPr>
  </w:style>
  <w:style w:type="paragraph" w:customStyle="1" w:styleId="xl84">
    <w:name w:val="xl84"/>
    <w:basedOn w:val="Normal"/>
    <w:uiPriority w:val="99"/>
    <w:qFormat/>
    <w:rsid w:val="009D72D1"/>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color w:val="000000"/>
      <w:sz w:val="18"/>
      <w:szCs w:val="18"/>
    </w:rPr>
  </w:style>
  <w:style w:type="paragraph" w:customStyle="1" w:styleId="xl85">
    <w:name w:val="xl85"/>
    <w:basedOn w:val="Normal"/>
    <w:uiPriority w:val="99"/>
    <w:qFormat/>
    <w:rsid w:val="009D72D1"/>
    <w:pPr>
      <w:pBdr>
        <w:left w:val="single" w:sz="4" w:space="0" w:color="auto"/>
        <w:bottom w:val="single" w:sz="4" w:space="0" w:color="auto"/>
        <w:right w:val="single" w:sz="4" w:space="0" w:color="auto"/>
      </w:pBdr>
      <w:spacing w:before="100" w:beforeAutospacing="1" w:after="100" w:afterAutospacing="1"/>
      <w:jc w:val="right"/>
      <w:textAlignment w:val="top"/>
    </w:pPr>
    <w:rPr>
      <w:rFonts w:ascii="Verdana" w:hAnsi="Verdana"/>
      <w:color w:val="000000"/>
      <w:sz w:val="18"/>
      <w:szCs w:val="18"/>
    </w:rPr>
  </w:style>
  <w:style w:type="paragraph" w:customStyle="1" w:styleId="xl86">
    <w:name w:val="xl86"/>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Verdana" w:hAnsi="Verdana"/>
      <w:b/>
      <w:bCs/>
      <w:color w:val="000000"/>
      <w:sz w:val="18"/>
      <w:szCs w:val="18"/>
    </w:rPr>
  </w:style>
  <w:style w:type="paragraph" w:customStyle="1" w:styleId="xl87">
    <w:name w:val="xl87"/>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Verdana" w:hAnsi="Verdana"/>
      <w:b/>
      <w:bCs/>
      <w:color w:val="000000"/>
      <w:sz w:val="18"/>
      <w:szCs w:val="18"/>
    </w:rPr>
  </w:style>
  <w:style w:type="paragraph" w:customStyle="1" w:styleId="xl88">
    <w:name w:val="xl88"/>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top"/>
    </w:pPr>
    <w:rPr>
      <w:rFonts w:ascii="Verdana" w:hAnsi="Verdana"/>
      <w:b/>
      <w:bCs/>
      <w:color w:val="000000"/>
      <w:sz w:val="18"/>
      <w:szCs w:val="18"/>
    </w:rPr>
  </w:style>
  <w:style w:type="paragraph" w:customStyle="1" w:styleId="xl89">
    <w:name w:val="xl89"/>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Verdana" w:hAnsi="Verdana"/>
      <w:color w:val="000000"/>
      <w:sz w:val="18"/>
      <w:szCs w:val="18"/>
    </w:rPr>
  </w:style>
  <w:style w:type="paragraph" w:customStyle="1" w:styleId="xl90">
    <w:name w:val="xl90"/>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top"/>
    </w:pPr>
    <w:rPr>
      <w:rFonts w:ascii="Verdana" w:hAnsi="Verdana"/>
      <w:color w:val="000000"/>
      <w:sz w:val="18"/>
      <w:szCs w:val="18"/>
    </w:rPr>
  </w:style>
  <w:style w:type="paragraph" w:customStyle="1" w:styleId="xl91">
    <w:name w:val="xl91"/>
    <w:basedOn w:val="Normal"/>
    <w:uiPriority w:val="99"/>
    <w:qFormat/>
    <w:rsid w:val="009D72D1"/>
    <w:pPr>
      <w:spacing w:before="100" w:beforeAutospacing="1" w:after="100" w:afterAutospacing="1"/>
      <w:textAlignment w:val="top"/>
    </w:pPr>
    <w:rPr>
      <w:rFonts w:ascii="Verdana" w:hAnsi="Verdana"/>
      <w:b/>
      <w:bCs/>
      <w:sz w:val="18"/>
      <w:szCs w:val="18"/>
    </w:rPr>
  </w:style>
  <w:style w:type="paragraph" w:customStyle="1" w:styleId="xl92">
    <w:name w:val="xl92"/>
    <w:basedOn w:val="Normal"/>
    <w:uiPriority w:val="99"/>
    <w:qFormat/>
    <w:rsid w:val="009D72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Verdana" w:hAnsi="Verdana"/>
      <w:i/>
      <w:iCs/>
      <w:color w:val="002060"/>
      <w:sz w:val="18"/>
      <w:szCs w:val="18"/>
    </w:rPr>
  </w:style>
  <w:style w:type="paragraph" w:customStyle="1" w:styleId="xl93">
    <w:name w:val="xl93"/>
    <w:basedOn w:val="Normal"/>
    <w:uiPriority w:val="99"/>
    <w:qFormat/>
    <w:rsid w:val="009D72D1"/>
    <w:pPr>
      <w:pBdr>
        <w:left w:val="single" w:sz="4" w:space="0" w:color="auto"/>
        <w:bottom w:val="single" w:sz="4" w:space="0" w:color="auto"/>
        <w:right w:val="single" w:sz="4" w:space="0" w:color="auto"/>
      </w:pBdr>
      <w:spacing w:before="100" w:beforeAutospacing="1" w:after="100" w:afterAutospacing="1"/>
      <w:textAlignment w:val="top"/>
    </w:pPr>
    <w:rPr>
      <w:rFonts w:ascii="Verdana" w:hAnsi="Verdana"/>
      <w:color w:val="000000"/>
      <w:sz w:val="18"/>
      <w:szCs w:val="18"/>
    </w:rPr>
  </w:style>
  <w:style w:type="paragraph" w:customStyle="1" w:styleId="xl94">
    <w:name w:val="xl94"/>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Verdana" w:hAnsi="Verdana"/>
      <w:b/>
      <w:bCs/>
      <w:color w:val="000000"/>
      <w:sz w:val="18"/>
      <w:szCs w:val="18"/>
    </w:rPr>
  </w:style>
  <w:style w:type="paragraph" w:customStyle="1" w:styleId="xl95">
    <w:name w:val="xl95"/>
    <w:basedOn w:val="Normal"/>
    <w:uiPriority w:val="99"/>
    <w:qFormat/>
    <w:rsid w:val="009D72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sz w:val="18"/>
      <w:szCs w:val="18"/>
    </w:rPr>
  </w:style>
  <w:style w:type="paragraph" w:customStyle="1" w:styleId="xl96">
    <w:name w:val="xl96"/>
    <w:basedOn w:val="Normal"/>
    <w:uiPriority w:val="99"/>
    <w:qFormat/>
    <w:rsid w:val="009D72D1"/>
    <w:pPr>
      <w:pBdr>
        <w:left w:val="single" w:sz="4" w:space="0" w:color="auto"/>
        <w:bottom w:val="single" w:sz="4" w:space="0" w:color="auto"/>
        <w:right w:val="single" w:sz="4" w:space="0" w:color="auto"/>
      </w:pBdr>
      <w:spacing w:before="100" w:beforeAutospacing="1" w:after="100" w:afterAutospacing="1"/>
      <w:jc w:val="right"/>
      <w:textAlignment w:val="top"/>
    </w:pPr>
    <w:rPr>
      <w:rFonts w:ascii="Verdana" w:hAnsi="Verdana"/>
      <w:i/>
      <w:iCs/>
      <w:color w:val="002060"/>
      <w:sz w:val="18"/>
      <w:szCs w:val="18"/>
    </w:rPr>
  </w:style>
  <w:style w:type="paragraph" w:customStyle="1" w:styleId="xl97">
    <w:name w:val="xl97"/>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top"/>
    </w:pPr>
    <w:rPr>
      <w:rFonts w:ascii="Verdana" w:hAnsi="Verdana"/>
      <w:b/>
      <w:bCs/>
      <w:sz w:val="18"/>
      <w:szCs w:val="18"/>
    </w:rPr>
  </w:style>
  <w:style w:type="paragraph" w:customStyle="1" w:styleId="xl98">
    <w:name w:val="xl98"/>
    <w:basedOn w:val="Normal"/>
    <w:uiPriority w:val="99"/>
    <w:qFormat/>
    <w:rsid w:val="009D72D1"/>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Verdana" w:hAnsi="Verdana"/>
      <w:color w:val="000000"/>
      <w:sz w:val="18"/>
      <w:szCs w:val="18"/>
    </w:rPr>
  </w:style>
  <w:style w:type="paragraph" w:customStyle="1" w:styleId="xl99">
    <w:name w:val="xl99"/>
    <w:basedOn w:val="Normal"/>
    <w:uiPriority w:val="99"/>
    <w:qFormat/>
    <w:rsid w:val="009D72D1"/>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Verdana" w:hAnsi="Verdana"/>
      <w:color w:val="000000"/>
      <w:sz w:val="18"/>
      <w:szCs w:val="18"/>
    </w:rPr>
  </w:style>
  <w:style w:type="paragraph" w:customStyle="1" w:styleId="xl100">
    <w:name w:val="xl100"/>
    <w:basedOn w:val="Normal"/>
    <w:uiPriority w:val="99"/>
    <w:qFormat/>
    <w:rsid w:val="009D72D1"/>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b/>
      <w:bCs/>
      <w:color w:val="000000"/>
      <w:sz w:val="18"/>
      <w:szCs w:val="18"/>
    </w:rPr>
  </w:style>
  <w:style w:type="paragraph" w:customStyle="1" w:styleId="xl101">
    <w:name w:val="xl101"/>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Verdana" w:hAnsi="Verdana"/>
      <w:b/>
      <w:bCs/>
      <w:sz w:val="18"/>
      <w:szCs w:val="18"/>
    </w:rPr>
  </w:style>
  <w:style w:type="paragraph" w:customStyle="1" w:styleId="xl102">
    <w:name w:val="xl102"/>
    <w:basedOn w:val="Normal"/>
    <w:uiPriority w:val="99"/>
    <w:qFormat/>
    <w:rsid w:val="009D72D1"/>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
    <w:uiPriority w:val="99"/>
    <w:qFormat/>
    <w:rsid w:val="009D72D1"/>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top"/>
    </w:pPr>
    <w:rPr>
      <w:rFonts w:ascii="Verdana" w:hAnsi="Verdana"/>
      <w:b/>
      <w:bCs/>
      <w:color w:val="EEECE1"/>
      <w:sz w:val="18"/>
      <w:szCs w:val="18"/>
    </w:rPr>
  </w:style>
  <w:style w:type="paragraph" w:customStyle="1" w:styleId="xl104">
    <w:name w:val="xl104"/>
    <w:basedOn w:val="Normal"/>
    <w:uiPriority w:val="99"/>
    <w:qFormat/>
    <w:rsid w:val="009D72D1"/>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top"/>
    </w:pPr>
    <w:rPr>
      <w:rFonts w:ascii="Verdana" w:hAnsi="Verdana"/>
      <w:b/>
      <w:bCs/>
      <w:color w:val="EEECE1"/>
      <w:sz w:val="18"/>
      <w:szCs w:val="18"/>
    </w:rPr>
  </w:style>
  <w:style w:type="paragraph" w:customStyle="1" w:styleId="xl105">
    <w:name w:val="xl105"/>
    <w:basedOn w:val="Normal"/>
    <w:uiPriority w:val="99"/>
    <w:qFormat/>
    <w:rsid w:val="009D72D1"/>
    <w:pPr>
      <w:pBdr>
        <w:top w:val="single" w:sz="4" w:space="0" w:color="auto"/>
        <w:bottom w:val="single" w:sz="4" w:space="0" w:color="auto"/>
      </w:pBdr>
      <w:shd w:val="clear" w:color="000000" w:fill="002060"/>
      <w:spacing w:before="100" w:beforeAutospacing="1" w:after="100" w:afterAutospacing="1"/>
      <w:jc w:val="center"/>
      <w:textAlignment w:val="top"/>
    </w:pPr>
    <w:rPr>
      <w:rFonts w:ascii="Verdana" w:hAnsi="Verdana"/>
      <w:b/>
      <w:bCs/>
      <w:color w:val="EEECE1"/>
      <w:sz w:val="18"/>
      <w:szCs w:val="18"/>
    </w:rPr>
  </w:style>
  <w:style w:type="paragraph" w:customStyle="1" w:styleId="xl106">
    <w:name w:val="xl106"/>
    <w:basedOn w:val="Normal"/>
    <w:uiPriority w:val="99"/>
    <w:qFormat/>
    <w:rsid w:val="009D72D1"/>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textAlignment w:val="top"/>
    </w:pPr>
    <w:rPr>
      <w:rFonts w:ascii="Verdana" w:hAnsi="Verdana"/>
      <w:b/>
      <w:bCs/>
      <w:color w:val="EEECE1"/>
      <w:sz w:val="18"/>
      <w:szCs w:val="18"/>
    </w:rPr>
  </w:style>
  <w:style w:type="paragraph" w:customStyle="1" w:styleId="xl107">
    <w:name w:val="xl107"/>
    <w:basedOn w:val="Normal"/>
    <w:uiPriority w:val="99"/>
    <w:qFormat/>
    <w:rsid w:val="009D72D1"/>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color w:val="000000"/>
      <w:sz w:val="18"/>
      <w:szCs w:val="18"/>
    </w:rPr>
  </w:style>
  <w:style w:type="paragraph" w:customStyle="1" w:styleId="xl108">
    <w:name w:val="xl108"/>
    <w:basedOn w:val="Normal"/>
    <w:uiPriority w:val="99"/>
    <w:qFormat/>
    <w:rsid w:val="009D72D1"/>
    <w:pPr>
      <w:pBdr>
        <w:top w:val="single" w:sz="4" w:space="0" w:color="auto"/>
        <w:left w:val="single" w:sz="4" w:space="0" w:color="auto"/>
        <w:right w:val="single" w:sz="4" w:space="0" w:color="auto"/>
      </w:pBdr>
      <w:spacing w:before="100" w:beforeAutospacing="1" w:after="100" w:afterAutospacing="1"/>
      <w:jc w:val="center"/>
      <w:textAlignment w:val="top"/>
    </w:pPr>
    <w:rPr>
      <w:rFonts w:ascii="Verdana" w:hAnsi="Verdana"/>
      <w:color w:val="000000"/>
      <w:sz w:val="18"/>
      <w:szCs w:val="18"/>
    </w:rPr>
  </w:style>
  <w:style w:type="paragraph" w:customStyle="1" w:styleId="xl109">
    <w:name w:val="xl109"/>
    <w:basedOn w:val="Normal"/>
    <w:uiPriority w:val="99"/>
    <w:qFormat/>
    <w:rsid w:val="009D72D1"/>
    <w:pPr>
      <w:pBdr>
        <w:top w:val="single" w:sz="4" w:space="0" w:color="auto"/>
        <w:left w:val="single" w:sz="4" w:space="0" w:color="auto"/>
        <w:right w:val="single" w:sz="4" w:space="0" w:color="auto"/>
      </w:pBdr>
      <w:spacing w:before="100" w:beforeAutospacing="1" w:after="100" w:afterAutospacing="1"/>
      <w:jc w:val="right"/>
      <w:textAlignment w:val="top"/>
    </w:pPr>
    <w:rPr>
      <w:rFonts w:ascii="Verdana" w:hAnsi="Verdana"/>
      <w:color w:val="000000"/>
      <w:sz w:val="18"/>
      <w:szCs w:val="18"/>
    </w:rPr>
  </w:style>
  <w:style w:type="paragraph" w:customStyle="1" w:styleId="xl110">
    <w:name w:val="xl110"/>
    <w:basedOn w:val="Normal"/>
    <w:uiPriority w:val="99"/>
    <w:qFormat/>
    <w:rsid w:val="009D72D1"/>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top"/>
    </w:pPr>
    <w:rPr>
      <w:rFonts w:ascii="Verdana" w:hAnsi="Verdana"/>
      <w:b/>
      <w:bCs/>
      <w:color w:val="EEECE1"/>
      <w:sz w:val="18"/>
      <w:szCs w:val="18"/>
    </w:rPr>
  </w:style>
  <w:style w:type="paragraph" w:customStyle="1" w:styleId="xl111">
    <w:name w:val="xl111"/>
    <w:basedOn w:val="Normal"/>
    <w:uiPriority w:val="99"/>
    <w:qFormat/>
    <w:rsid w:val="009D72D1"/>
    <w:pPr>
      <w:pBdr>
        <w:left w:val="single" w:sz="4" w:space="0" w:color="auto"/>
      </w:pBdr>
      <w:shd w:val="clear" w:color="000000" w:fill="002060"/>
      <w:spacing w:before="100" w:beforeAutospacing="1" w:after="100" w:afterAutospacing="1"/>
      <w:textAlignment w:val="top"/>
    </w:pPr>
    <w:rPr>
      <w:rFonts w:ascii="Verdana" w:hAnsi="Verdana"/>
      <w:b/>
      <w:bCs/>
      <w:color w:val="EEECE1"/>
      <w:sz w:val="18"/>
      <w:szCs w:val="18"/>
    </w:rPr>
  </w:style>
  <w:style w:type="paragraph" w:customStyle="1" w:styleId="xl112">
    <w:name w:val="xl112"/>
    <w:basedOn w:val="Normal"/>
    <w:uiPriority w:val="99"/>
    <w:qFormat/>
    <w:rsid w:val="009D72D1"/>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13">
    <w:name w:val="xl113"/>
    <w:basedOn w:val="Normal"/>
    <w:uiPriority w:val="99"/>
    <w:qFormat/>
    <w:rsid w:val="009D72D1"/>
    <w:pPr>
      <w:pBdr>
        <w:left w:val="single" w:sz="4" w:space="0" w:color="auto"/>
      </w:pBdr>
      <w:spacing w:before="100" w:beforeAutospacing="1" w:after="100" w:afterAutospacing="1"/>
      <w:textAlignment w:val="top"/>
    </w:pPr>
    <w:rPr>
      <w:rFonts w:ascii="Verdana" w:hAnsi="Verdana"/>
      <w:sz w:val="18"/>
      <w:szCs w:val="18"/>
    </w:rPr>
  </w:style>
  <w:style w:type="paragraph" w:customStyle="1" w:styleId="xl114">
    <w:name w:val="xl114"/>
    <w:basedOn w:val="Normal"/>
    <w:uiPriority w:val="99"/>
    <w:qFormat/>
    <w:rsid w:val="009D72D1"/>
    <w:pPr>
      <w:pBdr>
        <w:left w:val="single" w:sz="4" w:space="0" w:color="auto"/>
      </w:pBdr>
      <w:spacing w:before="100" w:beforeAutospacing="1" w:after="100" w:afterAutospacing="1"/>
      <w:textAlignment w:val="top"/>
    </w:pPr>
    <w:rPr>
      <w:rFonts w:ascii="Verdana" w:hAnsi="Verdana"/>
      <w:b/>
      <w:bCs/>
      <w:sz w:val="18"/>
      <w:szCs w:val="18"/>
    </w:rPr>
  </w:style>
  <w:style w:type="paragraph" w:customStyle="1" w:styleId="xl115">
    <w:name w:val="xl115"/>
    <w:basedOn w:val="Normal"/>
    <w:uiPriority w:val="99"/>
    <w:qFormat/>
    <w:rsid w:val="009D72D1"/>
    <w:pPr>
      <w:pBdr>
        <w:left w:val="single" w:sz="4" w:space="0" w:color="auto"/>
        <w:bottom w:val="single" w:sz="4" w:space="0" w:color="auto"/>
      </w:pBdr>
      <w:spacing w:before="100" w:beforeAutospacing="1" w:after="100" w:afterAutospacing="1"/>
      <w:textAlignment w:val="top"/>
    </w:pPr>
    <w:rPr>
      <w:rFonts w:ascii="Verdana" w:hAnsi="Verdana"/>
      <w:sz w:val="18"/>
      <w:szCs w:val="18"/>
    </w:rPr>
  </w:style>
  <w:style w:type="paragraph" w:styleId="Revision">
    <w:name w:val="Revision"/>
    <w:hidden/>
    <w:uiPriority w:val="99"/>
    <w:qFormat/>
    <w:rsid w:val="009D72D1"/>
    <w:pPr>
      <w:spacing w:after="0" w:line="240" w:lineRule="auto"/>
    </w:pPr>
    <w:rPr>
      <w:rFonts w:ascii="Times New Roman" w:eastAsia="Times New Roman" w:hAnsi="Times New Roman" w:cs="Times New Roman"/>
      <w:sz w:val="20"/>
      <w:szCs w:val="20"/>
      <w:lang w:val="en-GB"/>
    </w:rPr>
  </w:style>
  <w:style w:type="character" w:styleId="EndnoteReference">
    <w:name w:val="endnote reference"/>
    <w:uiPriority w:val="98"/>
    <w:qFormat/>
    <w:rsid w:val="009D72D1"/>
    <w:rPr>
      <w:vertAlign w:val="superscript"/>
    </w:rPr>
  </w:style>
  <w:style w:type="paragraph" w:customStyle="1" w:styleId="Indent">
    <w:name w:val="Indent"/>
    <w:basedOn w:val="Normal"/>
    <w:uiPriority w:val="99"/>
    <w:qFormat/>
    <w:rsid w:val="009D72D1"/>
    <w:pPr>
      <w:spacing w:after="240" w:line="260" w:lineRule="atLeast"/>
      <w:ind w:left="720"/>
      <w:jc w:val="both"/>
    </w:pPr>
    <w:rPr>
      <w:rFonts w:ascii="Book Antiqua" w:hAnsi="Book Antiqua"/>
      <w:szCs w:val="20"/>
    </w:rPr>
  </w:style>
  <w:style w:type="numbering" w:customStyle="1" w:styleId="CurrentList1">
    <w:name w:val="Current List1"/>
    <w:rsid w:val="009D72D1"/>
    <w:pPr>
      <w:numPr>
        <w:numId w:val="23"/>
      </w:numPr>
    </w:pPr>
  </w:style>
  <w:style w:type="numbering" w:styleId="1ai">
    <w:name w:val="Outline List 1"/>
    <w:basedOn w:val="NoList"/>
    <w:uiPriority w:val="98"/>
    <w:rsid w:val="009D72D1"/>
    <w:pPr>
      <w:numPr>
        <w:numId w:val="24"/>
      </w:numPr>
    </w:pPr>
  </w:style>
  <w:style w:type="numbering" w:styleId="111111">
    <w:name w:val="Outline List 2"/>
    <w:basedOn w:val="NoList"/>
    <w:uiPriority w:val="98"/>
    <w:rsid w:val="009D72D1"/>
    <w:pPr>
      <w:numPr>
        <w:numId w:val="25"/>
      </w:numPr>
    </w:pPr>
  </w:style>
  <w:style w:type="paragraph" w:customStyle="1" w:styleId="default0">
    <w:name w:val="default"/>
    <w:basedOn w:val="Normal"/>
    <w:uiPriority w:val="99"/>
    <w:qFormat/>
    <w:rsid w:val="009D72D1"/>
    <w:pPr>
      <w:spacing w:before="100" w:beforeAutospacing="1" w:after="100" w:afterAutospacing="1"/>
    </w:pPr>
    <w:rPr>
      <w:sz w:val="24"/>
    </w:rPr>
  </w:style>
  <w:style w:type="paragraph" w:customStyle="1" w:styleId="kpmgnormal0">
    <w:name w:val="kpmgnormal"/>
    <w:basedOn w:val="Normal"/>
    <w:uiPriority w:val="99"/>
    <w:qFormat/>
    <w:rsid w:val="009D72D1"/>
    <w:pPr>
      <w:spacing w:before="100" w:beforeAutospacing="1" w:after="100" w:afterAutospacing="1"/>
    </w:pPr>
    <w:rPr>
      <w:sz w:val="24"/>
    </w:rPr>
  </w:style>
  <w:style w:type="table" w:styleId="TableGrid5">
    <w:name w:val="Table Grid 5"/>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11">
    <w:name w:val="Char Char11"/>
    <w:basedOn w:val="DefaultParagraphFont"/>
    <w:rsid w:val="009D72D1"/>
  </w:style>
  <w:style w:type="paragraph" w:customStyle="1" w:styleId="CharCharCharCharCharCharChar3">
    <w:name w:val="Char Char Char Char Char Char Char3"/>
    <w:basedOn w:val="Normal"/>
    <w:autoRedefine/>
    <w:qFormat/>
    <w:rsid w:val="009D72D1"/>
    <w:pPr>
      <w:spacing w:before="60" w:after="160" w:line="240" w:lineRule="exact"/>
    </w:pPr>
    <w:rPr>
      <w:rFonts w:ascii="Trebuchet MS" w:hAnsi="Trebuchet MS"/>
      <w:sz w:val="20"/>
      <w:szCs w:val="20"/>
    </w:rPr>
  </w:style>
  <w:style w:type="paragraph" w:customStyle="1" w:styleId="bullet21">
    <w:name w:val="bullet 2"/>
    <w:basedOn w:val="Normal"/>
    <w:uiPriority w:val="99"/>
    <w:qFormat/>
    <w:rsid w:val="009D72D1"/>
    <w:pPr>
      <w:tabs>
        <w:tab w:val="num" w:pos="360"/>
      </w:tabs>
      <w:spacing w:after="140" w:line="290" w:lineRule="auto"/>
      <w:ind w:left="360" w:hanging="360"/>
      <w:jc w:val="both"/>
    </w:pPr>
    <w:rPr>
      <w:rFonts w:ascii="Arial" w:eastAsia="MS Mincho" w:hAnsi="Arial"/>
      <w:kern w:val="20"/>
      <w:sz w:val="20"/>
    </w:rPr>
  </w:style>
  <w:style w:type="paragraph" w:customStyle="1" w:styleId="bullet4">
    <w:name w:val="bullet 4"/>
    <w:basedOn w:val="Normal"/>
    <w:uiPriority w:val="99"/>
    <w:qFormat/>
    <w:rsid w:val="009D72D1"/>
    <w:pPr>
      <w:numPr>
        <w:numId w:val="26"/>
      </w:numPr>
      <w:tabs>
        <w:tab w:val="clear" w:pos="432"/>
        <w:tab w:val="num" w:pos="2608"/>
      </w:tabs>
      <w:spacing w:after="140" w:line="290" w:lineRule="auto"/>
      <w:ind w:left="2608" w:hanging="567"/>
      <w:jc w:val="both"/>
    </w:pPr>
    <w:rPr>
      <w:rFonts w:ascii="Arial" w:eastAsia="MS Mincho" w:hAnsi="Arial"/>
      <w:kern w:val="20"/>
      <w:sz w:val="20"/>
    </w:rPr>
  </w:style>
  <w:style w:type="paragraph" w:customStyle="1" w:styleId="TCLevel3">
    <w:name w:val="T+C Level 3"/>
    <w:basedOn w:val="Normal"/>
    <w:uiPriority w:val="99"/>
    <w:qFormat/>
    <w:rsid w:val="009D72D1"/>
    <w:pPr>
      <w:numPr>
        <w:numId w:val="27"/>
      </w:numPr>
      <w:tabs>
        <w:tab w:val="clear" w:pos="681"/>
        <w:tab w:val="num" w:pos="2041"/>
      </w:tabs>
      <w:spacing w:after="140" w:line="290" w:lineRule="auto"/>
      <w:ind w:left="2041" w:hanging="680"/>
      <w:jc w:val="both"/>
      <w:outlineLvl w:val="2"/>
    </w:pPr>
    <w:rPr>
      <w:rFonts w:ascii="Arial" w:eastAsia="MS Mincho" w:hAnsi="Arial"/>
      <w:kern w:val="20"/>
      <w:sz w:val="20"/>
    </w:rPr>
  </w:style>
  <w:style w:type="paragraph" w:customStyle="1" w:styleId="UCRoman1">
    <w:name w:val="UCRoman 1"/>
    <w:basedOn w:val="Normal"/>
    <w:uiPriority w:val="99"/>
    <w:qFormat/>
    <w:rsid w:val="009D72D1"/>
    <w:pPr>
      <w:numPr>
        <w:numId w:val="28"/>
      </w:numPr>
      <w:tabs>
        <w:tab w:val="clear" w:pos="2608"/>
        <w:tab w:val="num" w:pos="680"/>
      </w:tabs>
      <w:spacing w:after="140" w:line="290" w:lineRule="auto"/>
      <w:ind w:left="680" w:hanging="680"/>
      <w:jc w:val="both"/>
    </w:pPr>
    <w:rPr>
      <w:rFonts w:ascii="Arial" w:eastAsia="MS Mincho" w:hAnsi="Arial"/>
      <w:kern w:val="20"/>
      <w:sz w:val="20"/>
    </w:rPr>
  </w:style>
  <w:style w:type="paragraph" w:customStyle="1" w:styleId="doublealpha">
    <w:name w:val="double alpha"/>
    <w:basedOn w:val="Normal"/>
    <w:uiPriority w:val="99"/>
    <w:qFormat/>
    <w:rsid w:val="009D72D1"/>
    <w:pPr>
      <w:tabs>
        <w:tab w:val="num" w:pos="680"/>
      </w:tabs>
      <w:spacing w:after="140" w:line="290" w:lineRule="auto"/>
      <w:ind w:left="680" w:hanging="680"/>
      <w:jc w:val="both"/>
    </w:pPr>
    <w:rPr>
      <w:rFonts w:ascii="Arial" w:eastAsia="MS Mincho" w:hAnsi="Arial"/>
      <w:kern w:val="20"/>
      <w:sz w:val="20"/>
    </w:rPr>
  </w:style>
  <w:style w:type="paragraph" w:customStyle="1" w:styleId="Alpha3-A0">
    <w:name w:val="Alpha 3-(A)"/>
    <w:basedOn w:val="Normal"/>
    <w:uiPriority w:val="99"/>
    <w:qFormat/>
    <w:rsid w:val="009D72D1"/>
    <w:pPr>
      <w:tabs>
        <w:tab w:val="num" w:pos="1559"/>
      </w:tabs>
      <w:ind w:left="1559" w:hanging="567"/>
      <w:jc w:val="both"/>
    </w:pPr>
    <w:rPr>
      <w:rFonts w:ascii="Arial" w:eastAsia="MS Mincho" w:hAnsi="Arial"/>
      <w:kern w:val="20"/>
      <w:sz w:val="20"/>
      <w:szCs w:val="20"/>
    </w:rPr>
  </w:style>
  <w:style w:type="paragraph" w:customStyle="1" w:styleId="Alpha3-Abold">
    <w:name w:val="Alpha 3-(A) bold"/>
    <w:basedOn w:val="Alpha3-A0"/>
    <w:next w:val="Normal"/>
    <w:uiPriority w:val="99"/>
    <w:qFormat/>
    <w:rsid w:val="009D72D1"/>
    <w:pPr>
      <w:keepNext/>
      <w:numPr>
        <w:numId w:val="29"/>
      </w:numPr>
      <w:tabs>
        <w:tab w:val="clear" w:pos="1559"/>
        <w:tab w:val="num" w:pos="360"/>
      </w:tabs>
      <w:ind w:left="360" w:hanging="360"/>
    </w:pPr>
    <w:rPr>
      <w:b/>
    </w:rPr>
  </w:style>
  <w:style w:type="paragraph" w:customStyle="1" w:styleId="Roman3-I">
    <w:name w:val="Roman 3-(I)"/>
    <w:basedOn w:val="Normal"/>
    <w:uiPriority w:val="99"/>
    <w:qFormat/>
    <w:rsid w:val="009D72D1"/>
    <w:pPr>
      <w:numPr>
        <w:numId w:val="30"/>
      </w:numPr>
      <w:tabs>
        <w:tab w:val="left" w:pos="1559"/>
      </w:tabs>
      <w:jc w:val="both"/>
    </w:pPr>
    <w:rPr>
      <w:rFonts w:ascii="Arial" w:eastAsia="MS Mincho" w:hAnsi="Arial"/>
      <w:kern w:val="20"/>
      <w:sz w:val="20"/>
      <w:szCs w:val="20"/>
    </w:rPr>
  </w:style>
  <w:style w:type="paragraph" w:customStyle="1" w:styleId="Roman3-I0">
    <w:name w:val="Roman 3-I"/>
    <w:basedOn w:val="Normal"/>
    <w:uiPriority w:val="99"/>
    <w:qFormat/>
    <w:rsid w:val="009D72D1"/>
    <w:pPr>
      <w:tabs>
        <w:tab w:val="num" w:pos="1559"/>
      </w:tabs>
      <w:ind w:left="1559" w:hanging="567"/>
      <w:jc w:val="both"/>
    </w:pPr>
    <w:rPr>
      <w:rFonts w:ascii="Arial" w:eastAsia="MS Mincho" w:hAnsi="Arial"/>
      <w:kern w:val="20"/>
      <w:sz w:val="20"/>
      <w:szCs w:val="20"/>
    </w:rPr>
  </w:style>
  <w:style w:type="paragraph" w:customStyle="1" w:styleId="CommentSubject1">
    <w:name w:val="Comment Subject1"/>
    <w:basedOn w:val="CommentText"/>
    <w:next w:val="CommentText"/>
    <w:uiPriority w:val="99"/>
    <w:qFormat/>
    <w:rsid w:val="009D72D1"/>
    <w:pPr>
      <w:widowControl w:val="0"/>
      <w:autoSpaceDE w:val="0"/>
      <w:autoSpaceDN w:val="0"/>
      <w:adjustRightInd w:val="0"/>
    </w:pPr>
    <w:rPr>
      <w:b/>
      <w:bCs/>
      <w:lang w:val="en-US"/>
    </w:rPr>
  </w:style>
  <w:style w:type="paragraph" w:customStyle="1" w:styleId="MainTableBullet10Sahay">
    <w:name w:val="_Main Table Bullet (10) (Sahay)"/>
    <w:basedOn w:val="Normal"/>
    <w:uiPriority w:val="99"/>
    <w:qFormat/>
    <w:rsid w:val="009D72D1"/>
    <w:pPr>
      <w:tabs>
        <w:tab w:val="num" w:pos="252"/>
      </w:tabs>
      <w:ind w:left="252" w:hanging="432"/>
    </w:pPr>
    <w:rPr>
      <w:rFonts w:eastAsia="MS Mincho"/>
      <w:sz w:val="20"/>
      <w:szCs w:val="20"/>
    </w:rPr>
  </w:style>
  <w:style w:type="paragraph" w:customStyle="1" w:styleId="p21">
    <w:name w:val="p21"/>
    <w:basedOn w:val="Normal"/>
    <w:uiPriority w:val="99"/>
    <w:qFormat/>
    <w:rsid w:val="009D72D1"/>
    <w:pPr>
      <w:widowControl w:val="0"/>
      <w:tabs>
        <w:tab w:val="left" w:pos="379"/>
      </w:tabs>
      <w:autoSpaceDE w:val="0"/>
      <w:autoSpaceDN w:val="0"/>
      <w:adjustRightInd w:val="0"/>
      <w:ind w:left="1061" w:hanging="379"/>
    </w:pPr>
    <w:rPr>
      <w:rFonts w:eastAsia="MS Mincho"/>
      <w:sz w:val="20"/>
    </w:rPr>
  </w:style>
  <w:style w:type="paragraph" w:customStyle="1" w:styleId="p51">
    <w:name w:val="p51"/>
    <w:basedOn w:val="Normal"/>
    <w:uiPriority w:val="99"/>
    <w:qFormat/>
    <w:rsid w:val="009D72D1"/>
    <w:pPr>
      <w:widowControl w:val="0"/>
      <w:tabs>
        <w:tab w:val="left" w:pos="204"/>
      </w:tabs>
      <w:autoSpaceDE w:val="0"/>
      <w:autoSpaceDN w:val="0"/>
      <w:adjustRightInd w:val="0"/>
      <w:jc w:val="both"/>
    </w:pPr>
    <w:rPr>
      <w:rFonts w:eastAsia="MS Mincho"/>
      <w:sz w:val="20"/>
    </w:rPr>
  </w:style>
  <w:style w:type="paragraph" w:customStyle="1" w:styleId="Text">
    <w:name w:val="Text"/>
    <w:basedOn w:val="Normal"/>
    <w:qFormat/>
    <w:rsid w:val="009D72D1"/>
    <w:pPr>
      <w:spacing w:after="240"/>
    </w:pPr>
    <w:rPr>
      <w:sz w:val="20"/>
    </w:rPr>
  </w:style>
  <w:style w:type="paragraph" w:customStyle="1" w:styleId="section1">
    <w:name w:val="section1"/>
    <w:basedOn w:val="Normal"/>
    <w:uiPriority w:val="99"/>
    <w:qFormat/>
    <w:rsid w:val="009D72D1"/>
    <w:pPr>
      <w:spacing w:before="100" w:beforeAutospacing="1" w:after="100" w:afterAutospacing="1"/>
    </w:pPr>
    <w:rPr>
      <w:sz w:val="20"/>
    </w:rPr>
  </w:style>
  <w:style w:type="paragraph" w:customStyle="1" w:styleId="timesnewroman0">
    <w:name w:val="times new roman"/>
    <w:basedOn w:val="NormalWeb"/>
    <w:uiPriority w:val="99"/>
    <w:qFormat/>
    <w:rsid w:val="009D72D1"/>
    <w:rPr>
      <w:rFonts w:ascii="Tahoma" w:eastAsia="Times New Roman" w:hAnsi="Tahoma" w:cs="Tahoma"/>
      <w:color w:val="000000"/>
      <w:sz w:val="20"/>
      <w:szCs w:val="20"/>
    </w:rPr>
  </w:style>
  <w:style w:type="paragraph" w:customStyle="1" w:styleId="WW-BodyText30">
    <w:name w:val="WW-Body Text 3"/>
    <w:basedOn w:val="Normal"/>
    <w:uiPriority w:val="99"/>
    <w:qFormat/>
    <w:rsid w:val="009D72D1"/>
    <w:pPr>
      <w:suppressAutoHyphens/>
      <w:spacing w:after="120"/>
    </w:pPr>
    <w:rPr>
      <w:rFonts w:eastAsia="MS Mincho"/>
      <w:sz w:val="16"/>
      <w:szCs w:val="16"/>
      <w:lang w:eastAsia="ar-SA"/>
    </w:rPr>
  </w:style>
  <w:style w:type="paragraph" w:customStyle="1" w:styleId="Note0">
    <w:name w:val="Note"/>
    <w:aliases w:val="Large,TN,table noTable Note,table note,tn"/>
    <w:basedOn w:val="Normal"/>
    <w:uiPriority w:val="99"/>
    <w:qFormat/>
    <w:rsid w:val="009D72D1"/>
    <w:pPr>
      <w:tabs>
        <w:tab w:val="num" w:pos="425"/>
      </w:tabs>
      <w:spacing w:before="40" w:after="40" w:line="290" w:lineRule="auto"/>
      <w:ind w:left="425" w:hanging="425"/>
      <w:jc w:val="both"/>
    </w:pPr>
    <w:rPr>
      <w:kern w:val="20"/>
      <w:sz w:val="18"/>
      <w:szCs w:val="20"/>
    </w:rPr>
  </w:style>
  <w:style w:type="character" w:customStyle="1" w:styleId="bodyChar">
    <w:name w:val="body Char"/>
    <w:uiPriority w:val="99"/>
    <w:rsid w:val="009D72D1"/>
    <w:rPr>
      <w:rFonts w:ascii="Arial" w:eastAsia="MS Mincho" w:hAnsi="Arial"/>
      <w:snapToGrid w:val="0"/>
      <w:sz w:val="14"/>
      <w:lang w:val="en-GB" w:eastAsia="en-US" w:bidi="ar-SA"/>
    </w:rPr>
  </w:style>
  <w:style w:type="paragraph" w:customStyle="1" w:styleId="CABodyT">
    <w:name w:val="CABodyT"/>
    <w:basedOn w:val="BodyText"/>
    <w:autoRedefine/>
    <w:uiPriority w:val="99"/>
    <w:qFormat/>
    <w:rsid w:val="009D72D1"/>
    <w:pPr>
      <w:suppressAutoHyphens w:val="0"/>
      <w:jc w:val="both"/>
    </w:pPr>
    <w:rPr>
      <w:snapToGrid w:val="0"/>
      <w:color w:val="000000"/>
      <w:sz w:val="20"/>
      <w:szCs w:val="24"/>
      <w:lang w:val="en-US"/>
    </w:rPr>
  </w:style>
  <w:style w:type="paragraph" w:customStyle="1" w:styleId="FootnoteText2">
    <w:name w:val="Footnote Text2"/>
    <w:basedOn w:val="Normal"/>
    <w:uiPriority w:val="99"/>
    <w:qFormat/>
    <w:rsid w:val="009D72D1"/>
    <w:pPr>
      <w:spacing w:after="240"/>
      <w:ind w:left="720"/>
      <w:jc w:val="both"/>
    </w:pPr>
    <w:rPr>
      <w:rFonts w:ascii="Arial" w:eastAsia="MS Mincho" w:hAnsi="Arial"/>
      <w:sz w:val="20"/>
    </w:rPr>
  </w:style>
  <w:style w:type="paragraph" w:customStyle="1" w:styleId="Title10R">
    <w:name w:val="Title 10R"/>
    <w:basedOn w:val="Title"/>
    <w:uiPriority w:val="99"/>
    <w:qFormat/>
    <w:rsid w:val="009D72D1"/>
    <w:pPr>
      <w:keepNext/>
      <w:keepLines/>
      <w:spacing w:after="240" w:line="288" w:lineRule="auto"/>
      <w:jc w:val="right"/>
    </w:pPr>
    <w:rPr>
      <w:rFonts w:ascii="Times New Roman" w:hAnsi="Times New Roman"/>
      <w:kern w:val="20"/>
      <w:sz w:val="20"/>
    </w:rPr>
  </w:style>
  <w:style w:type="paragraph" w:customStyle="1" w:styleId="CM4">
    <w:name w:val="CM4"/>
    <w:basedOn w:val="Normal"/>
    <w:next w:val="Normal"/>
    <w:uiPriority w:val="99"/>
    <w:qFormat/>
    <w:rsid w:val="009D72D1"/>
    <w:pPr>
      <w:widowControl w:val="0"/>
      <w:suppressAutoHyphens/>
      <w:autoSpaceDE w:val="0"/>
      <w:spacing w:after="133"/>
    </w:pPr>
    <w:rPr>
      <w:rFonts w:ascii="Zurich BT" w:hAnsi="Zurich BT"/>
      <w:sz w:val="20"/>
      <w:lang w:eastAsia="ar-SA"/>
    </w:rPr>
  </w:style>
  <w:style w:type="paragraph" w:customStyle="1" w:styleId="SubHead0">
    <w:name w:val="SubHead"/>
    <w:basedOn w:val="Normal"/>
    <w:next w:val="BodyText"/>
    <w:uiPriority w:val="99"/>
    <w:qFormat/>
    <w:rsid w:val="009D72D1"/>
    <w:pPr>
      <w:keepNext/>
      <w:spacing w:before="175" w:after="35" w:line="290" w:lineRule="auto"/>
      <w:ind w:left="425"/>
      <w:jc w:val="both"/>
    </w:pPr>
    <w:rPr>
      <w:b/>
      <w:kern w:val="20"/>
      <w:sz w:val="19"/>
      <w:szCs w:val="20"/>
    </w:rPr>
  </w:style>
  <w:style w:type="character" w:customStyle="1" w:styleId="SubHeadChar">
    <w:name w:val="SubHead Char"/>
    <w:uiPriority w:val="99"/>
    <w:rsid w:val="009D72D1"/>
    <w:rPr>
      <w:b/>
      <w:kern w:val="20"/>
      <w:sz w:val="19"/>
      <w:lang w:val="en-GB" w:eastAsia="en-US" w:bidi="ar-SA"/>
    </w:rPr>
  </w:style>
  <w:style w:type="paragraph" w:customStyle="1" w:styleId="Head">
    <w:name w:val="Head"/>
    <w:basedOn w:val="Normal"/>
    <w:next w:val="BodyText"/>
    <w:uiPriority w:val="99"/>
    <w:qFormat/>
    <w:rsid w:val="009D72D1"/>
    <w:pPr>
      <w:keepNext/>
      <w:spacing w:before="295" w:after="175" w:line="290" w:lineRule="auto"/>
      <w:ind w:left="425"/>
      <w:jc w:val="both"/>
    </w:pPr>
    <w:rPr>
      <w:b/>
      <w:kern w:val="20"/>
      <w:szCs w:val="20"/>
    </w:rPr>
  </w:style>
  <w:style w:type="paragraph" w:customStyle="1" w:styleId="zTitle22">
    <w:name w:val="zTitle22"/>
    <w:basedOn w:val="Title"/>
    <w:uiPriority w:val="99"/>
    <w:qFormat/>
    <w:rsid w:val="009D72D1"/>
    <w:pPr>
      <w:keepNext/>
      <w:keepLines/>
      <w:spacing w:after="120" w:line="290" w:lineRule="auto"/>
    </w:pPr>
    <w:rPr>
      <w:rFonts w:ascii="Times New Roman" w:hAnsi="Times New Roman"/>
      <w:kern w:val="20"/>
      <w:sz w:val="44"/>
    </w:rPr>
  </w:style>
  <w:style w:type="paragraph" w:customStyle="1" w:styleId="zTitle18-ext">
    <w:name w:val="zTitle18 - ext"/>
    <w:basedOn w:val="Title"/>
    <w:uiPriority w:val="99"/>
    <w:qFormat/>
    <w:rsid w:val="009D72D1"/>
    <w:pPr>
      <w:keepNext/>
      <w:keepLines/>
      <w:spacing w:after="120" w:line="290" w:lineRule="auto"/>
    </w:pPr>
    <w:rPr>
      <w:rFonts w:ascii="Times New Roman" w:hAnsi="Times New Roman"/>
      <w:kern w:val="20"/>
      <w:sz w:val="36"/>
    </w:rPr>
  </w:style>
  <w:style w:type="paragraph" w:customStyle="1" w:styleId="zTitleitalic">
    <w:name w:val="zTitle italic"/>
    <w:basedOn w:val="Title"/>
    <w:uiPriority w:val="99"/>
    <w:qFormat/>
    <w:rsid w:val="009D72D1"/>
    <w:pPr>
      <w:keepNext/>
      <w:keepLines/>
      <w:spacing w:after="240" w:line="290" w:lineRule="auto"/>
    </w:pPr>
    <w:rPr>
      <w:rFonts w:ascii="Times New Roman" w:hAnsi="Times New Roman"/>
      <w:b w:val="0"/>
      <w:i/>
      <w:kern w:val="20"/>
      <w:sz w:val="20"/>
    </w:rPr>
  </w:style>
  <w:style w:type="paragraph" w:customStyle="1" w:styleId="zTitle16">
    <w:name w:val="zTitle16"/>
    <w:basedOn w:val="Title"/>
    <w:uiPriority w:val="99"/>
    <w:qFormat/>
    <w:rsid w:val="009D72D1"/>
    <w:pPr>
      <w:keepNext/>
      <w:keepLines/>
      <w:spacing w:after="120" w:line="290" w:lineRule="auto"/>
    </w:pPr>
    <w:rPr>
      <w:rFonts w:ascii="Times New Roman" w:hAnsi="Times New Roman"/>
      <w:kern w:val="20"/>
      <w:sz w:val="32"/>
    </w:rPr>
  </w:style>
  <w:style w:type="paragraph" w:customStyle="1" w:styleId="Covertext">
    <w:name w:val="Covertext"/>
    <w:basedOn w:val="BodyText"/>
    <w:uiPriority w:val="99"/>
    <w:qFormat/>
    <w:rsid w:val="009D72D1"/>
    <w:pPr>
      <w:numPr>
        <w:numId w:val="31"/>
      </w:numPr>
      <w:tabs>
        <w:tab w:val="clear" w:pos="425"/>
      </w:tabs>
      <w:suppressAutoHyphens w:val="0"/>
      <w:spacing w:line="290" w:lineRule="auto"/>
      <w:ind w:left="0" w:firstLine="0"/>
      <w:jc w:val="both"/>
    </w:pPr>
    <w:rPr>
      <w:kern w:val="20"/>
      <w:sz w:val="18"/>
    </w:rPr>
  </w:style>
  <w:style w:type="paragraph" w:customStyle="1" w:styleId="TOCHead">
    <w:name w:val="TOCHead"/>
    <w:basedOn w:val="Head"/>
    <w:uiPriority w:val="99"/>
    <w:qFormat/>
    <w:rsid w:val="009D72D1"/>
    <w:pPr>
      <w:numPr>
        <w:numId w:val="32"/>
      </w:numPr>
      <w:tabs>
        <w:tab w:val="clear" w:pos="425"/>
      </w:tabs>
      <w:ind w:firstLine="0"/>
    </w:pPr>
  </w:style>
  <w:style w:type="paragraph" w:customStyle="1" w:styleId="Alpha1G-Aitalic">
    <w:name w:val="Alpha 1G-(A) italic"/>
    <w:basedOn w:val="Normal"/>
    <w:uiPriority w:val="99"/>
    <w:qFormat/>
    <w:rsid w:val="009D72D1"/>
    <w:pPr>
      <w:numPr>
        <w:numId w:val="33"/>
      </w:numPr>
      <w:tabs>
        <w:tab w:val="clear" w:pos="992"/>
        <w:tab w:val="num" w:pos="425"/>
      </w:tabs>
      <w:spacing w:line="290" w:lineRule="auto"/>
      <w:ind w:left="425" w:hanging="425"/>
      <w:jc w:val="both"/>
    </w:pPr>
    <w:rPr>
      <w:i/>
      <w:kern w:val="20"/>
      <w:sz w:val="20"/>
      <w:szCs w:val="20"/>
      <w:lang w:val="de-DE"/>
    </w:rPr>
  </w:style>
  <w:style w:type="paragraph" w:customStyle="1" w:styleId="Alpha2-a0">
    <w:name w:val="Alpha 2-(a)"/>
    <w:basedOn w:val="Normal"/>
    <w:uiPriority w:val="99"/>
    <w:qFormat/>
    <w:rsid w:val="009D72D1"/>
    <w:pPr>
      <w:numPr>
        <w:numId w:val="34"/>
      </w:numPr>
      <w:spacing w:line="290" w:lineRule="auto"/>
      <w:jc w:val="both"/>
    </w:pPr>
    <w:rPr>
      <w:kern w:val="20"/>
      <w:sz w:val="20"/>
      <w:szCs w:val="20"/>
    </w:rPr>
  </w:style>
  <w:style w:type="paragraph" w:customStyle="1" w:styleId="Alpha2-A">
    <w:name w:val="Alpha 2-(A)"/>
    <w:basedOn w:val="Normal"/>
    <w:uiPriority w:val="99"/>
    <w:qFormat/>
    <w:rsid w:val="009D72D1"/>
    <w:pPr>
      <w:numPr>
        <w:numId w:val="35"/>
      </w:numPr>
      <w:spacing w:line="290" w:lineRule="auto"/>
      <w:jc w:val="both"/>
    </w:pPr>
    <w:rPr>
      <w:kern w:val="20"/>
      <w:sz w:val="20"/>
      <w:szCs w:val="20"/>
    </w:rPr>
  </w:style>
  <w:style w:type="paragraph" w:customStyle="1" w:styleId="Alpha2aitalicnum">
    <w:name w:val="Alpha 2(a) italicnum"/>
    <w:basedOn w:val="Alpha2-a0"/>
    <w:uiPriority w:val="99"/>
    <w:qFormat/>
    <w:rsid w:val="009D72D1"/>
    <w:pPr>
      <w:numPr>
        <w:numId w:val="36"/>
      </w:numPr>
    </w:pPr>
  </w:style>
  <w:style w:type="paragraph" w:customStyle="1" w:styleId="Alpha2-Abold0">
    <w:name w:val="Alpha 2-(A) bold"/>
    <w:basedOn w:val="Normal"/>
    <w:next w:val="Body2"/>
    <w:uiPriority w:val="99"/>
    <w:qFormat/>
    <w:rsid w:val="009D72D1"/>
    <w:pPr>
      <w:keepNext/>
      <w:numPr>
        <w:numId w:val="37"/>
      </w:numPr>
      <w:spacing w:before="120" w:line="290" w:lineRule="auto"/>
    </w:pPr>
    <w:rPr>
      <w:b/>
      <w:kern w:val="20"/>
      <w:sz w:val="21"/>
      <w:szCs w:val="20"/>
    </w:rPr>
  </w:style>
  <w:style w:type="paragraph" w:customStyle="1" w:styleId="Alpha2-abold">
    <w:name w:val="Alpha 2-(a) bold"/>
    <w:basedOn w:val="Normal"/>
    <w:next w:val="Body2"/>
    <w:uiPriority w:val="99"/>
    <w:qFormat/>
    <w:rsid w:val="009D72D1"/>
    <w:pPr>
      <w:keepNext/>
      <w:numPr>
        <w:numId w:val="38"/>
      </w:numPr>
      <w:spacing w:before="120" w:line="290" w:lineRule="auto"/>
    </w:pPr>
    <w:rPr>
      <w:b/>
      <w:kern w:val="20"/>
      <w:sz w:val="21"/>
      <w:szCs w:val="20"/>
    </w:rPr>
  </w:style>
  <w:style w:type="paragraph" w:customStyle="1" w:styleId="Alpha2-abolditalic0">
    <w:name w:val="Alpha 2-(a) bolditalic"/>
    <w:basedOn w:val="Normal"/>
    <w:next w:val="Body2"/>
    <w:uiPriority w:val="99"/>
    <w:qFormat/>
    <w:rsid w:val="009D72D1"/>
    <w:pPr>
      <w:keepNext/>
      <w:numPr>
        <w:numId w:val="39"/>
      </w:numPr>
      <w:spacing w:line="290" w:lineRule="auto"/>
    </w:pPr>
    <w:rPr>
      <w:b/>
      <w:i/>
      <w:kern w:val="20"/>
      <w:sz w:val="21"/>
      <w:szCs w:val="20"/>
    </w:rPr>
  </w:style>
  <w:style w:type="paragraph" w:customStyle="1" w:styleId="Alpha2-Abolditalic">
    <w:name w:val="Alpha 2-(A) bolditalic"/>
    <w:basedOn w:val="Normal"/>
    <w:next w:val="Body2"/>
    <w:uiPriority w:val="99"/>
    <w:qFormat/>
    <w:rsid w:val="009D72D1"/>
    <w:pPr>
      <w:keepNext/>
      <w:numPr>
        <w:numId w:val="40"/>
      </w:numPr>
      <w:spacing w:line="290" w:lineRule="auto"/>
    </w:pPr>
    <w:rPr>
      <w:b/>
      <w:i/>
      <w:kern w:val="20"/>
      <w:sz w:val="21"/>
      <w:szCs w:val="20"/>
    </w:rPr>
  </w:style>
  <w:style w:type="paragraph" w:customStyle="1" w:styleId="Alpha2-aitalic">
    <w:name w:val="Alpha 2-(a) italic"/>
    <w:basedOn w:val="Normal"/>
    <w:next w:val="Body2"/>
    <w:uiPriority w:val="99"/>
    <w:qFormat/>
    <w:rsid w:val="009D72D1"/>
    <w:pPr>
      <w:keepNext/>
      <w:numPr>
        <w:numId w:val="41"/>
      </w:numPr>
      <w:tabs>
        <w:tab w:val="clear" w:pos="2126"/>
        <w:tab w:val="num" w:pos="992"/>
      </w:tabs>
      <w:spacing w:line="290" w:lineRule="auto"/>
      <w:ind w:left="992"/>
      <w:jc w:val="both"/>
    </w:pPr>
    <w:rPr>
      <w:i/>
      <w:kern w:val="20"/>
      <w:sz w:val="20"/>
      <w:szCs w:val="20"/>
    </w:rPr>
  </w:style>
  <w:style w:type="paragraph" w:customStyle="1" w:styleId="Alpha2-Aitalic0">
    <w:name w:val="Alpha 2-(A) italic"/>
    <w:basedOn w:val="Normal"/>
    <w:next w:val="Body2"/>
    <w:uiPriority w:val="99"/>
    <w:qFormat/>
    <w:rsid w:val="009D72D1"/>
    <w:pPr>
      <w:keepNext/>
      <w:numPr>
        <w:numId w:val="42"/>
      </w:numPr>
      <w:tabs>
        <w:tab w:val="clear" w:pos="2126"/>
        <w:tab w:val="num" w:pos="992"/>
      </w:tabs>
      <w:spacing w:line="290" w:lineRule="auto"/>
      <w:ind w:left="992"/>
      <w:jc w:val="both"/>
    </w:pPr>
    <w:rPr>
      <w:i/>
      <w:kern w:val="20"/>
      <w:sz w:val="20"/>
      <w:szCs w:val="20"/>
    </w:rPr>
  </w:style>
  <w:style w:type="paragraph" w:customStyle="1" w:styleId="Alpha4-a0">
    <w:name w:val="Alpha 4-(a)"/>
    <w:basedOn w:val="Normal"/>
    <w:uiPriority w:val="99"/>
    <w:qFormat/>
    <w:rsid w:val="009D72D1"/>
    <w:pPr>
      <w:numPr>
        <w:numId w:val="74"/>
      </w:numPr>
      <w:spacing w:line="290" w:lineRule="auto"/>
      <w:jc w:val="both"/>
    </w:pPr>
    <w:rPr>
      <w:kern w:val="20"/>
      <w:sz w:val="20"/>
      <w:szCs w:val="20"/>
    </w:rPr>
  </w:style>
  <w:style w:type="paragraph" w:customStyle="1" w:styleId="Alpha4-A">
    <w:name w:val="Alpha 4-(A)"/>
    <w:basedOn w:val="Normal"/>
    <w:uiPriority w:val="99"/>
    <w:qFormat/>
    <w:rsid w:val="009D72D1"/>
    <w:pPr>
      <w:numPr>
        <w:numId w:val="43"/>
      </w:numPr>
      <w:tabs>
        <w:tab w:val="clear" w:pos="2693"/>
        <w:tab w:val="num" w:pos="2126"/>
      </w:tabs>
      <w:spacing w:line="290" w:lineRule="auto"/>
      <w:ind w:left="2126"/>
      <w:jc w:val="both"/>
    </w:pPr>
    <w:rPr>
      <w:kern w:val="20"/>
      <w:sz w:val="20"/>
      <w:szCs w:val="20"/>
    </w:rPr>
  </w:style>
  <w:style w:type="paragraph" w:customStyle="1" w:styleId="Alpha4-Abold">
    <w:name w:val="Alpha 4-(A) bold"/>
    <w:basedOn w:val="Alpha4-A"/>
    <w:next w:val="Body4"/>
    <w:uiPriority w:val="99"/>
    <w:qFormat/>
    <w:rsid w:val="009D72D1"/>
    <w:pPr>
      <w:keepNext/>
      <w:numPr>
        <w:numId w:val="44"/>
      </w:numPr>
      <w:tabs>
        <w:tab w:val="clear" w:pos="2693"/>
        <w:tab w:val="num" w:pos="2126"/>
      </w:tabs>
      <w:ind w:left="2126"/>
    </w:pPr>
    <w:rPr>
      <w:b/>
    </w:rPr>
  </w:style>
  <w:style w:type="paragraph" w:customStyle="1" w:styleId="Body4">
    <w:name w:val="Body 4"/>
    <w:basedOn w:val="BodyText"/>
    <w:uiPriority w:val="99"/>
    <w:qFormat/>
    <w:rsid w:val="009D72D1"/>
    <w:pPr>
      <w:numPr>
        <w:numId w:val="75"/>
      </w:numPr>
      <w:tabs>
        <w:tab w:val="clear" w:pos="2693"/>
      </w:tabs>
      <w:suppressAutoHyphens w:val="0"/>
      <w:spacing w:line="290" w:lineRule="auto"/>
      <w:ind w:left="2126" w:firstLine="0"/>
      <w:jc w:val="both"/>
    </w:pPr>
    <w:rPr>
      <w:kern w:val="20"/>
      <w:sz w:val="20"/>
    </w:rPr>
  </w:style>
  <w:style w:type="paragraph" w:customStyle="1" w:styleId="Alpha5-a">
    <w:name w:val="Alpha 5-(a)"/>
    <w:basedOn w:val="Normal"/>
    <w:uiPriority w:val="99"/>
    <w:qFormat/>
    <w:rsid w:val="009D72D1"/>
    <w:pPr>
      <w:numPr>
        <w:numId w:val="45"/>
      </w:numPr>
      <w:tabs>
        <w:tab w:val="clear" w:pos="992"/>
        <w:tab w:val="num" w:pos="2693"/>
      </w:tabs>
      <w:spacing w:line="290" w:lineRule="auto"/>
      <w:ind w:left="2693"/>
      <w:jc w:val="both"/>
    </w:pPr>
    <w:rPr>
      <w:kern w:val="20"/>
      <w:sz w:val="20"/>
      <w:szCs w:val="20"/>
    </w:rPr>
  </w:style>
  <w:style w:type="paragraph" w:customStyle="1" w:styleId="Alpha5-A0">
    <w:name w:val="Alpha 5-(A)"/>
    <w:basedOn w:val="Normal"/>
    <w:uiPriority w:val="99"/>
    <w:qFormat/>
    <w:rsid w:val="009D72D1"/>
    <w:pPr>
      <w:numPr>
        <w:numId w:val="46"/>
      </w:numPr>
      <w:tabs>
        <w:tab w:val="clear" w:pos="992"/>
        <w:tab w:val="num" w:pos="2693"/>
      </w:tabs>
      <w:spacing w:line="290" w:lineRule="auto"/>
      <w:ind w:left="2693"/>
      <w:jc w:val="both"/>
    </w:pPr>
    <w:rPr>
      <w:kern w:val="20"/>
      <w:sz w:val="20"/>
      <w:szCs w:val="20"/>
    </w:rPr>
  </w:style>
  <w:style w:type="paragraph" w:customStyle="1" w:styleId="Alpha5-Abold">
    <w:name w:val="Alpha 5-(A) bold"/>
    <w:basedOn w:val="Alpha5-A0"/>
    <w:next w:val="Body5"/>
    <w:uiPriority w:val="99"/>
    <w:qFormat/>
    <w:rsid w:val="009D72D1"/>
    <w:pPr>
      <w:keepNext/>
      <w:numPr>
        <w:numId w:val="47"/>
      </w:numPr>
      <w:tabs>
        <w:tab w:val="clear" w:pos="1559"/>
        <w:tab w:val="num" w:pos="2693"/>
      </w:tabs>
      <w:ind w:left="2693"/>
    </w:pPr>
    <w:rPr>
      <w:b/>
    </w:rPr>
  </w:style>
  <w:style w:type="paragraph" w:customStyle="1" w:styleId="Body5">
    <w:name w:val="Body 5"/>
    <w:basedOn w:val="BodyText"/>
    <w:uiPriority w:val="99"/>
    <w:qFormat/>
    <w:rsid w:val="009D72D1"/>
    <w:pPr>
      <w:numPr>
        <w:numId w:val="48"/>
      </w:numPr>
      <w:tabs>
        <w:tab w:val="clear" w:pos="1559"/>
      </w:tabs>
      <w:suppressAutoHyphens w:val="0"/>
      <w:spacing w:line="290" w:lineRule="auto"/>
      <w:ind w:left="2693" w:firstLine="0"/>
      <w:jc w:val="both"/>
    </w:pPr>
    <w:rPr>
      <w:kern w:val="20"/>
      <w:sz w:val="20"/>
    </w:rPr>
  </w:style>
  <w:style w:type="paragraph" w:customStyle="1" w:styleId="Arabic2-10">
    <w:name w:val="Arabic 2-(1)"/>
    <w:basedOn w:val="Normal"/>
    <w:uiPriority w:val="99"/>
    <w:qFormat/>
    <w:rsid w:val="009D72D1"/>
    <w:pPr>
      <w:numPr>
        <w:numId w:val="49"/>
      </w:numPr>
      <w:tabs>
        <w:tab w:val="clear" w:pos="2126"/>
        <w:tab w:val="num" w:pos="992"/>
      </w:tabs>
      <w:spacing w:line="290" w:lineRule="auto"/>
      <w:ind w:left="992"/>
      <w:jc w:val="both"/>
    </w:pPr>
    <w:rPr>
      <w:kern w:val="20"/>
      <w:sz w:val="20"/>
      <w:szCs w:val="20"/>
    </w:rPr>
  </w:style>
  <w:style w:type="paragraph" w:customStyle="1" w:styleId="Arabic2-1">
    <w:name w:val="Arabic 2-1."/>
    <w:basedOn w:val="Normal"/>
    <w:uiPriority w:val="99"/>
    <w:qFormat/>
    <w:rsid w:val="009D72D1"/>
    <w:pPr>
      <w:numPr>
        <w:numId w:val="50"/>
      </w:numPr>
      <w:tabs>
        <w:tab w:val="clear" w:pos="2126"/>
        <w:tab w:val="num" w:pos="992"/>
      </w:tabs>
      <w:spacing w:line="290" w:lineRule="auto"/>
      <w:ind w:left="992"/>
      <w:jc w:val="both"/>
    </w:pPr>
    <w:rPr>
      <w:kern w:val="20"/>
      <w:sz w:val="20"/>
      <w:szCs w:val="20"/>
    </w:rPr>
  </w:style>
  <w:style w:type="paragraph" w:customStyle="1" w:styleId="Arabic3-1">
    <w:name w:val="Arabic 3-(1)"/>
    <w:basedOn w:val="Normal"/>
    <w:uiPriority w:val="99"/>
    <w:qFormat/>
    <w:rsid w:val="009D72D1"/>
    <w:pPr>
      <w:numPr>
        <w:numId w:val="51"/>
      </w:numPr>
      <w:tabs>
        <w:tab w:val="clear" w:pos="2693"/>
        <w:tab w:val="num" w:pos="1559"/>
      </w:tabs>
      <w:spacing w:line="290" w:lineRule="auto"/>
      <w:ind w:left="1559"/>
      <w:jc w:val="both"/>
    </w:pPr>
    <w:rPr>
      <w:kern w:val="20"/>
      <w:sz w:val="20"/>
      <w:szCs w:val="20"/>
    </w:rPr>
  </w:style>
  <w:style w:type="paragraph" w:customStyle="1" w:styleId="Arabic3-10">
    <w:name w:val="Arabic 3-1."/>
    <w:basedOn w:val="Normal"/>
    <w:uiPriority w:val="99"/>
    <w:qFormat/>
    <w:rsid w:val="009D72D1"/>
    <w:pPr>
      <w:numPr>
        <w:numId w:val="52"/>
      </w:numPr>
      <w:tabs>
        <w:tab w:val="clear" w:pos="2693"/>
        <w:tab w:val="num" w:pos="1559"/>
      </w:tabs>
      <w:spacing w:line="290" w:lineRule="auto"/>
      <w:ind w:left="1559"/>
      <w:jc w:val="both"/>
    </w:pPr>
    <w:rPr>
      <w:kern w:val="20"/>
      <w:sz w:val="20"/>
      <w:szCs w:val="20"/>
    </w:rPr>
  </w:style>
  <w:style w:type="paragraph" w:customStyle="1" w:styleId="Arabic4-1">
    <w:name w:val="Arabic 4-(1)"/>
    <w:basedOn w:val="Normal"/>
    <w:uiPriority w:val="99"/>
    <w:qFormat/>
    <w:rsid w:val="009D72D1"/>
    <w:pPr>
      <w:numPr>
        <w:numId w:val="53"/>
      </w:numPr>
      <w:tabs>
        <w:tab w:val="clear" w:pos="3260"/>
        <w:tab w:val="num" w:pos="2126"/>
      </w:tabs>
      <w:spacing w:line="290" w:lineRule="auto"/>
      <w:ind w:left="2126"/>
      <w:jc w:val="both"/>
    </w:pPr>
    <w:rPr>
      <w:kern w:val="20"/>
      <w:sz w:val="20"/>
      <w:szCs w:val="20"/>
    </w:rPr>
  </w:style>
  <w:style w:type="paragraph" w:customStyle="1" w:styleId="Arabic4-10">
    <w:name w:val="Arabic 4-1."/>
    <w:basedOn w:val="Normal"/>
    <w:uiPriority w:val="99"/>
    <w:qFormat/>
    <w:rsid w:val="009D72D1"/>
    <w:pPr>
      <w:numPr>
        <w:numId w:val="54"/>
      </w:numPr>
      <w:tabs>
        <w:tab w:val="clear" w:pos="3260"/>
        <w:tab w:val="num" w:pos="2126"/>
      </w:tabs>
      <w:spacing w:line="290" w:lineRule="auto"/>
      <w:ind w:left="2126"/>
      <w:jc w:val="both"/>
    </w:pPr>
    <w:rPr>
      <w:kern w:val="20"/>
      <w:sz w:val="20"/>
      <w:szCs w:val="20"/>
    </w:rPr>
  </w:style>
  <w:style w:type="paragraph" w:customStyle="1" w:styleId="Arabic5-1">
    <w:name w:val="Arabic 5-(1)"/>
    <w:basedOn w:val="Normal"/>
    <w:uiPriority w:val="99"/>
    <w:qFormat/>
    <w:rsid w:val="009D72D1"/>
    <w:pPr>
      <w:tabs>
        <w:tab w:val="num" w:pos="2693"/>
      </w:tabs>
      <w:spacing w:line="290" w:lineRule="auto"/>
      <w:ind w:left="2693" w:hanging="567"/>
      <w:jc w:val="both"/>
    </w:pPr>
    <w:rPr>
      <w:kern w:val="20"/>
      <w:sz w:val="20"/>
      <w:szCs w:val="20"/>
    </w:rPr>
  </w:style>
  <w:style w:type="paragraph" w:customStyle="1" w:styleId="Arabic5-10">
    <w:name w:val="Arabic 5-1."/>
    <w:basedOn w:val="Normal"/>
    <w:uiPriority w:val="99"/>
    <w:qFormat/>
    <w:rsid w:val="009D72D1"/>
    <w:pPr>
      <w:tabs>
        <w:tab w:val="num" w:pos="2693"/>
      </w:tabs>
      <w:spacing w:line="290" w:lineRule="auto"/>
      <w:ind w:left="2693" w:hanging="567"/>
      <w:jc w:val="both"/>
    </w:pPr>
    <w:rPr>
      <w:kern w:val="20"/>
      <w:sz w:val="20"/>
      <w:szCs w:val="20"/>
    </w:rPr>
  </w:style>
  <w:style w:type="paragraph" w:customStyle="1" w:styleId="Arabic6-1">
    <w:name w:val="Arabic 6-(1)"/>
    <w:basedOn w:val="Normal"/>
    <w:uiPriority w:val="99"/>
    <w:qFormat/>
    <w:rsid w:val="009D72D1"/>
    <w:pPr>
      <w:tabs>
        <w:tab w:val="num" w:pos="3260"/>
      </w:tabs>
      <w:spacing w:line="290" w:lineRule="auto"/>
      <w:ind w:left="3260" w:hanging="567"/>
      <w:jc w:val="both"/>
    </w:pPr>
    <w:rPr>
      <w:kern w:val="20"/>
      <w:sz w:val="20"/>
      <w:szCs w:val="20"/>
    </w:rPr>
  </w:style>
  <w:style w:type="paragraph" w:customStyle="1" w:styleId="Arabic6-10">
    <w:name w:val="Arabic 6-1."/>
    <w:basedOn w:val="Normal"/>
    <w:uiPriority w:val="99"/>
    <w:qFormat/>
    <w:rsid w:val="009D72D1"/>
    <w:pPr>
      <w:tabs>
        <w:tab w:val="num" w:pos="3260"/>
      </w:tabs>
      <w:spacing w:line="290" w:lineRule="auto"/>
      <w:ind w:left="3260" w:hanging="567"/>
      <w:jc w:val="both"/>
    </w:pPr>
    <w:rPr>
      <w:kern w:val="20"/>
      <w:sz w:val="20"/>
      <w:szCs w:val="20"/>
    </w:rPr>
  </w:style>
  <w:style w:type="paragraph" w:customStyle="1" w:styleId="Body3">
    <w:name w:val="Body 3"/>
    <w:basedOn w:val="BodyText"/>
    <w:uiPriority w:val="99"/>
    <w:qFormat/>
    <w:rsid w:val="009D72D1"/>
    <w:pPr>
      <w:suppressAutoHyphens w:val="0"/>
      <w:spacing w:line="290" w:lineRule="auto"/>
      <w:ind w:left="1559"/>
      <w:jc w:val="both"/>
    </w:pPr>
    <w:rPr>
      <w:kern w:val="20"/>
      <w:sz w:val="20"/>
    </w:rPr>
  </w:style>
  <w:style w:type="paragraph" w:customStyle="1" w:styleId="Body6">
    <w:name w:val="Body 6"/>
    <w:basedOn w:val="BodyText"/>
    <w:uiPriority w:val="99"/>
    <w:qFormat/>
    <w:rsid w:val="009D72D1"/>
    <w:pPr>
      <w:suppressAutoHyphens w:val="0"/>
      <w:spacing w:line="290" w:lineRule="auto"/>
      <w:ind w:left="3260"/>
      <w:jc w:val="both"/>
    </w:pPr>
    <w:rPr>
      <w:kern w:val="20"/>
      <w:sz w:val="20"/>
    </w:rPr>
  </w:style>
  <w:style w:type="paragraph" w:customStyle="1" w:styleId="Body-G">
    <w:name w:val="Body-G"/>
    <w:basedOn w:val="Normal"/>
    <w:uiPriority w:val="99"/>
    <w:qFormat/>
    <w:rsid w:val="009D72D1"/>
    <w:pPr>
      <w:numPr>
        <w:numId w:val="55"/>
      </w:numPr>
      <w:tabs>
        <w:tab w:val="clear" w:pos="1559"/>
        <w:tab w:val="left" w:pos="851"/>
      </w:tabs>
      <w:spacing w:after="120" w:line="290" w:lineRule="auto"/>
      <w:ind w:left="0" w:firstLine="425"/>
      <w:jc w:val="both"/>
    </w:pPr>
    <w:rPr>
      <w:kern w:val="20"/>
      <w:sz w:val="20"/>
      <w:szCs w:val="20"/>
      <w:lang w:val="de-DE"/>
    </w:rPr>
  </w:style>
  <w:style w:type="paragraph" w:customStyle="1" w:styleId="BodyIndent">
    <w:name w:val="Body Indent"/>
    <w:basedOn w:val="Body-G"/>
    <w:uiPriority w:val="99"/>
    <w:qFormat/>
    <w:rsid w:val="009D72D1"/>
    <w:pPr>
      <w:numPr>
        <w:numId w:val="56"/>
      </w:numPr>
      <w:tabs>
        <w:tab w:val="clear" w:pos="2693"/>
      </w:tabs>
      <w:ind w:left="425" w:firstLine="567"/>
    </w:pPr>
    <w:rPr>
      <w:lang w:val="en-GB"/>
    </w:rPr>
  </w:style>
  <w:style w:type="paragraph" w:customStyle="1" w:styleId="bullet3">
    <w:name w:val="bullet 3"/>
    <w:basedOn w:val="Normal"/>
    <w:uiPriority w:val="99"/>
    <w:qFormat/>
    <w:rsid w:val="009D72D1"/>
    <w:pPr>
      <w:numPr>
        <w:numId w:val="57"/>
      </w:numPr>
      <w:tabs>
        <w:tab w:val="clear" w:pos="3260"/>
        <w:tab w:val="num" w:pos="1559"/>
      </w:tabs>
      <w:spacing w:line="290" w:lineRule="auto"/>
      <w:ind w:left="1559"/>
      <w:jc w:val="both"/>
    </w:pPr>
    <w:rPr>
      <w:kern w:val="20"/>
      <w:sz w:val="20"/>
      <w:szCs w:val="20"/>
    </w:rPr>
  </w:style>
  <w:style w:type="paragraph" w:customStyle="1" w:styleId="bullet50">
    <w:name w:val="bullet 5"/>
    <w:basedOn w:val="Normal"/>
    <w:uiPriority w:val="99"/>
    <w:qFormat/>
    <w:rsid w:val="009D72D1"/>
    <w:pPr>
      <w:tabs>
        <w:tab w:val="num" w:pos="2693"/>
      </w:tabs>
      <w:spacing w:line="290" w:lineRule="auto"/>
      <w:ind w:left="2693" w:hanging="567"/>
      <w:jc w:val="both"/>
    </w:pPr>
    <w:rPr>
      <w:kern w:val="20"/>
      <w:sz w:val="20"/>
      <w:szCs w:val="20"/>
    </w:rPr>
  </w:style>
  <w:style w:type="paragraph" w:customStyle="1" w:styleId="CellHead">
    <w:name w:val="CellHead"/>
    <w:basedOn w:val="Normal"/>
    <w:uiPriority w:val="99"/>
    <w:qFormat/>
    <w:rsid w:val="009D72D1"/>
    <w:pPr>
      <w:keepNext/>
      <w:numPr>
        <w:numId w:val="58"/>
      </w:numPr>
      <w:tabs>
        <w:tab w:val="clear" w:pos="425"/>
      </w:tabs>
      <w:spacing w:before="40" w:after="120" w:line="290" w:lineRule="auto"/>
      <w:ind w:left="0" w:firstLine="0"/>
    </w:pPr>
    <w:rPr>
      <w:b/>
      <w:kern w:val="20"/>
      <w:sz w:val="20"/>
      <w:szCs w:val="20"/>
    </w:rPr>
  </w:style>
  <w:style w:type="paragraph" w:customStyle="1" w:styleId="Cell-Headitalic">
    <w:name w:val="Cell-Headitalic"/>
    <w:basedOn w:val="CellHead"/>
    <w:uiPriority w:val="99"/>
    <w:qFormat/>
    <w:rsid w:val="009D72D1"/>
    <w:pPr>
      <w:jc w:val="center"/>
    </w:pPr>
    <w:rPr>
      <w:b w:val="0"/>
      <w:i/>
    </w:rPr>
  </w:style>
  <w:style w:type="paragraph" w:customStyle="1" w:styleId="CellNumber">
    <w:name w:val="CellNumber"/>
    <w:basedOn w:val="CellBody"/>
    <w:uiPriority w:val="99"/>
    <w:qFormat/>
    <w:rsid w:val="009D72D1"/>
    <w:pPr>
      <w:tabs>
        <w:tab w:val="num" w:pos="425"/>
      </w:tabs>
      <w:spacing w:before="40" w:after="40"/>
      <w:ind w:left="425" w:hanging="425"/>
      <w:jc w:val="left"/>
    </w:pPr>
    <w:rPr>
      <w:rFonts w:ascii="Times New Roman" w:eastAsia="Times New Roman" w:hAnsi="Times New Roman"/>
      <w:sz w:val="20"/>
      <w:szCs w:val="20"/>
      <w:lang w:val="en-GB"/>
    </w:rPr>
  </w:style>
  <w:style w:type="paragraph" w:customStyle="1" w:styleId="CellRowSpacer">
    <w:name w:val="CellRowSpacer"/>
    <w:basedOn w:val="Normal"/>
    <w:uiPriority w:val="99"/>
    <w:qFormat/>
    <w:rsid w:val="009D72D1"/>
    <w:pPr>
      <w:spacing w:before="40" w:after="40" w:line="290" w:lineRule="auto"/>
    </w:pPr>
    <w:rPr>
      <w:kern w:val="20"/>
      <w:sz w:val="20"/>
      <w:szCs w:val="20"/>
    </w:rPr>
  </w:style>
  <w:style w:type="paragraph" w:customStyle="1" w:styleId="C-L2h">
    <w:name w:val="C-L2h"/>
    <w:basedOn w:val="Title10L"/>
    <w:uiPriority w:val="99"/>
    <w:qFormat/>
    <w:rsid w:val="009D72D1"/>
    <w:pPr>
      <w:spacing w:after="140" w:line="290" w:lineRule="auto"/>
      <w:jc w:val="center"/>
    </w:pPr>
    <w:rPr>
      <w:rFonts w:eastAsia="Times New Roman"/>
      <w:bCs w:val="0"/>
      <w:sz w:val="17"/>
      <w:lang w:val="en-GB"/>
    </w:rPr>
  </w:style>
  <w:style w:type="paragraph" w:styleId="E-mailSignature">
    <w:name w:val="E-mail Signature"/>
    <w:basedOn w:val="Normal"/>
    <w:link w:val="E-mailSignatureChar"/>
    <w:uiPriority w:val="98"/>
    <w:qFormat/>
    <w:rsid w:val="009D72D1"/>
    <w:pPr>
      <w:spacing w:line="290" w:lineRule="auto"/>
    </w:pPr>
    <w:rPr>
      <w:kern w:val="20"/>
      <w:sz w:val="20"/>
      <w:szCs w:val="20"/>
      <w:lang w:val="en-GB" w:eastAsia="x-none"/>
    </w:rPr>
  </w:style>
  <w:style w:type="character" w:customStyle="1" w:styleId="E-mailSignatureChar">
    <w:name w:val="E-mail Signature Char"/>
    <w:basedOn w:val="DefaultParagraphFont"/>
    <w:link w:val="E-mailSignature"/>
    <w:uiPriority w:val="98"/>
    <w:rsid w:val="009D72D1"/>
    <w:rPr>
      <w:rFonts w:ascii="Times New Roman" w:eastAsia="Times New Roman" w:hAnsi="Times New Roman" w:cs="Times New Roman"/>
      <w:kern w:val="20"/>
      <w:sz w:val="20"/>
      <w:szCs w:val="20"/>
      <w:lang w:val="en-GB" w:eastAsia="x-none"/>
    </w:rPr>
  </w:style>
  <w:style w:type="paragraph" w:customStyle="1" w:styleId="Head-C">
    <w:name w:val="Head - C"/>
    <w:basedOn w:val="Normal"/>
    <w:next w:val="BodyText"/>
    <w:uiPriority w:val="99"/>
    <w:qFormat/>
    <w:rsid w:val="009D72D1"/>
    <w:pPr>
      <w:keepNext/>
      <w:pageBreakBefore/>
      <w:spacing w:before="295" w:after="180" w:line="290" w:lineRule="auto"/>
      <w:ind w:left="425"/>
      <w:jc w:val="center"/>
    </w:pPr>
    <w:rPr>
      <w:b/>
      <w:kern w:val="20"/>
      <w:szCs w:val="20"/>
    </w:rPr>
  </w:style>
  <w:style w:type="character" w:customStyle="1" w:styleId="SubHeadItalicBoldChar">
    <w:name w:val="SubHeadItalicBold Char"/>
    <w:uiPriority w:val="99"/>
    <w:rsid w:val="009D72D1"/>
    <w:rPr>
      <w:b/>
      <w:i/>
      <w:kern w:val="20"/>
      <w:sz w:val="19"/>
      <w:lang w:val="en-GB" w:eastAsia="en-US" w:bidi="ar-SA"/>
    </w:rPr>
  </w:style>
  <w:style w:type="paragraph" w:customStyle="1" w:styleId="SubHeadItalicBold">
    <w:name w:val="SubHeadItalicBold"/>
    <w:basedOn w:val="SubHead0"/>
    <w:next w:val="BodyText"/>
    <w:uiPriority w:val="99"/>
    <w:qFormat/>
    <w:rsid w:val="009D72D1"/>
    <w:rPr>
      <w:i/>
    </w:rPr>
  </w:style>
  <w:style w:type="paragraph" w:customStyle="1" w:styleId="ito">
    <w:name w:val="ito"/>
    <w:basedOn w:val="Caption"/>
    <w:uiPriority w:val="99"/>
    <w:qFormat/>
    <w:rsid w:val="009D72D1"/>
    <w:pPr>
      <w:keepLines/>
      <w:widowControl w:val="0"/>
      <w:autoSpaceDE/>
      <w:autoSpaceDN/>
      <w:adjustRightInd/>
      <w:spacing w:before="120" w:after="120" w:line="260" w:lineRule="exact"/>
      <w:ind w:left="450"/>
      <w:jc w:val="both"/>
    </w:pPr>
    <w:rPr>
      <w:b w:val="0"/>
      <w:bCs w:val="0"/>
      <w:iCs/>
    </w:rPr>
  </w:style>
  <w:style w:type="paragraph" w:customStyle="1" w:styleId="NoteBody">
    <w:name w:val="NoteBody"/>
    <w:basedOn w:val="BodyText"/>
    <w:uiPriority w:val="99"/>
    <w:qFormat/>
    <w:rsid w:val="009D72D1"/>
    <w:pPr>
      <w:suppressAutoHyphens w:val="0"/>
      <w:spacing w:before="40" w:after="40" w:line="290" w:lineRule="auto"/>
      <w:jc w:val="both"/>
    </w:pPr>
    <w:rPr>
      <w:kern w:val="20"/>
      <w:sz w:val="18"/>
    </w:rPr>
  </w:style>
  <w:style w:type="paragraph" w:customStyle="1" w:styleId="Roman2-i0">
    <w:name w:val="Roman 2-(i)"/>
    <w:basedOn w:val="Normal"/>
    <w:uiPriority w:val="99"/>
    <w:qFormat/>
    <w:rsid w:val="009D72D1"/>
    <w:pPr>
      <w:tabs>
        <w:tab w:val="left" w:pos="992"/>
      </w:tabs>
      <w:spacing w:line="290" w:lineRule="auto"/>
      <w:ind w:left="992" w:hanging="567"/>
      <w:jc w:val="both"/>
    </w:pPr>
    <w:rPr>
      <w:kern w:val="20"/>
      <w:sz w:val="20"/>
      <w:szCs w:val="20"/>
    </w:rPr>
  </w:style>
  <w:style w:type="paragraph" w:customStyle="1" w:styleId="Roman2-I">
    <w:name w:val="Roman 2-(I)"/>
    <w:basedOn w:val="Normal"/>
    <w:uiPriority w:val="99"/>
    <w:qFormat/>
    <w:rsid w:val="009D72D1"/>
    <w:pPr>
      <w:numPr>
        <w:numId w:val="59"/>
      </w:numPr>
      <w:tabs>
        <w:tab w:val="clear" w:pos="643"/>
        <w:tab w:val="left" w:pos="992"/>
      </w:tabs>
      <w:spacing w:line="290" w:lineRule="auto"/>
      <w:ind w:left="992" w:hanging="567"/>
      <w:jc w:val="both"/>
    </w:pPr>
    <w:rPr>
      <w:kern w:val="20"/>
      <w:sz w:val="20"/>
      <w:szCs w:val="20"/>
    </w:rPr>
  </w:style>
  <w:style w:type="paragraph" w:customStyle="1" w:styleId="Roman2-I1">
    <w:name w:val="Roman 2-I"/>
    <w:basedOn w:val="Normal"/>
    <w:uiPriority w:val="99"/>
    <w:qFormat/>
    <w:rsid w:val="009D72D1"/>
    <w:pPr>
      <w:tabs>
        <w:tab w:val="num" w:pos="992"/>
      </w:tabs>
      <w:spacing w:line="290" w:lineRule="auto"/>
      <w:ind w:left="992" w:hanging="567"/>
      <w:jc w:val="both"/>
    </w:pPr>
    <w:rPr>
      <w:kern w:val="20"/>
      <w:sz w:val="20"/>
      <w:szCs w:val="20"/>
    </w:rPr>
  </w:style>
  <w:style w:type="paragraph" w:customStyle="1" w:styleId="Roman3-i1">
    <w:name w:val="Roman 3-(i)"/>
    <w:basedOn w:val="Normal"/>
    <w:uiPriority w:val="99"/>
    <w:qFormat/>
    <w:rsid w:val="009D72D1"/>
    <w:pPr>
      <w:tabs>
        <w:tab w:val="left" w:pos="1559"/>
      </w:tabs>
      <w:spacing w:line="290" w:lineRule="auto"/>
      <w:ind w:left="1559" w:hanging="567"/>
      <w:jc w:val="both"/>
    </w:pPr>
    <w:rPr>
      <w:kern w:val="20"/>
      <w:sz w:val="20"/>
      <w:szCs w:val="20"/>
    </w:rPr>
  </w:style>
  <w:style w:type="paragraph" w:customStyle="1" w:styleId="Roman4-i">
    <w:name w:val="Roman 4-(i)"/>
    <w:basedOn w:val="Normal"/>
    <w:uiPriority w:val="99"/>
    <w:qFormat/>
    <w:rsid w:val="009D72D1"/>
    <w:pPr>
      <w:tabs>
        <w:tab w:val="left" w:pos="2126"/>
      </w:tabs>
      <w:spacing w:line="290" w:lineRule="auto"/>
      <w:ind w:left="2126" w:hanging="567"/>
      <w:jc w:val="both"/>
    </w:pPr>
    <w:rPr>
      <w:kern w:val="20"/>
      <w:sz w:val="20"/>
      <w:szCs w:val="20"/>
    </w:rPr>
  </w:style>
  <w:style w:type="paragraph" w:customStyle="1" w:styleId="Roman4-I0">
    <w:name w:val="Roman 4-(I)"/>
    <w:basedOn w:val="Normal"/>
    <w:uiPriority w:val="99"/>
    <w:qFormat/>
    <w:rsid w:val="009D72D1"/>
    <w:pPr>
      <w:tabs>
        <w:tab w:val="left" w:pos="2126"/>
      </w:tabs>
      <w:spacing w:line="290" w:lineRule="auto"/>
      <w:ind w:left="2126" w:hanging="567"/>
      <w:jc w:val="both"/>
    </w:pPr>
    <w:rPr>
      <w:kern w:val="20"/>
      <w:sz w:val="20"/>
      <w:szCs w:val="20"/>
    </w:rPr>
  </w:style>
  <w:style w:type="paragraph" w:customStyle="1" w:styleId="Roman4-I1">
    <w:name w:val="Roman 4-I"/>
    <w:basedOn w:val="Normal"/>
    <w:uiPriority w:val="99"/>
    <w:qFormat/>
    <w:rsid w:val="009D72D1"/>
    <w:pPr>
      <w:tabs>
        <w:tab w:val="num" w:pos="2126"/>
      </w:tabs>
      <w:spacing w:line="290" w:lineRule="auto"/>
      <w:ind w:left="2126" w:hanging="567"/>
      <w:jc w:val="both"/>
    </w:pPr>
    <w:rPr>
      <w:kern w:val="20"/>
      <w:sz w:val="20"/>
      <w:szCs w:val="20"/>
    </w:rPr>
  </w:style>
  <w:style w:type="paragraph" w:customStyle="1" w:styleId="Roman5-i1">
    <w:name w:val="Roman 5-(i)"/>
    <w:basedOn w:val="Normal"/>
    <w:uiPriority w:val="99"/>
    <w:qFormat/>
    <w:rsid w:val="009D72D1"/>
    <w:pPr>
      <w:numPr>
        <w:numId w:val="60"/>
      </w:numPr>
      <w:tabs>
        <w:tab w:val="clear" w:pos="1145"/>
        <w:tab w:val="left" w:pos="2693"/>
      </w:tabs>
      <w:spacing w:line="290" w:lineRule="auto"/>
      <w:ind w:left="2693"/>
      <w:jc w:val="both"/>
    </w:pPr>
    <w:rPr>
      <w:kern w:val="20"/>
      <w:sz w:val="20"/>
      <w:szCs w:val="20"/>
    </w:rPr>
  </w:style>
  <w:style w:type="paragraph" w:customStyle="1" w:styleId="Roman5-I0">
    <w:name w:val="Roman 5-(I)"/>
    <w:basedOn w:val="Normal"/>
    <w:uiPriority w:val="99"/>
    <w:qFormat/>
    <w:rsid w:val="009D72D1"/>
    <w:pPr>
      <w:numPr>
        <w:numId w:val="61"/>
      </w:numPr>
      <w:tabs>
        <w:tab w:val="clear" w:pos="1145"/>
        <w:tab w:val="left" w:pos="2693"/>
      </w:tabs>
      <w:spacing w:line="290" w:lineRule="auto"/>
      <w:ind w:left="2693"/>
      <w:jc w:val="both"/>
    </w:pPr>
    <w:rPr>
      <w:kern w:val="20"/>
      <w:sz w:val="20"/>
      <w:szCs w:val="20"/>
    </w:rPr>
  </w:style>
  <w:style w:type="paragraph" w:customStyle="1" w:styleId="Roman5-I">
    <w:name w:val="Roman 5-I"/>
    <w:basedOn w:val="Normal"/>
    <w:uiPriority w:val="99"/>
    <w:qFormat/>
    <w:rsid w:val="009D72D1"/>
    <w:pPr>
      <w:numPr>
        <w:numId w:val="62"/>
      </w:numPr>
      <w:tabs>
        <w:tab w:val="clear" w:pos="992"/>
        <w:tab w:val="num" w:pos="2693"/>
      </w:tabs>
      <w:spacing w:line="290" w:lineRule="auto"/>
      <w:ind w:left="2693"/>
      <w:jc w:val="both"/>
    </w:pPr>
    <w:rPr>
      <w:kern w:val="20"/>
      <w:sz w:val="20"/>
      <w:szCs w:val="20"/>
    </w:rPr>
  </w:style>
  <w:style w:type="paragraph" w:customStyle="1" w:styleId="Roman6-i1">
    <w:name w:val="Roman 6-(i)"/>
    <w:basedOn w:val="Normal"/>
    <w:uiPriority w:val="99"/>
    <w:qFormat/>
    <w:rsid w:val="009D72D1"/>
    <w:pPr>
      <w:numPr>
        <w:numId w:val="63"/>
      </w:numPr>
      <w:tabs>
        <w:tab w:val="clear" w:pos="1712"/>
        <w:tab w:val="left" w:pos="3260"/>
      </w:tabs>
      <w:spacing w:line="290" w:lineRule="auto"/>
      <w:ind w:left="3260"/>
      <w:jc w:val="both"/>
    </w:pPr>
    <w:rPr>
      <w:kern w:val="20"/>
      <w:sz w:val="20"/>
      <w:szCs w:val="20"/>
    </w:rPr>
  </w:style>
  <w:style w:type="paragraph" w:customStyle="1" w:styleId="Roman6-I">
    <w:name w:val="Roman 6-(I)"/>
    <w:basedOn w:val="Normal"/>
    <w:uiPriority w:val="99"/>
    <w:qFormat/>
    <w:rsid w:val="009D72D1"/>
    <w:pPr>
      <w:numPr>
        <w:numId w:val="64"/>
      </w:numPr>
      <w:tabs>
        <w:tab w:val="clear" w:pos="2279"/>
        <w:tab w:val="left" w:pos="3260"/>
      </w:tabs>
      <w:spacing w:line="290" w:lineRule="auto"/>
      <w:ind w:left="3260"/>
      <w:jc w:val="both"/>
    </w:pPr>
    <w:rPr>
      <w:kern w:val="20"/>
      <w:sz w:val="20"/>
      <w:szCs w:val="20"/>
    </w:rPr>
  </w:style>
  <w:style w:type="paragraph" w:customStyle="1" w:styleId="Roman6-I0">
    <w:name w:val="Roman 6-I"/>
    <w:basedOn w:val="Normal"/>
    <w:uiPriority w:val="99"/>
    <w:qFormat/>
    <w:rsid w:val="009D72D1"/>
    <w:pPr>
      <w:numPr>
        <w:numId w:val="65"/>
      </w:numPr>
      <w:tabs>
        <w:tab w:val="clear" w:pos="2279"/>
        <w:tab w:val="num" w:pos="3260"/>
      </w:tabs>
      <w:spacing w:line="290" w:lineRule="auto"/>
      <w:ind w:left="3260"/>
      <w:jc w:val="both"/>
    </w:pPr>
    <w:rPr>
      <w:kern w:val="20"/>
      <w:sz w:val="20"/>
      <w:szCs w:val="20"/>
    </w:rPr>
  </w:style>
  <w:style w:type="paragraph" w:customStyle="1" w:styleId="SmCellBody">
    <w:name w:val="SmCellBody"/>
    <w:basedOn w:val="CellBody"/>
    <w:uiPriority w:val="99"/>
    <w:qFormat/>
    <w:rsid w:val="009D72D1"/>
    <w:pPr>
      <w:numPr>
        <w:numId w:val="66"/>
      </w:numPr>
      <w:spacing w:before="40" w:after="40"/>
      <w:jc w:val="left"/>
    </w:pPr>
    <w:rPr>
      <w:rFonts w:ascii="Times New Roman" w:eastAsia="Times New Roman" w:hAnsi="Times New Roman"/>
      <w:sz w:val="18"/>
      <w:szCs w:val="20"/>
      <w:lang w:val="en-GB"/>
    </w:rPr>
  </w:style>
  <w:style w:type="paragraph" w:customStyle="1" w:styleId="SmCellHead">
    <w:name w:val="SmCellHead"/>
    <w:basedOn w:val="CellHead"/>
    <w:uiPriority w:val="99"/>
    <w:qFormat/>
    <w:rsid w:val="009D72D1"/>
    <w:pPr>
      <w:numPr>
        <w:numId w:val="67"/>
      </w:numPr>
      <w:tabs>
        <w:tab w:val="clear" w:pos="2846"/>
      </w:tabs>
      <w:ind w:left="0" w:firstLine="0"/>
    </w:pPr>
    <w:rPr>
      <w:sz w:val="18"/>
    </w:rPr>
  </w:style>
  <w:style w:type="paragraph" w:customStyle="1" w:styleId="SmCell-Headitalic">
    <w:name w:val="SmCell-Headitalic"/>
    <w:basedOn w:val="CellHead"/>
    <w:uiPriority w:val="99"/>
    <w:qFormat/>
    <w:rsid w:val="009D72D1"/>
    <w:pPr>
      <w:numPr>
        <w:numId w:val="68"/>
      </w:numPr>
      <w:tabs>
        <w:tab w:val="clear" w:pos="2693"/>
      </w:tabs>
      <w:ind w:left="0" w:firstLine="0"/>
      <w:jc w:val="center"/>
    </w:pPr>
    <w:rPr>
      <w:b w:val="0"/>
      <w:i/>
      <w:sz w:val="18"/>
    </w:rPr>
  </w:style>
  <w:style w:type="paragraph" w:customStyle="1" w:styleId="SmCellNumber">
    <w:name w:val="SmCellNumber"/>
    <w:basedOn w:val="SmCellBody"/>
    <w:uiPriority w:val="99"/>
    <w:qFormat/>
    <w:rsid w:val="009D72D1"/>
    <w:pPr>
      <w:numPr>
        <w:numId w:val="69"/>
      </w:numPr>
      <w:tabs>
        <w:tab w:val="clear" w:pos="3413"/>
        <w:tab w:val="num" w:pos="425"/>
      </w:tabs>
      <w:ind w:left="425" w:hanging="425"/>
    </w:pPr>
  </w:style>
  <w:style w:type="paragraph" w:customStyle="1" w:styleId="SubHeadItalic">
    <w:name w:val="SubHeadItalic"/>
    <w:basedOn w:val="SubHead0"/>
    <w:next w:val="BodyText"/>
    <w:uiPriority w:val="99"/>
    <w:qFormat/>
    <w:rsid w:val="009D72D1"/>
    <w:pPr>
      <w:numPr>
        <w:numId w:val="70"/>
      </w:numPr>
      <w:tabs>
        <w:tab w:val="clear" w:pos="3413"/>
      </w:tabs>
      <w:ind w:left="425" w:firstLine="0"/>
    </w:pPr>
    <w:rPr>
      <w:b w:val="0"/>
      <w:i/>
    </w:rPr>
  </w:style>
  <w:style w:type="paragraph" w:customStyle="1" w:styleId="TableAlpha">
    <w:name w:val="Table Alpha"/>
    <w:basedOn w:val="CellBody"/>
    <w:uiPriority w:val="99"/>
    <w:qFormat/>
    <w:rsid w:val="009D72D1"/>
    <w:pPr>
      <w:numPr>
        <w:numId w:val="71"/>
      </w:numPr>
      <w:tabs>
        <w:tab w:val="clear" w:pos="3260"/>
      </w:tabs>
      <w:spacing w:before="40" w:after="40"/>
      <w:ind w:left="425" w:hanging="425"/>
    </w:pPr>
    <w:rPr>
      <w:rFonts w:ascii="Times New Roman" w:eastAsia="Times New Roman" w:hAnsi="Times New Roman"/>
      <w:sz w:val="20"/>
      <w:szCs w:val="20"/>
      <w:lang w:val="en-GB"/>
    </w:rPr>
  </w:style>
  <w:style w:type="paragraph" w:customStyle="1" w:styleId="TableRoman">
    <w:name w:val="Table Roman"/>
    <w:basedOn w:val="CellBody"/>
    <w:uiPriority w:val="99"/>
    <w:qFormat/>
    <w:rsid w:val="009D72D1"/>
    <w:pPr>
      <w:tabs>
        <w:tab w:val="left" w:pos="425"/>
      </w:tabs>
      <w:spacing w:before="40" w:after="40"/>
      <w:ind w:left="425" w:hanging="425"/>
    </w:pPr>
    <w:rPr>
      <w:rFonts w:ascii="Times New Roman" w:eastAsia="Times New Roman" w:hAnsi="Times New Roman"/>
      <w:sz w:val="20"/>
      <w:szCs w:val="20"/>
      <w:lang w:val="en-GB"/>
    </w:rPr>
  </w:style>
  <w:style w:type="paragraph" w:customStyle="1" w:styleId="Title10C">
    <w:name w:val="Title 10C"/>
    <w:basedOn w:val="Title"/>
    <w:uiPriority w:val="99"/>
    <w:qFormat/>
    <w:rsid w:val="009D72D1"/>
    <w:pPr>
      <w:keepNext/>
      <w:keepLines/>
      <w:spacing w:after="240" w:line="290" w:lineRule="auto"/>
    </w:pPr>
    <w:rPr>
      <w:rFonts w:ascii="Times New Roman" w:hAnsi="Times New Roman"/>
      <w:kern w:val="20"/>
      <w:sz w:val="20"/>
    </w:rPr>
  </w:style>
  <w:style w:type="paragraph" w:customStyle="1" w:styleId="VSmCellBody">
    <w:name w:val="VSmCellBody"/>
    <w:basedOn w:val="CellBody"/>
    <w:uiPriority w:val="99"/>
    <w:qFormat/>
    <w:rsid w:val="009D72D1"/>
    <w:pPr>
      <w:spacing w:before="40" w:after="40"/>
      <w:jc w:val="left"/>
    </w:pPr>
    <w:rPr>
      <w:rFonts w:ascii="Times New Roman" w:eastAsia="Times New Roman" w:hAnsi="Times New Roman"/>
      <w:sz w:val="17"/>
      <w:szCs w:val="20"/>
      <w:lang w:val="en-GB"/>
    </w:rPr>
  </w:style>
  <w:style w:type="paragraph" w:customStyle="1" w:styleId="VSmCellHead">
    <w:name w:val="VSmCellHead"/>
    <w:basedOn w:val="CellHead"/>
    <w:uiPriority w:val="99"/>
    <w:qFormat/>
    <w:rsid w:val="009D72D1"/>
    <w:pPr>
      <w:numPr>
        <w:numId w:val="72"/>
      </w:numPr>
      <w:tabs>
        <w:tab w:val="clear" w:pos="425"/>
      </w:tabs>
      <w:ind w:left="0" w:firstLine="0"/>
    </w:pPr>
    <w:rPr>
      <w:sz w:val="17"/>
    </w:rPr>
  </w:style>
  <w:style w:type="paragraph" w:customStyle="1" w:styleId="VSmCell-Headitalic">
    <w:name w:val="VSmCell-Headitalic"/>
    <w:basedOn w:val="CellHead"/>
    <w:uiPriority w:val="99"/>
    <w:qFormat/>
    <w:rsid w:val="009D72D1"/>
    <w:pPr>
      <w:jc w:val="center"/>
    </w:pPr>
    <w:rPr>
      <w:b w:val="0"/>
      <w:i/>
      <w:sz w:val="17"/>
    </w:rPr>
  </w:style>
  <w:style w:type="paragraph" w:customStyle="1" w:styleId="VSmCellNumber">
    <w:name w:val="VSmCellNumber"/>
    <w:basedOn w:val="VSmCellBody"/>
    <w:uiPriority w:val="99"/>
    <w:qFormat/>
    <w:rsid w:val="009D72D1"/>
    <w:pPr>
      <w:tabs>
        <w:tab w:val="num" w:pos="425"/>
      </w:tabs>
      <w:ind w:left="425" w:hanging="425"/>
    </w:pPr>
  </w:style>
  <w:style w:type="paragraph" w:customStyle="1" w:styleId="Alpha3-a">
    <w:name w:val="Alpha 3-(a)"/>
    <w:basedOn w:val="BodyText"/>
    <w:uiPriority w:val="99"/>
    <w:qFormat/>
    <w:rsid w:val="009D72D1"/>
    <w:pPr>
      <w:numPr>
        <w:numId w:val="73"/>
      </w:numPr>
      <w:tabs>
        <w:tab w:val="clear" w:pos="425"/>
        <w:tab w:val="num" w:pos="1559"/>
      </w:tabs>
      <w:suppressAutoHyphens w:val="0"/>
      <w:spacing w:line="290" w:lineRule="auto"/>
      <w:ind w:left="1559" w:hanging="567"/>
      <w:jc w:val="both"/>
    </w:pPr>
    <w:rPr>
      <w:kern w:val="20"/>
      <w:sz w:val="20"/>
    </w:rPr>
  </w:style>
  <w:style w:type="paragraph" w:customStyle="1" w:styleId="Alpha3-Aitalic">
    <w:name w:val="Alpha 3-(A) italic"/>
    <w:basedOn w:val="Normal"/>
    <w:uiPriority w:val="99"/>
    <w:qFormat/>
    <w:rsid w:val="009D72D1"/>
    <w:pPr>
      <w:tabs>
        <w:tab w:val="num" w:pos="1559"/>
      </w:tabs>
      <w:spacing w:line="290" w:lineRule="auto"/>
      <w:ind w:left="1559" w:hanging="567"/>
      <w:jc w:val="both"/>
    </w:pPr>
    <w:rPr>
      <w:i/>
      <w:kern w:val="20"/>
      <w:sz w:val="20"/>
      <w:szCs w:val="20"/>
    </w:rPr>
  </w:style>
  <w:style w:type="paragraph" w:customStyle="1" w:styleId="Alpha4-Aitalic">
    <w:name w:val="Alpha 4-(A) italic"/>
    <w:basedOn w:val="Normal"/>
    <w:uiPriority w:val="99"/>
    <w:qFormat/>
    <w:rsid w:val="009D72D1"/>
    <w:pPr>
      <w:tabs>
        <w:tab w:val="num" w:pos="2126"/>
      </w:tabs>
      <w:spacing w:line="290" w:lineRule="auto"/>
      <w:ind w:left="2126" w:hanging="567"/>
      <w:jc w:val="both"/>
    </w:pPr>
    <w:rPr>
      <w:i/>
      <w:kern w:val="20"/>
      <w:sz w:val="20"/>
      <w:szCs w:val="20"/>
    </w:rPr>
  </w:style>
  <w:style w:type="paragraph" w:customStyle="1" w:styleId="Alpha5-Aitalic">
    <w:name w:val="Alpha 5-(A) italic"/>
    <w:basedOn w:val="Normal"/>
    <w:uiPriority w:val="99"/>
    <w:qFormat/>
    <w:rsid w:val="009D72D1"/>
    <w:pPr>
      <w:tabs>
        <w:tab w:val="num" w:pos="2693"/>
      </w:tabs>
      <w:spacing w:line="290" w:lineRule="auto"/>
      <w:ind w:left="2693" w:hanging="567"/>
      <w:jc w:val="both"/>
    </w:pPr>
    <w:rPr>
      <w:i/>
      <w:kern w:val="20"/>
      <w:sz w:val="20"/>
      <w:szCs w:val="20"/>
    </w:rPr>
  </w:style>
  <w:style w:type="paragraph" w:customStyle="1" w:styleId="riskf">
    <w:name w:val="risk_f"/>
    <w:basedOn w:val="BodyText"/>
    <w:uiPriority w:val="99"/>
    <w:qFormat/>
    <w:rsid w:val="009D72D1"/>
    <w:pPr>
      <w:widowControl w:val="0"/>
      <w:autoSpaceDE w:val="0"/>
      <w:spacing w:before="72" w:after="29" w:line="280" w:lineRule="atLeast"/>
      <w:jc w:val="both"/>
    </w:pPr>
    <w:rPr>
      <w:rFonts w:ascii="Zurich BT" w:eastAsia="Lucida Sans Unicode" w:hAnsi="Zurich BT"/>
      <w:sz w:val="20"/>
      <w:lang w:val="en-US"/>
    </w:rPr>
  </w:style>
  <w:style w:type="paragraph" w:customStyle="1" w:styleId="Figure">
    <w:name w:val="Figure"/>
    <w:basedOn w:val="Normal"/>
    <w:uiPriority w:val="99"/>
    <w:qFormat/>
    <w:rsid w:val="009D72D1"/>
    <w:pPr>
      <w:widowControl w:val="0"/>
      <w:tabs>
        <w:tab w:val="right" w:pos="8820"/>
      </w:tabs>
      <w:spacing w:before="240" w:after="60" w:line="256" w:lineRule="exact"/>
    </w:pPr>
    <w:rPr>
      <w:rFonts w:eastAsia="MS Mincho"/>
      <w:b/>
      <w:szCs w:val="20"/>
    </w:rPr>
  </w:style>
  <w:style w:type="paragraph" w:customStyle="1" w:styleId="WW-Default">
    <w:name w:val="WW-Default"/>
    <w:uiPriority w:val="99"/>
    <w:qFormat/>
    <w:rsid w:val="009D72D1"/>
    <w:pPr>
      <w:widowControl w:val="0"/>
      <w:suppressAutoHyphens/>
      <w:autoSpaceDE w:val="0"/>
      <w:spacing w:after="0" w:line="240" w:lineRule="auto"/>
    </w:pPr>
    <w:rPr>
      <w:rFonts w:ascii="Zurich BT" w:eastAsia="Times New Roman" w:hAnsi="Zurich BT" w:cs="Times New Roman"/>
      <w:color w:val="000000"/>
      <w:sz w:val="24"/>
      <w:szCs w:val="24"/>
      <w:lang w:val="en-US" w:eastAsia="ar-SA"/>
    </w:rPr>
  </w:style>
  <w:style w:type="paragraph" w:customStyle="1" w:styleId="CM16">
    <w:name w:val="CM16"/>
    <w:basedOn w:val="WW-Default"/>
    <w:next w:val="WW-Default"/>
    <w:uiPriority w:val="99"/>
    <w:qFormat/>
    <w:rsid w:val="009D72D1"/>
    <w:pPr>
      <w:spacing w:after="135"/>
    </w:pPr>
  </w:style>
  <w:style w:type="paragraph" w:customStyle="1" w:styleId="CM18">
    <w:name w:val="CM18"/>
    <w:basedOn w:val="WW-Default"/>
    <w:next w:val="WW-Default"/>
    <w:uiPriority w:val="99"/>
    <w:qFormat/>
    <w:rsid w:val="009D72D1"/>
    <w:pPr>
      <w:spacing w:after="273"/>
    </w:pPr>
    <w:rPr>
      <w:color w:val="auto"/>
      <w:sz w:val="20"/>
    </w:rPr>
  </w:style>
  <w:style w:type="character" w:customStyle="1" w:styleId="Absatz-Standardschriftart">
    <w:name w:val="Absatz-Standardschriftart"/>
    <w:uiPriority w:val="99"/>
    <w:rsid w:val="009D72D1"/>
  </w:style>
  <w:style w:type="character" w:customStyle="1" w:styleId="WW-Absatz-Standardschriftart">
    <w:name w:val="WW-Absatz-Standardschriftart"/>
    <w:uiPriority w:val="99"/>
    <w:rsid w:val="009D72D1"/>
  </w:style>
  <w:style w:type="character" w:customStyle="1" w:styleId="WW-Absatz-Standardschriftart1">
    <w:name w:val="WW-Absatz-Standardschriftart1"/>
    <w:uiPriority w:val="99"/>
    <w:rsid w:val="009D72D1"/>
  </w:style>
  <w:style w:type="character" w:customStyle="1" w:styleId="WW-Absatz-Standardschriftart11">
    <w:name w:val="WW-Absatz-Standardschriftart11"/>
    <w:uiPriority w:val="99"/>
    <w:rsid w:val="009D72D1"/>
  </w:style>
  <w:style w:type="character" w:customStyle="1" w:styleId="WW-Absatz-Standardschriftart111">
    <w:name w:val="WW-Absatz-Standardschriftart111"/>
    <w:uiPriority w:val="99"/>
    <w:rsid w:val="009D72D1"/>
  </w:style>
  <w:style w:type="character" w:customStyle="1" w:styleId="WW-Absatz-Standardschriftart1111">
    <w:name w:val="WW-Absatz-Standardschriftart1111"/>
    <w:uiPriority w:val="99"/>
    <w:rsid w:val="009D72D1"/>
  </w:style>
  <w:style w:type="character" w:customStyle="1" w:styleId="WW-Absatz-Standardschriftart11111">
    <w:name w:val="WW-Absatz-Standardschriftart11111"/>
    <w:uiPriority w:val="99"/>
    <w:rsid w:val="009D72D1"/>
  </w:style>
  <w:style w:type="character" w:customStyle="1" w:styleId="WW-Absatz-Standardschriftart111111">
    <w:name w:val="WW-Absatz-Standardschriftart111111"/>
    <w:uiPriority w:val="99"/>
    <w:rsid w:val="009D72D1"/>
  </w:style>
  <w:style w:type="character" w:customStyle="1" w:styleId="WW-Absatz-Standardschriftart1111111">
    <w:name w:val="WW-Absatz-Standardschriftart1111111"/>
    <w:uiPriority w:val="99"/>
    <w:rsid w:val="009D72D1"/>
  </w:style>
  <w:style w:type="character" w:customStyle="1" w:styleId="WW-DefaultParagraphFont">
    <w:name w:val="WW-Default Paragraph Font"/>
    <w:uiPriority w:val="99"/>
    <w:rsid w:val="009D72D1"/>
  </w:style>
  <w:style w:type="character" w:customStyle="1" w:styleId="WW8Num1z0">
    <w:name w:val="WW8Num1z0"/>
    <w:uiPriority w:val="99"/>
    <w:rsid w:val="009D72D1"/>
    <w:rPr>
      <w:rFonts w:ascii="Symbol" w:hAnsi="Symbol"/>
    </w:rPr>
  </w:style>
  <w:style w:type="character" w:customStyle="1" w:styleId="WW8Num3z0">
    <w:name w:val="WW8Num3z0"/>
    <w:uiPriority w:val="99"/>
    <w:rsid w:val="009D72D1"/>
    <w:rPr>
      <w:rFonts w:ascii="Symbol" w:hAnsi="Symbol"/>
    </w:rPr>
  </w:style>
  <w:style w:type="character" w:customStyle="1" w:styleId="WW-DefaultParagraphFont1">
    <w:name w:val="WW-Default Paragraph Font1"/>
    <w:uiPriority w:val="99"/>
    <w:rsid w:val="009D72D1"/>
  </w:style>
  <w:style w:type="character" w:customStyle="1" w:styleId="caption1">
    <w:name w:val="caption1"/>
    <w:basedOn w:val="WW-DefaultParagraphFont"/>
    <w:uiPriority w:val="99"/>
    <w:rsid w:val="009D72D1"/>
  </w:style>
  <w:style w:type="character" w:customStyle="1" w:styleId="NumberingSymbols">
    <w:name w:val="Numbering Symbols"/>
    <w:uiPriority w:val="99"/>
    <w:rsid w:val="009D72D1"/>
  </w:style>
  <w:style w:type="paragraph" w:customStyle="1" w:styleId="WW-Heading">
    <w:name w:val="WW-Heading"/>
    <w:basedOn w:val="Normal"/>
    <w:next w:val="BodyText"/>
    <w:uiPriority w:val="99"/>
    <w:qFormat/>
    <w:rsid w:val="009D72D1"/>
    <w:pPr>
      <w:keepNext/>
      <w:suppressAutoHyphens/>
      <w:spacing w:before="240" w:after="120"/>
    </w:pPr>
    <w:rPr>
      <w:rFonts w:ascii="Arial" w:eastAsia="Lucida Sans Unicode" w:hAnsi="Arial" w:cs="Tahoma"/>
      <w:sz w:val="28"/>
      <w:szCs w:val="28"/>
      <w:lang w:eastAsia="ar-SA"/>
    </w:rPr>
  </w:style>
  <w:style w:type="paragraph" w:customStyle="1" w:styleId="WW-Caption">
    <w:name w:val="WW-Caption"/>
    <w:basedOn w:val="Normal"/>
    <w:uiPriority w:val="99"/>
    <w:qFormat/>
    <w:rsid w:val="009D72D1"/>
    <w:pPr>
      <w:suppressLineNumbers/>
      <w:suppressAutoHyphens/>
      <w:spacing w:before="120" w:after="120"/>
    </w:pPr>
    <w:rPr>
      <w:rFonts w:ascii="Zurich BT" w:hAnsi="Zurich BT" w:cs="Tahoma"/>
      <w:i/>
      <w:iCs/>
      <w:sz w:val="20"/>
      <w:lang w:eastAsia="ar-SA"/>
    </w:rPr>
  </w:style>
  <w:style w:type="paragraph" w:customStyle="1" w:styleId="WW-Index">
    <w:name w:val="WW-Index"/>
    <w:basedOn w:val="Normal"/>
    <w:uiPriority w:val="99"/>
    <w:qFormat/>
    <w:rsid w:val="009D72D1"/>
    <w:pPr>
      <w:suppressLineNumbers/>
      <w:suppressAutoHyphens/>
    </w:pPr>
    <w:rPr>
      <w:rFonts w:ascii="Zurich BT" w:hAnsi="Zurich BT" w:cs="Tahoma"/>
      <w:szCs w:val="20"/>
      <w:lang w:eastAsia="ar-SA"/>
    </w:rPr>
  </w:style>
  <w:style w:type="paragraph" w:customStyle="1" w:styleId="Subhead2">
    <w:name w:val="Subhead"/>
    <w:basedOn w:val="Normal"/>
    <w:uiPriority w:val="99"/>
    <w:qFormat/>
    <w:rsid w:val="009D72D1"/>
    <w:pPr>
      <w:suppressAutoHyphens/>
      <w:spacing w:before="72" w:after="72"/>
    </w:pPr>
    <w:rPr>
      <w:rFonts w:ascii="Zurich BT" w:hAnsi="Zurich BT"/>
      <w:i/>
      <w:szCs w:val="20"/>
      <w:lang w:eastAsia="ar-SA"/>
    </w:rPr>
  </w:style>
  <w:style w:type="paragraph" w:customStyle="1" w:styleId="CM2">
    <w:name w:val="CM2"/>
    <w:basedOn w:val="WW-Default"/>
    <w:next w:val="WW-Default"/>
    <w:uiPriority w:val="99"/>
    <w:qFormat/>
    <w:rsid w:val="009D72D1"/>
    <w:pPr>
      <w:spacing w:line="236" w:lineRule="atLeast"/>
    </w:pPr>
    <w:rPr>
      <w:color w:val="auto"/>
      <w:sz w:val="20"/>
    </w:rPr>
  </w:style>
  <w:style w:type="paragraph" w:customStyle="1" w:styleId="CM19">
    <w:name w:val="CM19"/>
    <w:basedOn w:val="WW-Default"/>
    <w:next w:val="WW-Default"/>
    <w:uiPriority w:val="99"/>
    <w:qFormat/>
    <w:rsid w:val="009D72D1"/>
    <w:pPr>
      <w:spacing w:after="70"/>
    </w:pPr>
    <w:rPr>
      <w:color w:val="auto"/>
      <w:sz w:val="20"/>
    </w:rPr>
  </w:style>
  <w:style w:type="paragraph" w:customStyle="1" w:styleId="CM5">
    <w:name w:val="CM5"/>
    <w:basedOn w:val="WW-Default"/>
    <w:next w:val="WW-Default"/>
    <w:uiPriority w:val="99"/>
    <w:qFormat/>
    <w:rsid w:val="009D72D1"/>
    <w:pPr>
      <w:spacing w:line="240" w:lineRule="atLeast"/>
    </w:pPr>
    <w:rPr>
      <w:color w:val="auto"/>
      <w:sz w:val="20"/>
    </w:rPr>
  </w:style>
  <w:style w:type="paragraph" w:customStyle="1" w:styleId="CM20">
    <w:name w:val="CM20"/>
    <w:basedOn w:val="WW-Default"/>
    <w:next w:val="WW-Default"/>
    <w:uiPriority w:val="99"/>
    <w:qFormat/>
    <w:rsid w:val="009D72D1"/>
    <w:pPr>
      <w:spacing w:after="180"/>
    </w:pPr>
    <w:rPr>
      <w:color w:val="auto"/>
      <w:sz w:val="20"/>
    </w:rPr>
  </w:style>
  <w:style w:type="paragraph" w:customStyle="1" w:styleId="CM3">
    <w:name w:val="CM3"/>
    <w:basedOn w:val="WW-Default"/>
    <w:next w:val="WW-Default"/>
    <w:uiPriority w:val="99"/>
    <w:qFormat/>
    <w:rsid w:val="009D72D1"/>
    <w:rPr>
      <w:color w:val="auto"/>
      <w:sz w:val="20"/>
    </w:rPr>
  </w:style>
  <w:style w:type="paragraph" w:customStyle="1" w:styleId="TableContents0">
    <w:name w:val="Table Contents"/>
    <w:basedOn w:val="BodyText"/>
    <w:uiPriority w:val="99"/>
    <w:qFormat/>
    <w:rsid w:val="009D72D1"/>
    <w:pPr>
      <w:suppressLineNumbers/>
    </w:pPr>
    <w:rPr>
      <w:rFonts w:ascii="Zurich Blk BT" w:hAnsi="Zurich Blk BT"/>
      <w:lang w:val="en-US" w:eastAsia="ar-SA"/>
    </w:rPr>
  </w:style>
  <w:style w:type="paragraph" w:customStyle="1" w:styleId="WW-TableContents">
    <w:name w:val="WW-Table Contents"/>
    <w:basedOn w:val="Normal"/>
    <w:uiPriority w:val="99"/>
    <w:qFormat/>
    <w:rsid w:val="009D72D1"/>
    <w:pPr>
      <w:suppressLineNumbers/>
      <w:suppressAutoHyphens/>
    </w:pPr>
    <w:rPr>
      <w:rFonts w:ascii="Zurich BT" w:hAnsi="Zurich BT"/>
      <w:szCs w:val="20"/>
      <w:lang w:eastAsia="ar-SA"/>
    </w:rPr>
  </w:style>
  <w:style w:type="paragraph" w:customStyle="1" w:styleId="TableHeading0">
    <w:name w:val="Table Heading"/>
    <w:basedOn w:val="TableContents0"/>
    <w:qFormat/>
    <w:rsid w:val="009D72D1"/>
    <w:pPr>
      <w:jc w:val="center"/>
    </w:pPr>
    <w:rPr>
      <w:b/>
      <w:bCs/>
      <w:i/>
      <w:iCs/>
    </w:rPr>
  </w:style>
  <w:style w:type="paragraph" w:customStyle="1" w:styleId="WW-TableHeading">
    <w:name w:val="WW-Table Heading"/>
    <w:basedOn w:val="WW-TableContents"/>
    <w:uiPriority w:val="99"/>
    <w:qFormat/>
    <w:rsid w:val="009D72D1"/>
    <w:pPr>
      <w:jc w:val="center"/>
    </w:pPr>
    <w:rPr>
      <w:b/>
      <w:bCs/>
      <w:i/>
      <w:iCs/>
    </w:rPr>
  </w:style>
  <w:style w:type="paragraph" w:customStyle="1" w:styleId="WW-NormalWeb">
    <w:name w:val="WW-Normal (Web)"/>
    <w:basedOn w:val="Normal"/>
    <w:uiPriority w:val="99"/>
    <w:qFormat/>
    <w:rsid w:val="009D72D1"/>
    <w:pPr>
      <w:spacing w:before="280" w:after="280"/>
    </w:pPr>
    <w:rPr>
      <w:rFonts w:ascii="Arial Unicode MS" w:eastAsia="Arial Unicode MS" w:hAnsi="Arial Unicode MS" w:cs="Arial Unicode MS"/>
      <w:szCs w:val="20"/>
      <w:lang w:eastAsia="ar-SA"/>
    </w:rPr>
  </w:style>
  <w:style w:type="paragraph" w:customStyle="1" w:styleId="bu">
    <w:name w:val="bu"/>
    <w:aliases w:val="BoldUnderline Heading"/>
    <w:basedOn w:val="Normal"/>
    <w:uiPriority w:val="99"/>
    <w:qFormat/>
    <w:rsid w:val="009D72D1"/>
    <w:pPr>
      <w:widowControl w:val="0"/>
      <w:tabs>
        <w:tab w:val="num" w:pos="360"/>
      </w:tabs>
      <w:ind w:left="360" w:hanging="360"/>
    </w:pPr>
    <w:rPr>
      <w:sz w:val="20"/>
      <w:szCs w:val="20"/>
    </w:rPr>
  </w:style>
  <w:style w:type="paragraph" w:customStyle="1" w:styleId="CoverClientName">
    <w:name w:val="Cover Client Name"/>
    <w:basedOn w:val="Normal"/>
    <w:uiPriority w:val="99"/>
    <w:qFormat/>
    <w:rsid w:val="009D72D1"/>
    <w:pPr>
      <w:framePr w:w="5999" w:hSpace="180" w:vSpace="180" w:wrap="auto" w:vAnchor="page" w:hAnchor="text" w:xAlign="center" w:y="3841"/>
      <w:widowControl w:val="0"/>
      <w:tabs>
        <w:tab w:val="left" w:pos="-140"/>
      </w:tabs>
      <w:spacing w:before="80" w:after="520"/>
      <w:ind w:left="567"/>
    </w:pPr>
    <w:rPr>
      <w:b/>
      <w:sz w:val="26"/>
      <w:szCs w:val="20"/>
    </w:rPr>
  </w:style>
  <w:style w:type="paragraph" w:customStyle="1" w:styleId="CoverTitle">
    <w:name w:val="Cover Title"/>
    <w:basedOn w:val="Normal"/>
    <w:uiPriority w:val="99"/>
    <w:qFormat/>
    <w:rsid w:val="009D72D1"/>
    <w:pPr>
      <w:framePr w:w="5999" w:hSpace="180" w:vSpace="180" w:wrap="auto" w:vAnchor="page" w:hAnchor="text" w:xAlign="center" w:y="3841"/>
      <w:widowControl w:val="0"/>
      <w:spacing w:line="440" w:lineRule="exact"/>
      <w:ind w:left="567"/>
    </w:pPr>
    <w:rPr>
      <w:sz w:val="36"/>
      <w:szCs w:val="20"/>
    </w:rPr>
  </w:style>
  <w:style w:type="paragraph" w:customStyle="1" w:styleId="num">
    <w:name w:val="num"/>
    <w:basedOn w:val="Normal"/>
    <w:uiPriority w:val="99"/>
    <w:qFormat/>
    <w:rsid w:val="009D72D1"/>
    <w:pPr>
      <w:widowControl w:val="0"/>
      <w:spacing w:before="80" w:after="80" w:line="260" w:lineRule="exact"/>
      <w:ind w:left="360" w:hanging="360"/>
      <w:jc w:val="both"/>
    </w:pPr>
    <w:rPr>
      <w:szCs w:val="20"/>
    </w:rPr>
  </w:style>
  <w:style w:type="paragraph" w:customStyle="1" w:styleId="bul1">
    <w:name w:val="bul1"/>
    <w:basedOn w:val="Normal"/>
    <w:uiPriority w:val="99"/>
    <w:qFormat/>
    <w:rsid w:val="009D72D1"/>
    <w:pPr>
      <w:widowControl w:val="0"/>
      <w:spacing w:before="80" w:after="80" w:line="260" w:lineRule="exact"/>
      <w:ind w:left="720" w:hanging="360"/>
      <w:jc w:val="both"/>
    </w:pPr>
    <w:rPr>
      <w:szCs w:val="20"/>
    </w:rPr>
  </w:style>
  <w:style w:type="paragraph" w:customStyle="1" w:styleId="bul2">
    <w:name w:val="bul2"/>
    <w:basedOn w:val="Normal"/>
    <w:uiPriority w:val="99"/>
    <w:qFormat/>
    <w:rsid w:val="009D72D1"/>
    <w:pPr>
      <w:widowControl w:val="0"/>
      <w:ind w:left="720" w:hanging="720"/>
      <w:jc w:val="both"/>
    </w:pPr>
    <w:rPr>
      <w:szCs w:val="20"/>
    </w:rPr>
  </w:style>
  <w:style w:type="paragraph" w:customStyle="1" w:styleId="Captn">
    <w:name w:val="Captn"/>
    <w:uiPriority w:val="99"/>
    <w:qFormat/>
    <w:rsid w:val="009D72D1"/>
    <w:pPr>
      <w:keepNext/>
      <w:spacing w:before="120" w:after="120" w:line="260" w:lineRule="exact"/>
      <w:ind w:left="720"/>
    </w:pPr>
    <w:rPr>
      <w:rFonts w:ascii="Times New Roman" w:eastAsia="Times New Roman" w:hAnsi="Times New Roman" w:cs="Times New Roman"/>
      <w:b/>
      <w:i/>
      <w:noProof/>
      <w:szCs w:val="20"/>
      <w:lang w:val="en-US"/>
    </w:rPr>
  </w:style>
  <w:style w:type="paragraph" w:customStyle="1" w:styleId="xyz">
    <w:name w:val="xyz"/>
    <w:basedOn w:val="Normal"/>
    <w:uiPriority w:val="99"/>
    <w:qFormat/>
    <w:rsid w:val="009D72D1"/>
    <w:pPr>
      <w:spacing w:before="60" w:after="60"/>
      <w:ind w:left="720"/>
      <w:jc w:val="both"/>
    </w:pPr>
    <w:rPr>
      <w:i/>
      <w:szCs w:val="20"/>
    </w:rPr>
  </w:style>
  <w:style w:type="paragraph" w:customStyle="1" w:styleId="text1">
    <w:name w:val="text1"/>
    <w:basedOn w:val="BodyTextIndent2"/>
    <w:autoRedefine/>
    <w:qFormat/>
    <w:rsid w:val="009D72D1"/>
    <w:pPr>
      <w:autoSpaceDE/>
      <w:autoSpaceDN/>
      <w:adjustRightInd/>
      <w:spacing w:before="200" w:after="40"/>
      <w:ind w:left="0" w:right="11"/>
    </w:pPr>
    <w:rPr>
      <w:szCs w:val="24"/>
      <w:u w:val="none"/>
    </w:rPr>
  </w:style>
  <w:style w:type="paragraph" w:customStyle="1" w:styleId="Tableheading1">
    <w:name w:val="Table heading"/>
    <w:basedOn w:val="Normal"/>
    <w:next w:val="Normal"/>
    <w:uiPriority w:val="99"/>
    <w:qFormat/>
    <w:rsid w:val="009D72D1"/>
    <w:pPr>
      <w:keepNext/>
      <w:spacing w:before="60" w:after="60" w:line="260" w:lineRule="atLeast"/>
      <w:ind w:left="-107" w:right="58"/>
    </w:pPr>
    <w:rPr>
      <w:b/>
      <w:noProof/>
      <w:szCs w:val="22"/>
    </w:rPr>
  </w:style>
  <w:style w:type="paragraph" w:customStyle="1" w:styleId="SubCoverTitle">
    <w:name w:val="Sub Cover Title"/>
    <w:basedOn w:val="CoverTitle"/>
    <w:uiPriority w:val="99"/>
    <w:qFormat/>
    <w:rsid w:val="009D72D1"/>
    <w:pPr>
      <w:framePr w:wrap="auto"/>
      <w:widowControl/>
    </w:pPr>
    <w:rPr>
      <w:sz w:val="26"/>
    </w:rPr>
  </w:style>
  <w:style w:type="paragraph" w:customStyle="1" w:styleId="texting">
    <w:name w:val="texting"/>
    <w:basedOn w:val="BodyTextIndent"/>
    <w:uiPriority w:val="99"/>
    <w:qFormat/>
    <w:rsid w:val="009D72D1"/>
    <w:pPr>
      <w:spacing w:before="130" w:after="60" w:line="260" w:lineRule="exact"/>
      <w:ind w:left="700"/>
      <w:jc w:val="both"/>
    </w:pPr>
    <w:rPr>
      <w:i/>
      <w:iCs/>
      <w:szCs w:val="20"/>
      <w:lang w:val="en-US"/>
    </w:rPr>
  </w:style>
  <w:style w:type="paragraph" w:customStyle="1" w:styleId="bolding">
    <w:name w:val="bolding"/>
    <w:basedOn w:val="Normal"/>
    <w:autoRedefine/>
    <w:uiPriority w:val="99"/>
    <w:qFormat/>
    <w:rsid w:val="009D72D1"/>
    <w:pPr>
      <w:spacing w:before="240" w:after="80" w:line="260" w:lineRule="exact"/>
      <w:ind w:left="677" w:right="58"/>
      <w:jc w:val="both"/>
    </w:pPr>
    <w:rPr>
      <w:b/>
    </w:rPr>
  </w:style>
  <w:style w:type="paragraph" w:customStyle="1" w:styleId="bullets">
    <w:name w:val="bullets"/>
    <w:basedOn w:val="BodyTextIndent"/>
    <w:uiPriority w:val="99"/>
    <w:qFormat/>
    <w:rsid w:val="009D72D1"/>
    <w:pPr>
      <w:spacing w:before="60" w:after="60" w:line="260" w:lineRule="exact"/>
      <w:ind w:left="1800" w:right="-389" w:hanging="300"/>
      <w:jc w:val="both"/>
    </w:pPr>
    <w:rPr>
      <w:i/>
      <w:iCs/>
      <w:szCs w:val="20"/>
      <w:lang w:val="en-US"/>
    </w:rPr>
  </w:style>
  <w:style w:type="paragraph" w:customStyle="1" w:styleId="StyleHeading211ptBoldItalicJustifiedLeft0Hangin">
    <w:name w:val="Style Heading 2 + 11 pt Bold Italic Justified Left:  0&quot; Hangin..."/>
    <w:basedOn w:val="Heading2"/>
    <w:uiPriority w:val="99"/>
    <w:qFormat/>
    <w:rsid w:val="009D72D1"/>
    <w:pPr>
      <w:keepNext w:val="0"/>
      <w:widowControl w:val="0"/>
      <w:tabs>
        <w:tab w:val="left" w:pos="700"/>
        <w:tab w:val="num" w:pos="792"/>
      </w:tabs>
      <w:autoSpaceDE w:val="0"/>
      <w:autoSpaceDN w:val="0"/>
      <w:adjustRightInd w:val="0"/>
      <w:spacing w:line="600" w:lineRule="exact"/>
      <w:ind w:left="792" w:hanging="432"/>
      <w:jc w:val="both"/>
    </w:pPr>
    <w:rPr>
      <w:rFonts w:ascii="Times New Roman Bold" w:hAnsi="Times New Roman Bold"/>
      <w:szCs w:val="22"/>
      <w:lang w:val="en-US"/>
    </w:rPr>
  </w:style>
  <w:style w:type="paragraph" w:customStyle="1" w:styleId="StyleStyleHeading113ptBoldBlackBefore6ptAfter6pt">
    <w:name w:val="Style Style Heading 1 + 13 pt Bold Black Before:  6 pt After:  6 pt..."/>
    <w:basedOn w:val="Normal"/>
    <w:uiPriority w:val="99"/>
    <w:qFormat/>
    <w:rsid w:val="009D72D1"/>
    <w:pPr>
      <w:widowControl w:val="0"/>
      <w:tabs>
        <w:tab w:val="num" w:pos="360"/>
      </w:tabs>
      <w:autoSpaceDE w:val="0"/>
      <w:autoSpaceDN w:val="0"/>
      <w:adjustRightInd w:val="0"/>
      <w:spacing w:line="600" w:lineRule="exact"/>
      <w:ind w:left="360" w:hanging="360"/>
      <w:outlineLvl w:val="0"/>
    </w:pPr>
    <w:rPr>
      <w:rFonts w:ascii="Times New Roman Bold" w:hAnsi="Times New Roman Bold"/>
      <w:b/>
      <w:bCs/>
      <w:color w:val="000000"/>
      <w:sz w:val="26"/>
      <w:szCs w:val="26"/>
    </w:rPr>
  </w:style>
  <w:style w:type="paragraph" w:customStyle="1" w:styleId="bullet14">
    <w:name w:val="bullet 1"/>
    <w:basedOn w:val="Normal"/>
    <w:uiPriority w:val="99"/>
    <w:qFormat/>
    <w:rsid w:val="009D72D1"/>
    <w:pPr>
      <w:tabs>
        <w:tab w:val="num" w:pos="567"/>
      </w:tabs>
      <w:spacing w:after="140" w:line="290" w:lineRule="auto"/>
      <w:ind w:left="567" w:hanging="567"/>
      <w:jc w:val="both"/>
    </w:pPr>
    <w:rPr>
      <w:rFonts w:ascii="Arial" w:eastAsia="PMingLiU" w:hAnsi="Arial"/>
      <w:kern w:val="20"/>
      <w:sz w:val="20"/>
    </w:rPr>
  </w:style>
  <w:style w:type="character" w:styleId="HTMLAcronym">
    <w:name w:val="HTML Acronym"/>
    <w:basedOn w:val="DefaultParagraphFont"/>
    <w:uiPriority w:val="98"/>
    <w:rsid w:val="009D72D1"/>
  </w:style>
  <w:style w:type="character" w:styleId="HTMLCite">
    <w:name w:val="HTML Cite"/>
    <w:uiPriority w:val="98"/>
    <w:rsid w:val="009D72D1"/>
    <w:rPr>
      <w:i/>
      <w:iCs/>
    </w:rPr>
  </w:style>
  <w:style w:type="character" w:styleId="HTMLCode">
    <w:name w:val="HTML Code"/>
    <w:uiPriority w:val="98"/>
    <w:rsid w:val="009D72D1"/>
    <w:rPr>
      <w:rFonts w:ascii="Courier New" w:hAnsi="Courier New"/>
      <w:sz w:val="20"/>
      <w:szCs w:val="20"/>
    </w:rPr>
  </w:style>
  <w:style w:type="character" w:styleId="HTMLDefinition">
    <w:name w:val="HTML Definition"/>
    <w:uiPriority w:val="98"/>
    <w:rsid w:val="009D72D1"/>
    <w:rPr>
      <w:i/>
      <w:iCs/>
    </w:rPr>
  </w:style>
  <w:style w:type="character" w:styleId="HTMLKeyboard">
    <w:name w:val="HTML Keyboard"/>
    <w:uiPriority w:val="98"/>
    <w:rsid w:val="009D72D1"/>
    <w:rPr>
      <w:rFonts w:ascii="Courier New" w:hAnsi="Courier New"/>
      <w:sz w:val="20"/>
      <w:szCs w:val="20"/>
    </w:rPr>
  </w:style>
  <w:style w:type="character" w:styleId="HTMLSample">
    <w:name w:val="HTML Sample"/>
    <w:uiPriority w:val="98"/>
    <w:rsid w:val="009D72D1"/>
    <w:rPr>
      <w:rFonts w:ascii="Courier New" w:hAnsi="Courier New"/>
    </w:rPr>
  </w:style>
  <w:style w:type="character" w:styleId="HTMLTypewriter">
    <w:name w:val="HTML Typewriter"/>
    <w:uiPriority w:val="98"/>
    <w:rsid w:val="009D72D1"/>
    <w:rPr>
      <w:rFonts w:ascii="Courier New" w:hAnsi="Courier New"/>
      <w:sz w:val="20"/>
      <w:szCs w:val="20"/>
    </w:rPr>
  </w:style>
  <w:style w:type="character" w:styleId="HTMLVariable">
    <w:name w:val="HTML Variable"/>
    <w:uiPriority w:val="98"/>
    <w:rsid w:val="009D72D1"/>
    <w:rPr>
      <w:i/>
      <w:iCs/>
    </w:rPr>
  </w:style>
  <w:style w:type="paragraph" w:customStyle="1" w:styleId="textcontentblacknormal">
    <w:name w:val="textcontentblacknormal"/>
    <w:basedOn w:val="Normal"/>
    <w:uiPriority w:val="99"/>
    <w:qFormat/>
    <w:rsid w:val="009D72D1"/>
    <w:pPr>
      <w:spacing w:before="100" w:beforeAutospacing="1" w:after="115"/>
      <w:jc w:val="both"/>
    </w:pPr>
    <w:rPr>
      <w:rFonts w:ascii="Arial" w:eastAsia="PMingLiU" w:hAnsi="Arial" w:cs="Arial"/>
      <w:color w:val="000000"/>
      <w:sz w:val="15"/>
      <w:szCs w:val="15"/>
      <w:lang w:eastAsia="zh-TW"/>
    </w:rPr>
  </w:style>
  <w:style w:type="character" w:customStyle="1" w:styleId="textcontentblacknormal1">
    <w:name w:val="textcontentblacknormal1"/>
    <w:uiPriority w:val="99"/>
    <w:rsid w:val="009D72D1"/>
    <w:rPr>
      <w:rFonts w:ascii="Arial" w:hAnsi="Arial" w:cs="Arial" w:hint="default"/>
      <w:strike w:val="0"/>
      <w:dstrike w:val="0"/>
      <w:color w:val="000000"/>
      <w:sz w:val="15"/>
      <w:szCs w:val="15"/>
      <w:u w:val="none"/>
      <w:effect w:val="none"/>
    </w:rPr>
  </w:style>
  <w:style w:type="paragraph" w:customStyle="1" w:styleId="merrilltabletext0">
    <w:name w:val="merrilltabletext"/>
    <w:basedOn w:val="Normal"/>
    <w:uiPriority w:val="99"/>
    <w:qFormat/>
    <w:rsid w:val="009D72D1"/>
    <w:pPr>
      <w:spacing w:line="288" w:lineRule="auto"/>
      <w:ind w:left="115" w:right="115"/>
    </w:pPr>
    <w:rPr>
      <w:rFonts w:ascii="Arial" w:hAnsi="Arial" w:cs="Arial"/>
      <w:sz w:val="20"/>
      <w:szCs w:val="20"/>
      <w:lang w:eastAsia="ko-KR"/>
    </w:rPr>
  </w:style>
  <w:style w:type="paragraph" w:customStyle="1" w:styleId="a">
    <w:name w:val="a"/>
    <w:basedOn w:val="Normal"/>
    <w:uiPriority w:val="99"/>
    <w:qFormat/>
    <w:rsid w:val="009D72D1"/>
    <w:pPr>
      <w:autoSpaceDE w:val="0"/>
      <w:autoSpaceDN w:val="0"/>
      <w:adjustRightInd w:val="0"/>
    </w:pPr>
    <w:rPr>
      <w:rFonts w:ascii="ZurichBT-Bold" w:hAnsi="ZurichBT-Bold" w:cs="ZurichBT-Bold"/>
      <w:b/>
      <w:bCs/>
      <w:sz w:val="20"/>
    </w:rPr>
  </w:style>
  <w:style w:type="paragraph" w:customStyle="1" w:styleId="TableHeadSpacer">
    <w:name w:val="Table Head Spacer"/>
    <w:basedOn w:val="Normal"/>
    <w:uiPriority w:val="99"/>
    <w:qFormat/>
    <w:rsid w:val="009D72D1"/>
    <w:pPr>
      <w:keepNext/>
      <w:spacing w:line="40" w:lineRule="exact"/>
    </w:pPr>
    <w:rPr>
      <w:rFonts w:ascii="Arial" w:hAnsi="Arial" w:cs="Arial"/>
      <w:b/>
      <w:color w:val="000000"/>
      <w:sz w:val="16"/>
      <w:szCs w:val="20"/>
    </w:rPr>
  </w:style>
  <w:style w:type="paragraph" w:customStyle="1" w:styleId="CM83">
    <w:name w:val="CM83"/>
    <w:basedOn w:val="Default"/>
    <w:next w:val="Default"/>
    <w:uiPriority w:val="99"/>
    <w:qFormat/>
    <w:rsid w:val="009D72D1"/>
    <w:pPr>
      <w:spacing w:after="73"/>
    </w:pPr>
    <w:rPr>
      <w:color w:val="auto"/>
    </w:rPr>
  </w:style>
  <w:style w:type="paragraph" w:customStyle="1" w:styleId="WW-PlainText">
    <w:name w:val="WW-Plain Text"/>
    <w:basedOn w:val="Normal"/>
    <w:uiPriority w:val="99"/>
    <w:qFormat/>
    <w:rsid w:val="009D72D1"/>
    <w:pPr>
      <w:suppressAutoHyphens/>
    </w:pPr>
    <w:rPr>
      <w:rFonts w:ascii="Courier New" w:hAnsi="Courier New"/>
      <w:sz w:val="20"/>
      <w:szCs w:val="20"/>
    </w:rPr>
  </w:style>
  <w:style w:type="paragraph" w:customStyle="1" w:styleId="CM87">
    <w:name w:val="CM87"/>
    <w:basedOn w:val="Default"/>
    <w:next w:val="Default"/>
    <w:uiPriority w:val="99"/>
    <w:qFormat/>
    <w:rsid w:val="009D72D1"/>
    <w:pPr>
      <w:spacing w:after="450"/>
    </w:pPr>
    <w:rPr>
      <w:color w:val="auto"/>
    </w:rPr>
  </w:style>
  <w:style w:type="paragraph" w:customStyle="1" w:styleId="NormalBold">
    <w:name w:val="Normal + Bold"/>
    <w:basedOn w:val="Normal"/>
    <w:uiPriority w:val="99"/>
    <w:qFormat/>
    <w:rsid w:val="009D72D1"/>
    <w:pPr>
      <w:autoSpaceDE w:val="0"/>
      <w:autoSpaceDN w:val="0"/>
      <w:adjustRightInd w:val="0"/>
      <w:jc w:val="center"/>
    </w:pPr>
    <w:rPr>
      <w:rFonts w:eastAsia="MS Mincho"/>
      <w:b/>
      <w:bCs/>
      <w:sz w:val="20"/>
      <w:szCs w:val="20"/>
    </w:rPr>
  </w:style>
  <w:style w:type="paragraph" w:customStyle="1" w:styleId="CM82">
    <w:name w:val="CM82"/>
    <w:basedOn w:val="Normal"/>
    <w:next w:val="Normal"/>
    <w:uiPriority w:val="99"/>
    <w:qFormat/>
    <w:rsid w:val="009D72D1"/>
    <w:pPr>
      <w:widowControl w:val="0"/>
      <w:autoSpaceDE w:val="0"/>
      <w:autoSpaceDN w:val="0"/>
      <w:adjustRightInd w:val="0"/>
      <w:spacing w:after="225"/>
    </w:pPr>
    <w:rPr>
      <w:sz w:val="20"/>
    </w:rPr>
  </w:style>
  <w:style w:type="paragraph" w:customStyle="1" w:styleId="CM86">
    <w:name w:val="CM86"/>
    <w:basedOn w:val="Default"/>
    <w:next w:val="Default"/>
    <w:uiPriority w:val="99"/>
    <w:qFormat/>
    <w:rsid w:val="009D72D1"/>
    <w:pPr>
      <w:spacing w:after="155"/>
    </w:pPr>
    <w:rPr>
      <w:color w:val="auto"/>
    </w:rPr>
  </w:style>
  <w:style w:type="paragraph" w:customStyle="1" w:styleId="Clausetext1">
    <w:name w:val="Clause text 1"/>
    <w:basedOn w:val="Normal"/>
    <w:uiPriority w:val="99"/>
    <w:qFormat/>
    <w:rsid w:val="009D72D1"/>
    <w:pPr>
      <w:spacing w:after="240" w:line="280" w:lineRule="exact"/>
    </w:pPr>
    <w:rPr>
      <w:rFonts w:ascii="Arial" w:hAnsi="Arial"/>
      <w:szCs w:val="20"/>
      <w:lang w:eastAsia="zh-TW"/>
    </w:rPr>
  </w:style>
  <w:style w:type="paragraph" w:customStyle="1" w:styleId="justifiedsmallfont">
    <w:name w:val="_ justified small font"/>
    <w:basedOn w:val="Normal"/>
    <w:autoRedefine/>
    <w:uiPriority w:val="99"/>
    <w:qFormat/>
    <w:rsid w:val="009D72D1"/>
    <w:pPr>
      <w:jc w:val="both"/>
    </w:pPr>
    <w:rPr>
      <w:sz w:val="13"/>
    </w:rPr>
  </w:style>
  <w:style w:type="paragraph" w:customStyle="1" w:styleId="grand">
    <w:name w:val="grand"/>
    <w:basedOn w:val="BodyText"/>
    <w:uiPriority w:val="99"/>
    <w:qFormat/>
    <w:rsid w:val="009D72D1"/>
    <w:pPr>
      <w:ind w:firstLine="720"/>
      <w:jc w:val="both"/>
    </w:pPr>
  </w:style>
  <w:style w:type="paragraph" w:customStyle="1" w:styleId="cap-st">
    <w:name w:val="cap-st"/>
    <w:uiPriority w:val="99"/>
    <w:qFormat/>
    <w:rsid w:val="009D72D1"/>
    <w:pPr>
      <w:tabs>
        <w:tab w:val="left" w:pos="551"/>
        <w:tab w:val="right" w:pos="1631"/>
        <w:tab w:val="left" w:pos="1845"/>
        <w:tab w:val="right" w:pos="8820"/>
        <w:tab w:val="right" w:pos="9968"/>
      </w:tabs>
      <w:autoSpaceDE w:val="0"/>
      <w:autoSpaceDN w:val="0"/>
      <w:adjustRightInd w:val="0"/>
      <w:spacing w:before="29" w:after="29" w:line="190" w:lineRule="atLeast"/>
      <w:ind w:left="180" w:right="126"/>
    </w:pPr>
    <w:rPr>
      <w:rFonts w:ascii="Zurich BT" w:eastAsia="Times New Roman" w:hAnsi="Zurich BT" w:cs="Times New Roman"/>
      <w:sz w:val="16"/>
      <w:szCs w:val="16"/>
      <w:lang w:val="en-US"/>
    </w:rPr>
  </w:style>
  <w:style w:type="paragraph" w:customStyle="1" w:styleId="p16">
    <w:name w:val="p16"/>
    <w:basedOn w:val="Normal"/>
    <w:uiPriority w:val="99"/>
    <w:qFormat/>
    <w:rsid w:val="009D72D1"/>
    <w:pPr>
      <w:widowControl w:val="0"/>
      <w:tabs>
        <w:tab w:val="left" w:pos="844"/>
        <w:tab w:val="left" w:pos="1411"/>
      </w:tabs>
      <w:autoSpaceDE w:val="0"/>
      <w:autoSpaceDN w:val="0"/>
      <w:adjustRightInd w:val="0"/>
      <w:ind w:left="1411" w:hanging="567"/>
    </w:pPr>
    <w:rPr>
      <w:sz w:val="20"/>
    </w:rPr>
  </w:style>
  <w:style w:type="paragraph" w:customStyle="1" w:styleId="normal0">
    <w:name w:val="normal]"/>
    <w:basedOn w:val="DPWfdPF"/>
    <w:uiPriority w:val="99"/>
    <w:qFormat/>
    <w:rsid w:val="009D72D1"/>
    <w:pPr>
      <w:ind w:firstLine="0"/>
      <w:jc w:val="both"/>
    </w:pPr>
    <w:rPr>
      <w:sz w:val="22"/>
      <w:szCs w:val="20"/>
    </w:rPr>
  </w:style>
  <w:style w:type="paragraph" w:customStyle="1" w:styleId="close">
    <w:name w:val="close"/>
    <w:basedOn w:val="BodyText"/>
    <w:next w:val="BodyText"/>
    <w:uiPriority w:val="99"/>
    <w:qFormat/>
    <w:rsid w:val="009D72D1"/>
    <w:pPr>
      <w:tabs>
        <w:tab w:val="left" w:pos="1620"/>
        <w:tab w:val="left" w:pos="1980"/>
      </w:tabs>
      <w:suppressAutoHyphens w:val="0"/>
      <w:autoSpaceDE w:val="0"/>
      <w:autoSpaceDN w:val="0"/>
      <w:adjustRightInd w:val="0"/>
      <w:spacing w:before="29" w:after="29" w:line="190" w:lineRule="atLeast"/>
      <w:jc w:val="both"/>
    </w:pPr>
    <w:rPr>
      <w:rFonts w:ascii="Zurich BT" w:hAnsi="Zurich BT"/>
      <w:sz w:val="16"/>
      <w:szCs w:val="16"/>
      <w:lang w:val="en-US"/>
    </w:rPr>
  </w:style>
  <w:style w:type="paragraph" w:customStyle="1" w:styleId="Title4Bold">
    <w:name w:val="Title 4 Bold"/>
    <w:basedOn w:val="Normal"/>
    <w:uiPriority w:val="99"/>
    <w:qFormat/>
    <w:rsid w:val="009D72D1"/>
    <w:pPr>
      <w:spacing w:after="240"/>
      <w:ind w:left="720" w:hanging="720"/>
    </w:pPr>
    <w:rPr>
      <w:b/>
      <w:i/>
      <w:szCs w:val="22"/>
    </w:rPr>
  </w:style>
  <w:style w:type="paragraph" w:customStyle="1" w:styleId="StyleHeading2BoldJustified">
    <w:name w:val="Style Heading 2 + Bold Justified"/>
    <w:basedOn w:val="Heading2"/>
    <w:uiPriority w:val="99"/>
    <w:qFormat/>
    <w:rsid w:val="009D72D1"/>
    <w:pPr>
      <w:keepNext w:val="0"/>
      <w:spacing w:after="240"/>
    </w:pPr>
    <w:rPr>
      <w:iCs w:val="0"/>
      <w:szCs w:val="24"/>
      <w:lang w:val="en-US"/>
    </w:rPr>
  </w:style>
  <w:style w:type="paragraph" w:customStyle="1" w:styleId="TxBrp13">
    <w:name w:val="TxBr_p13"/>
    <w:basedOn w:val="Normal"/>
    <w:uiPriority w:val="99"/>
    <w:qFormat/>
    <w:rsid w:val="009D72D1"/>
    <w:pPr>
      <w:widowControl w:val="0"/>
      <w:tabs>
        <w:tab w:val="left" w:pos="1009"/>
      </w:tabs>
      <w:autoSpaceDE w:val="0"/>
      <w:autoSpaceDN w:val="0"/>
      <w:adjustRightInd w:val="0"/>
      <w:spacing w:line="240" w:lineRule="atLeast"/>
      <w:ind w:left="431"/>
      <w:jc w:val="both"/>
    </w:pPr>
    <w:rPr>
      <w:sz w:val="20"/>
      <w:lang w:eastAsia="en-AU"/>
    </w:rPr>
  </w:style>
  <w:style w:type="paragraph" w:customStyle="1" w:styleId="TxBrp26">
    <w:name w:val="TxBr_p26"/>
    <w:basedOn w:val="Normal"/>
    <w:uiPriority w:val="99"/>
    <w:qFormat/>
    <w:rsid w:val="009D72D1"/>
    <w:pPr>
      <w:widowControl w:val="0"/>
      <w:tabs>
        <w:tab w:val="left" w:pos="334"/>
      </w:tabs>
      <w:autoSpaceDE w:val="0"/>
      <w:autoSpaceDN w:val="0"/>
      <w:adjustRightInd w:val="0"/>
      <w:spacing w:line="238" w:lineRule="atLeast"/>
      <w:ind w:left="674" w:hanging="340"/>
      <w:jc w:val="both"/>
    </w:pPr>
    <w:rPr>
      <w:sz w:val="20"/>
      <w:lang w:eastAsia="en-AU"/>
    </w:rPr>
  </w:style>
  <w:style w:type="paragraph" w:customStyle="1" w:styleId="TxBrp20">
    <w:name w:val="TxBr_p20"/>
    <w:basedOn w:val="Normal"/>
    <w:uiPriority w:val="99"/>
    <w:qFormat/>
    <w:rsid w:val="009D72D1"/>
    <w:pPr>
      <w:widowControl w:val="0"/>
      <w:tabs>
        <w:tab w:val="left" w:pos="680"/>
      </w:tabs>
      <w:autoSpaceDE w:val="0"/>
      <w:autoSpaceDN w:val="0"/>
      <w:adjustRightInd w:val="0"/>
      <w:spacing w:line="243" w:lineRule="atLeast"/>
      <w:ind w:left="760"/>
    </w:pPr>
    <w:rPr>
      <w:sz w:val="20"/>
      <w:lang w:eastAsia="en-AU"/>
    </w:rPr>
  </w:style>
  <w:style w:type="paragraph" w:customStyle="1" w:styleId="TxBrp21">
    <w:name w:val="TxBr_p21"/>
    <w:basedOn w:val="Normal"/>
    <w:uiPriority w:val="99"/>
    <w:qFormat/>
    <w:rsid w:val="009D72D1"/>
    <w:pPr>
      <w:widowControl w:val="0"/>
      <w:tabs>
        <w:tab w:val="left" w:pos="1009"/>
      </w:tabs>
      <w:autoSpaceDE w:val="0"/>
      <w:autoSpaceDN w:val="0"/>
      <w:adjustRightInd w:val="0"/>
      <w:spacing w:line="243" w:lineRule="atLeast"/>
      <w:ind w:left="431"/>
    </w:pPr>
    <w:rPr>
      <w:sz w:val="20"/>
      <w:lang w:eastAsia="en-AU"/>
    </w:rPr>
  </w:style>
  <w:style w:type="paragraph" w:customStyle="1" w:styleId="TxBrp9">
    <w:name w:val="TxBr_p9"/>
    <w:basedOn w:val="Normal"/>
    <w:uiPriority w:val="99"/>
    <w:qFormat/>
    <w:rsid w:val="009D72D1"/>
    <w:pPr>
      <w:widowControl w:val="0"/>
      <w:tabs>
        <w:tab w:val="left" w:pos="1003"/>
      </w:tabs>
      <w:autoSpaceDE w:val="0"/>
      <w:autoSpaceDN w:val="0"/>
      <w:adjustRightInd w:val="0"/>
      <w:spacing w:line="238" w:lineRule="atLeast"/>
      <w:ind w:left="1003" w:hanging="323"/>
      <w:jc w:val="both"/>
    </w:pPr>
    <w:rPr>
      <w:sz w:val="20"/>
      <w:lang w:eastAsia="en-AU"/>
    </w:rPr>
  </w:style>
  <w:style w:type="paragraph" w:customStyle="1" w:styleId="TxBrp5">
    <w:name w:val="TxBr_p5"/>
    <w:basedOn w:val="Normal"/>
    <w:uiPriority w:val="99"/>
    <w:qFormat/>
    <w:rsid w:val="009D72D1"/>
    <w:pPr>
      <w:widowControl w:val="0"/>
      <w:tabs>
        <w:tab w:val="left" w:pos="844"/>
      </w:tabs>
      <w:autoSpaceDE w:val="0"/>
      <w:autoSpaceDN w:val="0"/>
      <w:adjustRightInd w:val="0"/>
      <w:spacing w:line="238" w:lineRule="atLeast"/>
      <w:ind w:left="844" w:hanging="363"/>
      <w:jc w:val="both"/>
    </w:pPr>
    <w:rPr>
      <w:sz w:val="20"/>
      <w:lang w:eastAsia="en-AU"/>
    </w:rPr>
  </w:style>
  <w:style w:type="paragraph" w:customStyle="1" w:styleId="TxBrp8">
    <w:name w:val="TxBr_p8"/>
    <w:basedOn w:val="Normal"/>
    <w:uiPriority w:val="99"/>
    <w:qFormat/>
    <w:rsid w:val="009D72D1"/>
    <w:pPr>
      <w:widowControl w:val="0"/>
      <w:tabs>
        <w:tab w:val="left" w:pos="680"/>
      </w:tabs>
      <w:autoSpaceDE w:val="0"/>
      <w:autoSpaceDN w:val="0"/>
      <w:adjustRightInd w:val="0"/>
      <w:spacing w:line="238" w:lineRule="atLeast"/>
      <w:ind w:left="760"/>
      <w:jc w:val="both"/>
    </w:pPr>
    <w:rPr>
      <w:sz w:val="20"/>
      <w:lang w:eastAsia="en-AU"/>
    </w:rPr>
  </w:style>
  <w:style w:type="paragraph" w:customStyle="1" w:styleId="TxBrp10">
    <w:name w:val="TxBr_p10"/>
    <w:basedOn w:val="Normal"/>
    <w:uiPriority w:val="99"/>
    <w:qFormat/>
    <w:rsid w:val="009D72D1"/>
    <w:pPr>
      <w:widowControl w:val="0"/>
      <w:tabs>
        <w:tab w:val="left" w:pos="1003"/>
      </w:tabs>
      <w:autoSpaceDE w:val="0"/>
      <w:autoSpaceDN w:val="0"/>
      <w:adjustRightInd w:val="0"/>
      <w:spacing w:line="255" w:lineRule="atLeast"/>
      <w:ind w:left="1003" w:hanging="335"/>
      <w:jc w:val="both"/>
    </w:pPr>
    <w:rPr>
      <w:sz w:val="20"/>
      <w:lang w:eastAsia="en-AU"/>
    </w:rPr>
  </w:style>
  <w:style w:type="paragraph" w:customStyle="1" w:styleId="TxBrp6">
    <w:name w:val="TxBr_p6"/>
    <w:basedOn w:val="Normal"/>
    <w:uiPriority w:val="99"/>
    <w:qFormat/>
    <w:rsid w:val="009D72D1"/>
    <w:pPr>
      <w:widowControl w:val="0"/>
      <w:tabs>
        <w:tab w:val="left" w:pos="668"/>
      </w:tabs>
      <w:autoSpaceDE w:val="0"/>
      <w:autoSpaceDN w:val="0"/>
      <w:adjustRightInd w:val="0"/>
      <w:spacing w:line="255" w:lineRule="atLeast"/>
      <w:ind w:left="772"/>
      <w:jc w:val="both"/>
    </w:pPr>
    <w:rPr>
      <w:sz w:val="20"/>
      <w:lang w:eastAsia="en-AU"/>
    </w:rPr>
  </w:style>
  <w:style w:type="paragraph" w:customStyle="1" w:styleId="TxBrt1">
    <w:name w:val="TxBr_t1"/>
    <w:basedOn w:val="Normal"/>
    <w:uiPriority w:val="99"/>
    <w:qFormat/>
    <w:rsid w:val="009D72D1"/>
    <w:pPr>
      <w:widowControl w:val="0"/>
      <w:autoSpaceDE w:val="0"/>
      <w:autoSpaceDN w:val="0"/>
      <w:adjustRightInd w:val="0"/>
      <w:spacing w:line="240" w:lineRule="atLeast"/>
    </w:pPr>
    <w:rPr>
      <w:sz w:val="20"/>
      <w:lang w:eastAsia="en-AU"/>
    </w:rPr>
  </w:style>
  <w:style w:type="paragraph" w:customStyle="1" w:styleId="TxBrt8">
    <w:name w:val="TxBr_t8"/>
    <w:basedOn w:val="Normal"/>
    <w:uiPriority w:val="99"/>
    <w:qFormat/>
    <w:rsid w:val="009D72D1"/>
    <w:pPr>
      <w:widowControl w:val="0"/>
      <w:autoSpaceDE w:val="0"/>
      <w:autoSpaceDN w:val="0"/>
      <w:adjustRightInd w:val="0"/>
      <w:spacing w:line="240" w:lineRule="atLeast"/>
    </w:pPr>
    <w:rPr>
      <w:sz w:val="20"/>
      <w:lang w:eastAsia="en-AU"/>
    </w:rPr>
  </w:style>
  <w:style w:type="paragraph" w:customStyle="1" w:styleId="Tbtop1">
    <w:name w:val="Tb:top:1"/>
    <w:basedOn w:val="Normal"/>
    <w:uiPriority w:val="99"/>
    <w:qFormat/>
    <w:rsid w:val="009D72D1"/>
    <w:pPr>
      <w:widowControl w:val="0"/>
      <w:spacing w:before="216"/>
      <w:jc w:val="both"/>
    </w:pPr>
    <w:rPr>
      <w:rFonts w:ascii="Arial" w:hAnsi="Arial"/>
      <w:b/>
      <w:szCs w:val="20"/>
    </w:rPr>
  </w:style>
  <w:style w:type="paragraph" w:customStyle="1" w:styleId="Hangingindent">
    <w:name w:val="Hanging indent"/>
    <w:basedOn w:val="Normal"/>
    <w:uiPriority w:val="99"/>
    <w:qFormat/>
    <w:rsid w:val="009D72D1"/>
    <w:pPr>
      <w:widowControl w:val="0"/>
      <w:suppressAutoHyphens/>
      <w:overflowPunct w:val="0"/>
      <w:autoSpaceDE w:val="0"/>
      <w:autoSpaceDN w:val="0"/>
      <w:adjustRightInd w:val="0"/>
      <w:spacing w:before="240"/>
      <w:ind w:left="1440" w:hanging="720"/>
      <w:jc w:val="both"/>
      <w:textAlignment w:val="baseline"/>
    </w:pPr>
    <w:rPr>
      <w:rFonts w:ascii="Tahoma" w:hAnsi="Tahoma"/>
      <w:noProof/>
      <w:sz w:val="20"/>
      <w:szCs w:val="20"/>
    </w:rPr>
  </w:style>
  <w:style w:type="paragraph" w:customStyle="1" w:styleId="IND-2">
    <w:name w:val="IND-2"/>
    <w:uiPriority w:val="99"/>
    <w:qFormat/>
    <w:rsid w:val="009D72D1"/>
    <w:pPr>
      <w:tabs>
        <w:tab w:val="left" w:pos="454"/>
        <w:tab w:val="left" w:pos="907"/>
        <w:tab w:val="left" w:pos="1361"/>
        <w:tab w:val="left" w:pos="1814"/>
        <w:tab w:val="left" w:pos="2268"/>
      </w:tabs>
      <w:autoSpaceDE w:val="0"/>
      <w:autoSpaceDN w:val="0"/>
      <w:adjustRightInd w:val="0"/>
      <w:spacing w:after="0" w:line="240" w:lineRule="auto"/>
      <w:ind w:left="907" w:hanging="907"/>
      <w:jc w:val="both"/>
    </w:pPr>
    <w:rPr>
      <w:rFonts w:ascii="Helvetica" w:eastAsia="Times New Roman" w:hAnsi="Helvetica" w:cs="Times New Roman"/>
      <w:lang w:val="en-US"/>
    </w:rPr>
  </w:style>
  <w:style w:type="paragraph" w:customStyle="1" w:styleId="IND-1">
    <w:name w:val="IND-1"/>
    <w:uiPriority w:val="99"/>
    <w:qFormat/>
    <w:rsid w:val="009D72D1"/>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Helvetica" w:eastAsia="Times New Roman" w:hAnsi="Helvetica" w:cs="Times New Roman"/>
      <w:color w:val="000000"/>
      <w:lang w:val="en-US"/>
    </w:rPr>
  </w:style>
  <w:style w:type="paragraph" w:customStyle="1" w:styleId="Defin">
    <w:name w:val="Defin"/>
    <w:basedOn w:val="Normal"/>
    <w:uiPriority w:val="99"/>
    <w:qFormat/>
    <w:rsid w:val="009D72D1"/>
    <w:pPr>
      <w:widowControl w:val="0"/>
      <w:spacing w:after="200"/>
      <w:ind w:left="720"/>
      <w:jc w:val="both"/>
    </w:pPr>
    <w:rPr>
      <w:snapToGrid w:val="0"/>
      <w:sz w:val="20"/>
      <w:szCs w:val="20"/>
    </w:rPr>
  </w:style>
  <w:style w:type="paragraph" w:customStyle="1" w:styleId="t26">
    <w:name w:val="t26"/>
    <w:basedOn w:val="Normal"/>
    <w:uiPriority w:val="99"/>
    <w:qFormat/>
    <w:rsid w:val="009D72D1"/>
    <w:pPr>
      <w:widowControl w:val="0"/>
      <w:autoSpaceDE w:val="0"/>
      <w:autoSpaceDN w:val="0"/>
      <w:adjustRightInd w:val="0"/>
    </w:pPr>
    <w:rPr>
      <w:sz w:val="20"/>
    </w:rPr>
  </w:style>
  <w:style w:type="paragraph" w:customStyle="1" w:styleId="p30">
    <w:name w:val="p30"/>
    <w:basedOn w:val="Normal"/>
    <w:uiPriority w:val="99"/>
    <w:qFormat/>
    <w:rsid w:val="009D72D1"/>
    <w:pPr>
      <w:widowControl w:val="0"/>
      <w:tabs>
        <w:tab w:val="left" w:pos="1388"/>
        <w:tab w:val="left" w:pos="2483"/>
      </w:tabs>
      <w:autoSpaceDE w:val="0"/>
      <w:autoSpaceDN w:val="0"/>
      <w:adjustRightInd w:val="0"/>
      <w:ind w:left="2483" w:hanging="1095"/>
      <w:jc w:val="both"/>
    </w:pPr>
    <w:rPr>
      <w:sz w:val="20"/>
    </w:rPr>
  </w:style>
  <w:style w:type="paragraph" w:customStyle="1" w:styleId="p41">
    <w:name w:val="p41"/>
    <w:basedOn w:val="Normal"/>
    <w:uiPriority w:val="99"/>
    <w:qFormat/>
    <w:rsid w:val="009D72D1"/>
    <w:pPr>
      <w:widowControl w:val="0"/>
      <w:tabs>
        <w:tab w:val="left" w:pos="243"/>
        <w:tab w:val="left" w:pos="1128"/>
      </w:tabs>
      <w:autoSpaceDE w:val="0"/>
      <w:autoSpaceDN w:val="0"/>
      <w:adjustRightInd w:val="0"/>
      <w:ind w:left="1128" w:hanging="885"/>
    </w:pPr>
    <w:rPr>
      <w:sz w:val="20"/>
    </w:rPr>
  </w:style>
  <w:style w:type="paragraph" w:customStyle="1" w:styleId="t49">
    <w:name w:val="t49"/>
    <w:basedOn w:val="Normal"/>
    <w:uiPriority w:val="99"/>
    <w:qFormat/>
    <w:rsid w:val="009D72D1"/>
    <w:pPr>
      <w:widowControl w:val="0"/>
      <w:autoSpaceDE w:val="0"/>
      <w:autoSpaceDN w:val="0"/>
      <w:adjustRightInd w:val="0"/>
    </w:pPr>
    <w:rPr>
      <w:sz w:val="20"/>
    </w:rPr>
  </w:style>
  <w:style w:type="paragraph" w:customStyle="1" w:styleId="p59">
    <w:name w:val="p59"/>
    <w:basedOn w:val="Normal"/>
    <w:uiPriority w:val="99"/>
    <w:qFormat/>
    <w:rsid w:val="009D72D1"/>
    <w:pPr>
      <w:widowControl w:val="0"/>
      <w:tabs>
        <w:tab w:val="left" w:pos="2012"/>
        <w:tab w:val="left" w:pos="2483"/>
      </w:tabs>
      <w:autoSpaceDE w:val="0"/>
      <w:autoSpaceDN w:val="0"/>
      <w:adjustRightInd w:val="0"/>
      <w:ind w:left="2483" w:hanging="471"/>
      <w:jc w:val="both"/>
    </w:pPr>
    <w:rPr>
      <w:sz w:val="20"/>
    </w:rPr>
  </w:style>
  <w:style w:type="paragraph" w:customStyle="1" w:styleId="p68">
    <w:name w:val="p68"/>
    <w:basedOn w:val="Normal"/>
    <w:uiPriority w:val="99"/>
    <w:qFormat/>
    <w:rsid w:val="009D72D1"/>
    <w:pPr>
      <w:widowControl w:val="0"/>
      <w:tabs>
        <w:tab w:val="left" w:pos="907"/>
        <w:tab w:val="left" w:pos="1627"/>
      </w:tabs>
      <w:autoSpaceDE w:val="0"/>
      <w:autoSpaceDN w:val="0"/>
      <w:adjustRightInd w:val="0"/>
      <w:ind w:left="1627" w:hanging="720"/>
    </w:pPr>
    <w:rPr>
      <w:sz w:val="20"/>
    </w:rPr>
  </w:style>
  <w:style w:type="paragraph" w:customStyle="1" w:styleId="p71">
    <w:name w:val="p71"/>
    <w:basedOn w:val="Normal"/>
    <w:uiPriority w:val="99"/>
    <w:qFormat/>
    <w:rsid w:val="009D72D1"/>
    <w:pPr>
      <w:widowControl w:val="0"/>
      <w:tabs>
        <w:tab w:val="left" w:pos="668"/>
      </w:tabs>
      <w:autoSpaceDE w:val="0"/>
      <w:autoSpaceDN w:val="0"/>
      <w:adjustRightInd w:val="0"/>
      <w:ind w:left="772"/>
    </w:pPr>
    <w:rPr>
      <w:sz w:val="20"/>
    </w:rPr>
  </w:style>
  <w:style w:type="paragraph" w:customStyle="1" w:styleId="c96">
    <w:name w:val="c96"/>
    <w:basedOn w:val="Normal"/>
    <w:uiPriority w:val="99"/>
    <w:qFormat/>
    <w:rsid w:val="009D72D1"/>
    <w:pPr>
      <w:widowControl w:val="0"/>
      <w:autoSpaceDE w:val="0"/>
      <w:autoSpaceDN w:val="0"/>
      <w:adjustRightInd w:val="0"/>
      <w:jc w:val="center"/>
    </w:pPr>
    <w:rPr>
      <w:sz w:val="20"/>
    </w:rPr>
  </w:style>
  <w:style w:type="paragraph" w:customStyle="1" w:styleId="p31">
    <w:name w:val="p31"/>
    <w:basedOn w:val="Normal"/>
    <w:uiPriority w:val="99"/>
    <w:qFormat/>
    <w:rsid w:val="009D72D1"/>
    <w:pPr>
      <w:widowControl w:val="0"/>
      <w:tabs>
        <w:tab w:val="left" w:pos="204"/>
      </w:tabs>
      <w:autoSpaceDE w:val="0"/>
      <w:autoSpaceDN w:val="0"/>
      <w:adjustRightInd w:val="0"/>
      <w:jc w:val="both"/>
    </w:pPr>
    <w:rPr>
      <w:sz w:val="20"/>
    </w:rPr>
  </w:style>
  <w:style w:type="paragraph" w:customStyle="1" w:styleId="c129">
    <w:name w:val="c129"/>
    <w:basedOn w:val="Normal"/>
    <w:uiPriority w:val="99"/>
    <w:qFormat/>
    <w:rsid w:val="009D72D1"/>
    <w:pPr>
      <w:widowControl w:val="0"/>
      <w:autoSpaceDE w:val="0"/>
      <w:autoSpaceDN w:val="0"/>
      <w:adjustRightInd w:val="0"/>
      <w:jc w:val="center"/>
    </w:pPr>
    <w:rPr>
      <w:sz w:val="20"/>
    </w:rPr>
  </w:style>
  <w:style w:type="paragraph" w:customStyle="1" w:styleId="p132">
    <w:name w:val="p132"/>
    <w:basedOn w:val="Normal"/>
    <w:uiPriority w:val="99"/>
    <w:qFormat/>
    <w:rsid w:val="009D72D1"/>
    <w:pPr>
      <w:widowControl w:val="0"/>
      <w:tabs>
        <w:tab w:val="left" w:pos="243"/>
      </w:tabs>
      <w:autoSpaceDE w:val="0"/>
      <w:autoSpaceDN w:val="0"/>
      <w:adjustRightInd w:val="0"/>
      <w:ind w:left="1197"/>
    </w:pPr>
    <w:rPr>
      <w:sz w:val="20"/>
    </w:rPr>
  </w:style>
  <w:style w:type="paragraph" w:customStyle="1" w:styleId="p95">
    <w:name w:val="p95"/>
    <w:basedOn w:val="Normal"/>
    <w:uiPriority w:val="99"/>
    <w:qFormat/>
    <w:rsid w:val="009D72D1"/>
    <w:pPr>
      <w:widowControl w:val="0"/>
      <w:autoSpaceDE w:val="0"/>
      <w:autoSpaceDN w:val="0"/>
      <w:adjustRightInd w:val="0"/>
    </w:pPr>
    <w:rPr>
      <w:sz w:val="20"/>
    </w:rPr>
  </w:style>
  <w:style w:type="paragraph" w:customStyle="1" w:styleId="p145">
    <w:name w:val="p145"/>
    <w:basedOn w:val="Normal"/>
    <w:uiPriority w:val="99"/>
    <w:qFormat/>
    <w:rsid w:val="009D72D1"/>
    <w:pPr>
      <w:widowControl w:val="0"/>
      <w:tabs>
        <w:tab w:val="left" w:pos="504"/>
      </w:tabs>
      <w:autoSpaceDE w:val="0"/>
      <w:autoSpaceDN w:val="0"/>
      <w:adjustRightInd w:val="0"/>
      <w:ind w:left="936" w:hanging="504"/>
    </w:pPr>
    <w:rPr>
      <w:sz w:val="20"/>
    </w:rPr>
  </w:style>
  <w:style w:type="paragraph" w:customStyle="1" w:styleId="c149">
    <w:name w:val="c149"/>
    <w:basedOn w:val="Normal"/>
    <w:uiPriority w:val="99"/>
    <w:qFormat/>
    <w:rsid w:val="009D72D1"/>
    <w:pPr>
      <w:widowControl w:val="0"/>
      <w:autoSpaceDE w:val="0"/>
      <w:autoSpaceDN w:val="0"/>
      <w:adjustRightInd w:val="0"/>
      <w:jc w:val="center"/>
    </w:pPr>
    <w:rPr>
      <w:sz w:val="20"/>
    </w:rPr>
  </w:style>
  <w:style w:type="paragraph" w:customStyle="1" w:styleId="p84">
    <w:name w:val="p84"/>
    <w:basedOn w:val="Normal"/>
    <w:uiPriority w:val="99"/>
    <w:qFormat/>
    <w:rsid w:val="009D72D1"/>
    <w:pPr>
      <w:widowControl w:val="0"/>
      <w:tabs>
        <w:tab w:val="left" w:pos="504"/>
      </w:tabs>
      <w:autoSpaceDE w:val="0"/>
      <w:autoSpaceDN w:val="0"/>
      <w:adjustRightInd w:val="0"/>
      <w:ind w:left="936"/>
      <w:jc w:val="both"/>
    </w:pPr>
    <w:rPr>
      <w:sz w:val="20"/>
    </w:rPr>
  </w:style>
  <w:style w:type="paragraph" w:customStyle="1" w:styleId="p150">
    <w:name w:val="p150"/>
    <w:basedOn w:val="Normal"/>
    <w:uiPriority w:val="99"/>
    <w:qFormat/>
    <w:rsid w:val="009D72D1"/>
    <w:pPr>
      <w:widowControl w:val="0"/>
      <w:tabs>
        <w:tab w:val="left" w:pos="544"/>
        <w:tab w:val="left" w:pos="839"/>
      </w:tabs>
      <w:autoSpaceDE w:val="0"/>
      <w:autoSpaceDN w:val="0"/>
      <w:adjustRightInd w:val="0"/>
      <w:ind w:left="839" w:hanging="295"/>
      <w:jc w:val="both"/>
    </w:pPr>
    <w:rPr>
      <w:sz w:val="20"/>
    </w:rPr>
  </w:style>
  <w:style w:type="paragraph" w:customStyle="1" w:styleId="p178">
    <w:name w:val="p178"/>
    <w:basedOn w:val="Normal"/>
    <w:uiPriority w:val="99"/>
    <w:qFormat/>
    <w:rsid w:val="009D72D1"/>
    <w:pPr>
      <w:widowControl w:val="0"/>
      <w:autoSpaceDE w:val="0"/>
      <w:autoSpaceDN w:val="0"/>
      <w:adjustRightInd w:val="0"/>
      <w:jc w:val="both"/>
    </w:pPr>
    <w:rPr>
      <w:sz w:val="20"/>
    </w:rPr>
  </w:style>
  <w:style w:type="paragraph" w:customStyle="1" w:styleId="p89">
    <w:name w:val="p89"/>
    <w:basedOn w:val="Normal"/>
    <w:uiPriority w:val="99"/>
    <w:qFormat/>
    <w:rsid w:val="009D72D1"/>
    <w:pPr>
      <w:widowControl w:val="0"/>
      <w:tabs>
        <w:tab w:val="left" w:pos="918"/>
      </w:tabs>
      <w:autoSpaceDE w:val="0"/>
      <w:autoSpaceDN w:val="0"/>
      <w:adjustRightInd w:val="0"/>
      <w:ind w:left="522"/>
      <w:jc w:val="both"/>
    </w:pPr>
    <w:rPr>
      <w:sz w:val="20"/>
    </w:rPr>
  </w:style>
  <w:style w:type="paragraph" w:customStyle="1" w:styleId="p87">
    <w:name w:val="p87"/>
    <w:basedOn w:val="Normal"/>
    <w:uiPriority w:val="99"/>
    <w:qFormat/>
    <w:rsid w:val="009D72D1"/>
    <w:pPr>
      <w:widowControl w:val="0"/>
      <w:tabs>
        <w:tab w:val="left" w:pos="918"/>
      </w:tabs>
      <w:autoSpaceDE w:val="0"/>
      <w:autoSpaceDN w:val="0"/>
      <w:adjustRightInd w:val="0"/>
      <w:ind w:left="918" w:hanging="414"/>
      <w:jc w:val="both"/>
    </w:pPr>
    <w:rPr>
      <w:sz w:val="20"/>
    </w:rPr>
  </w:style>
  <w:style w:type="paragraph" w:customStyle="1" w:styleId="c2">
    <w:name w:val="c2"/>
    <w:basedOn w:val="Normal"/>
    <w:uiPriority w:val="99"/>
    <w:qFormat/>
    <w:rsid w:val="009D72D1"/>
    <w:pPr>
      <w:widowControl w:val="0"/>
      <w:autoSpaceDE w:val="0"/>
      <w:autoSpaceDN w:val="0"/>
      <w:adjustRightInd w:val="0"/>
      <w:jc w:val="center"/>
    </w:pPr>
    <w:rPr>
      <w:sz w:val="20"/>
    </w:rPr>
  </w:style>
  <w:style w:type="paragraph" w:customStyle="1" w:styleId="p187">
    <w:name w:val="p187"/>
    <w:basedOn w:val="Normal"/>
    <w:uiPriority w:val="99"/>
    <w:qFormat/>
    <w:rsid w:val="009D72D1"/>
    <w:pPr>
      <w:widowControl w:val="0"/>
      <w:tabs>
        <w:tab w:val="left" w:pos="204"/>
      </w:tabs>
      <w:autoSpaceDE w:val="0"/>
      <w:autoSpaceDN w:val="0"/>
      <w:adjustRightInd w:val="0"/>
    </w:pPr>
    <w:rPr>
      <w:sz w:val="20"/>
    </w:rPr>
  </w:style>
  <w:style w:type="paragraph" w:customStyle="1" w:styleId="p188">
    <w:name w:val="p188"/>
    <w:basedOn w:val="Normal"/>
    <w:uiPriority w:val="99"/>
    <w:qFormat/>
    <w:rsid w:val="009D72D1"/>
    <w:pPr>
      <w:widowControl w:val="0"/>
      <w:tabs>
        <w:tab w:val="left" w:pos="504"/>
      </w:tabs>
      <w:autoSpaceDE w:val="0"/>
      <w:autoSpaceDN w:val="0"/>
      <w:adjustRightInd w:val="0"/>
      <w:ind w:left="936" w:hanging="504"/>
    </w:pPr>
    <w:rPr>
      <w:sz w:val="20"/>
    </w:rPr>
  </w:style>
  <w:style w:type="paragraph" w:customStyle="1" w:styleId="p97">
    <w:name w:val="p97"/>
    <w:basedOn w:val="Normal"/>
    <w:uiPriority w:val="99"/>
    <w:qFormat/>
    <w:rsid w:val="009D72D1"/>
    <w:pPr>
      <w:widowControl w:val="0"/>
      <w:autoSpaceDE w:val="0"/>
      <w:autoSpaceDN w:val="0"/>
      <w:adjustRightInd w:val="0"/>
      <w:ind w:left="896" w:hanging="544"/>
    </w:pPr>
    <w:rPr>
      <w:sz w:val="20"/>
    </w:rPr>
  </w:style>
  <w:style w:type="paragraph" w:customStyle="1" w:styleId="p98">
    <w:name w:val="p98"/>
    <w:basedOn w:val="Normal"/>
    <w:uiPriority w:val="99"/>
    <w:qFormat/>
    <w:rsid w:val="009D72D1"/>
    <w:pPr>
      <w:widowControl w:val="0"/>
      <w:tabs>
        <w:tab w:val="left" w:pos="1031"/>
      </w:tabs>
      <w:autoSpaceDE w:val="0"/>
      <w:autoSpaceDN w:val="0"/>
      <w:adjustRightInd w:val="0"/>
      <w:ind w:left="1031" w:hanging="487"/>
    </w:pPr>
    <w:rPr>
      <w:sz w:val="20"/>
    </w:rPr>
  </w:style>
  <w:style w:type="paragraph" w:customStyle="1" w:styleId="p121">
    <w:name w:val="p121"/>
    <w:basedOn w:val="Normal"/>
    <w:uiPriority w:val="99"/>
    <w:qFormat/>
    <w:rsid w:val="009D72D1"/>
    <w:pPr>
      <w:widowControl w:val="0"/>
      <w:tabs>
        <w:tab w:val="left" w:pos="243"/>
        <w:tab w:val="left" w:pos="2006"/>
      </w:tabs>
      <w:autoSpaceDE w:val="0"/>
      <w:autoSpaceDN w:val="0"/>
      <w:adjustRightInd w:val="0"/>
      <w:ind w:left="2006" w:hanging="1763"/>
    </w:pPr>
    <w:rPr>
      <w:sz w:val="20"/>
    </w:rPr>
  </w:style>
  <w:style w:type="paragraph" w:customStyle="1" w:styleId="p113">
    <w:name w:val="p113"/>
    <w:basedOn w:val="Normal"/>
    <w:uiPriority w:val="99"/>
    <w:qFormat/>
    <w:rsid w:val="009D72D1"/>
    <w:pPr>
      <w:widowControl w:val="0"/>
      <w:tabs>
        <w:tab w:val="left" w:pos="1128"/>
        <w:tab w:val="left" w:pos="1593"/>
      </w:tabs>
      <w:autoSpaceDE w:val="0"/>
      <w:autoSpaceDN w:val="0"/>
      <w:adjustRightInd w:val="0"/>
      <w:ind w:left="1593" w:hanging="465"/>
    </w:pPr>
    <w:rPr>
      <w:sz w:val="20"/>
    </w:rPr>
  </w:style>
  <w:style w:type="paragraph" w:customStyle="1" w:styleId="p79">
    <w:name w:val="p79"/>
    <w:basedOn w:val="Normal"/>
    <w:uiPriority w:val="99"/>
    <w:qFormat/>
    <w:rsid w:val="009D72D1"/>
    <w:pPr>
      <w:widowControl w:val="0"/>
      <w:tabs>
        <w:tab w:val="left" w:pos="1128"/>
      </w:tabs>
      <w:autoSpaceDE w:val="0"/>
      <w:autoSpaceDN w:val="0"/>
      <w:adjustRightInd w:val="0"/>
      <w:ind w:left="312"/>
    </w:pPr>
    <w:rPr>
      <w:sz w:val="20"/>
    </w:rPr>
  </w:style>
  <w:style w:type="paragraph" w:customStyle="1" w:styleId="p112">
    <w:name w:val="p112"/>
    <w:basedOn w:val="Normal"/>
    <w:uiPriority w:val="99"/>
    <w:qFormat/>
    <w:rsid w:val="009D72D1"/>
    <w:pPr>
      <w:widowControl w:val="0"/>
      <w:tabs>
        <w:tab w:val="left" w:pos="685"/>
        <w:tab w:val="left" w:pos="1128"/>
      </w:tabs>
      <w:autoSpaceDE w:val="0"/>
      <w:autoSpaceDN w:val="0"/>
      <w:adjustRightInd w:val="0"/>
      <w:ind w:left="1128" w:hanging="443"/>
    </w:pPr>
    <w:rPr>
      <w:sz w:val="20"/>
    </w:rPr>
  </w:style>
  <w:style w:type="paragraph" w:customStyle="1" w:styleId="p115">
    <w:name w:val="p115"/>
    <w:basedOn w:val="Normal"/>
    <w:uiPriority w:val="99"/>
    <w:qFormat/>
    <w:rsid w:val="009D72D1"/>
    <w:pPr>
      <w:widowControl w:val="0"/>
      <w:tabs>
        <w:tab w:val="left" w:pos="249"/>
        <w:tab w:val="left" w:pos="839"/>
      </w:tabs>
      <w:autoSpaceDE w:val="0"/>
      <w:autoSpaceDN w:val="0"/>
      <w:adjustRightInd w:val="0"/>
      <w:ind w:left="839" w:hanging="590"/>
    </w:pPr>
    <w:rPr>
      <w:sz w:val="20"/>
    </w:rPr>
  </w:style>
  <w:style w:type="paragraph" w:customStyle="1" w:styleId="p116">
    <w:name w:val="p116"/>
    <w:basedOn w:val="Normal"/>
    <w:uiPriority w:val="99"/>
    <w:qFormat/>
    <w:rsid w:val="009D72D1"/>
    <w:pPr>
      <w:widowControl w:val="0"/>
      <w:tabs>
        <w:tab w:val="left" w:pos="685"/>
      </w:tabs>
      <w:autoSpaceDE w:val="0"/>
      <w:autoSpaceDN w:val="0"/>
      <w:adjustRightInd w:val="0"/>
      <w:ind w:left="755"/>
    </w:pPr>
    <w:rPr>
      <w:sz w:val="20"/>
    </w:rPr>
  </w:style>
  <w:style w:type="paragraph" w:customStyle="1" w:styleId="p117">
    <w:name w:val="p117"/>
    <w:basedOn w:val="Normal"/>
    <w:uiPriority w:val="99"/>
    <w:qFormat/>
    <w:rsid w:val="009D72D1"/>
    <w:pPr>
      <w:widowControl w:val="0"/>
      <w:tabs>
        <w:tab w:val="left" w:pos="668"/>
        <w:tab w:val="left" w:pos="1116"/>
      </w:tabs>
      <w:autoSpaceDE w:val="0"/>
      <w:autoSpaceDN w:val="0"/>
      <w:adjustRightInd w:val="0"/>
      <w:ind w:left="1116" w:hanging="448"/>
    </w:pPr>
    <w:rPr>
      <w:sz w:val="20"/>
    </w:rPr>
  </w:style>
  <w:style w:type="paragraph" w:customStyle="1" w:styleId="c13">
    <w:name w:val="c13"/>
    <w:basedOn w:val="Normal"/>
    <w:uiPriority w:val="99"/>
    <w:qFormat/>
    <w:rsid w:val="009D72D1"/>
    <w:pPr>
      <w:widowControl w:val="0"/>
      <w:autoSpaceDE w:val="0"/>
      <w:autoSpaceDN w:val="0"/>
      <w:adjustRightInd w:val="0"/>
      <w:jc w:val="center"/>
    </w:pPr>
    <w:rPr>
      <w:sz w:val="20"/>
    </w:rPr>
  </w:style>
  <w:style w:type="paragraph" w:customStyle="1" w:styleId="p172">
    <w:name w:val="p172"/>
    <w:basedOn w:val="Normal"/>
    <w:uiPriority w:val="99"/>
    <w:qFormat/>
    <w:rsid w:val="009D72D1"/>
    <w:pPr>
      <w:widowControl w:val="0"/>
      <w:tabs>
        <w:tab w:val="left" w:pos="204"/>
      </w:tabs>
      <w:autoSpaceDE w:val="0"/>
      <w:autoSpaceDN w:val="0"/>
      <w:adjustRightInd w:val="0"/>
    </w:pPr>
    <w:rPr>
      <w:sz w:val="20"/>
    </w:rPr>
  </w:style>
  <w:style w:type="paragraph" w:customStyle="1" w:styleId="p19">
    <w:name w:val="p19"/>
    <w:basedOn w:val="Normal"/>
    <w:uiPriority w:val="99"/>
    <w:qFormat/>
    <w:rsid w:val="009D72D1"/>
    <w:pPr>
      <w:widowControl w:val="0"/>
      <w:tabs>
        <w:tab w:val="left" w:pos="907"/>
      </w:tabs>
      <w:autoSpaceDE w:val="0"/>
      <w:autoSpaceDN w:val="0"/>
      <w:adjustRightInd w:val="0"/>
      <w:ind w:left="533" w:hanging="907"/>
      <w:jc w:val="both"/>
    </w:pPr>
    <w:rPr>
      <w:sz w:val="20"/>
    </w:rPr>
  </w:style>
  <w:style w:type="paragraph" w:customStyle="1" w:styleId="p52">
    <w:name w:val="p52"/>
    <w:basedOn w:val="Normal"/>
    <w:uiPriority w:val="99"/>
    <w:qFormat/>
    <w:rsid w:val="009D72D1"/>
    <w:pPr>
      <w:widowControl w:val="0"/>
      <w:tabs>
        <w:tab w:val="left" w:pos="907"/>
        <w:tab w:val="left" w:pos="975"/>
      </w:tabs>
      <w:autoSpaceDE w:val="0"/>
      <w:autoSpaceDN w:val="0"/>
      <w:adjustRightInd w:val="0"/>
      <w:ind w:left="975" w:hanging="68"/>
      <w:jc w:val="both"/>
    </w:pPr>
    <w:rPr>
      <w:sz w:val="20"/>
    </w:rPr>
  </w:style>
  <w:style w:type="paragraph" w:customStyle="1" w:styleId="FooterB">
    <w:name w:val="Footer B"/>
    <w:uiPriority w:val="99"/>
    <w:qFormat/>
    <w:rsid w:val="009D72D1"/>
    <w:pPr>
      <w:tabs>
        <w:tab w:val="center" w:pos="4320"/>
        <w:tab w:val="right" w:pos="8640"/>
      </w:tabs>
      <w:spacing w:after="0" w:line="240" w:lineRule="auto"/>
    </w:pPr>
    <w:rPr>
      <w:rFonts w:ascii="Times New Roman" w:eastAsia="Times New Roman" w:hAnsi="Times New Roman" w:cs="Times New Roman"/>
      <w:bCs/>
      <w:sz w:val="15"/>
      <w:szCs w:val="20"/>
      <w:lang w:val="en-US"/>
    </w:rPr>
  </w:style>
  <w:style w:type="paragraph" w:customStyle="1" w:styleId="Grand0">
    <w:name w:val="Grand"/>
    <w:basedOn w:val="Normal"/>
    <w:uiPriority w:val="99"/>
    <w:qFormat/>
    <w:rsid w:val="009D72D1"/>
    <w:pPr>
      <w:autoSpaceDE w:val="0"/>
      <w:autoSpaceDN w:val="0"/>
      <w:ind w:firstLine="720"/>
      <w:jc w:val="both"/>
    </w:pPr>
    <w:rPr>
      <w:szCs w:val="22"/>
    </w:rPr>
  </w:style>
  <w:style w:type="paragraph" w:customStyle="1" w:styleId="Title7">
    <w:name w:val="Title7"/>
    <w:aliases w:val="t7"/>
    <w:basedOn w:val="Normal"/>
    <w:uiPriority w:val="99"/>
    <w:qFormat/>
    <w:rsid w:val="009D72D1"/>
    <w:pPr>
      <w:keepNext/>
      <w:keepLines/>
      <w:autoSpaceDE w:val="0"/>
      <w:autoSpaceDN w:val="0"/>
      <w:spacing w:after="240"/>
      <w:ind w:firstLine="720"/>
      <w:jc w:val="both"/>
    </w:pPr>
    <w:rPr>
      <w:b/>
      <w:bCs/>
      <w:i/>
      <w:iCs/>
      <w:sz w:val="20"/>
      <w:szCs w:val="20"/>
    </w:rPr>
  </w:style>
  <w:style w:type="paragraph" w:customStyle="1" w:styleId="GrandHeading2">
    <w:name w:val="Grand Heading 2"/>
    <w:basedOn w:val="Normal"/>
    <w:next w:val="BodyText5FirstLineIndent"/>
    <w:uiPriority w:val="99"/>
    <w:qFormat/>
    <w:rsid w:val="009D72D1"/>
    <w:pPr>
      <w:keepNext/>
      <w:keepLines/>
      <w:autoSpaceDE w:val="0"/>
      <w:autoSpaceDN w:val="0"/>
      <w:spacing w:after="200"/>
      <w:ind w:firstLine="720"/>
    </w:pPr>
    <w:rPr>
      <w:b/>
      <w:bCs/>
      <w:i/>
      <w:iCs/>
      <w:sz w:val="20"/>
      <w:szCs w:val="20"/>
    </w:rPr>
  </w:style>
  <w:style w:type="paragraph" w:customStyle="1" w:styleId="BodyText5Indent">
    <w:name w:val="Body Text .5 Indent"/>
    <w:basedOn w:val="BodyText5FirstLineIndent"/>
    <w:uiPriority w:val="99"/>
    <w:qFormat/>
    <w:rsid w:val="009D72D1"/>
    <w:pPr>
      <w:autoSpaceDE w:val="0"/>
      <w:autoSpaceDN w:val="0"/>
      <w:spacing w:after="200"/>
      <w:ind w:left="360" w:firstLine="360"/>
      <w:jc w:val="both"/>
    </w:pPr>
    <w:rPr>
      <w:sz w:val="20"/>
      <w:szCs w:val="20"/>
      <w:lang w:val="en-GB"/>
    </w:rPr>
  </w:style>
  <w:style w:type="paragraph" w:customStyle="1" w:styleId="CSMBodyText">
    <w:name w:val="CSM Body Text"/>
    <w:basedOn w:val="Normal"/>
    <w:uiPriority w:val="99"/>
    <w:qFormat/>
    <w:rsid w:val="009D72D1"/>
    <w:pPr>
      <w:autoSpaceDE w:val="0"/>
      <w:autoSpaceDN w:val="0"/>
      <w:spacing w:after="240"/>
      <w:ind w:firstLine="1440"/>
    </w:pPr>
    <w:rPr>
      <w:sz w:val="20"/>
      <w:szCs w:val="20"/>
    </w:rPr>
  </w:style>
  <w:style w:type="paragraph" w:customStyle="1" w:styleId="ProposalAnswerBullets">
    <w:name w:val="Proposal Answer Bullets"/>
    <w:basedOn w:val="List2"/>
    <w:uiPriority w:val="99"/>
    <w:qFormat/>
    <w:rsid w:val="009D72D1"/>
    <w:pPr>
      <w:tabs>
        <w:tab w:val="num" w:pos="720"/>
        <w:tab w:val="num" w:pos="1080"/>
      </w:tabs>
      <w:autoSpaceDE w:val="0"/>
      <w:autoSpaceDN w:val="0"/>
      <w:spacing w:after="120"/>
      <w:ind w:left="1080" w:hanging="720"/>
    </w:pPr>
    <w:rPr>
      <w:rFonts w:ascii="Arial" w:hAnsi="Arial" w:cs="Arial"/>
      <w:color w:val="000000"/>
      <w:spacing w:val="-5"/>
      <w:sz w:val="20"/>
      <w:szCs w:val="20"/>
      <w:lang w:val="en-GB"/>
    </w:rPr>
  </w:style>
  <w:style w:type="paragraph" w:customStyle="1" w:styleId="NormalText0">
    <w:name w:val="Normal Text"/>
    <w:basedOn w:val="Normal"/>
    <w:uiPriority w:val="99"/>
    <w:qFormat/>
    <w:rsid w:val="009D72D1"/>
    <w:pPr>
      <w:tabs>
        <w:tab w:val="left" w:pos="1980"/>
        <w:tab w:val="left" w:pos="2160"/>
      </w:tabs>
      <w:autoSpaceDE w:val="0"/>
      <w:autoSpaceDN w:val="0"/>
      <w:spacing w:line="240" w:lineRule="atLeast"/>
      <w:jc w:val="both"/>
    </w:pPr>
    <w:rPr>
      <w:rFonts w:ascii="Arial" w:hAnsi="Arial" w:cs="Arial"/>
      <w:szCs w:val="22"/>
    </w:rPr>
  </w:style>
  <w:style w:type="paragraph" w:customStyle="1" w:styleId="Title6">
    <w:name w:val="Title6"/>
    <w:basedOn w:val="Normal"/>
    <w:uiPriority w:val="99"/>
    <w:qFormat/>
    <w:rsid w:val="009D72D1"/>
    <w:pPr>
      <w:keepNext/>
      <w:keepLines/>
      <w:autoSpaceDE w:val="0"/>
      <w:autoSpaceDN w:val="0"/>
      <w:spacing w:after="200"/>
      <w:ind w:left="720"/>
    </w:pPr>
    <w:rPr>
      <w:i/>
      <w:iCs/>
      <w:sz w:val="20"/>
      <w:szCs w:val="20"/>
    </w:rPr>
  </w:style>
  <w:style w:type="paragraph" w:customStyle="1" w:styleId="TableHeadingRow">
    <w:name w:val="Table Heading Row"/>
    <w:basedOn w:val="Normal"/>
    <w:uiPriority w:val="99"/>
    <w:qFormat/>
    <w:rsid w:val="009D72D1"/>
    <w:pPr>
      <w:keepNext/>
      <w:keepLines/>
      <w:autoSpaceDE w:val="0"/>
      <w:autoSpaceDN w:val="0"/>
      <w:jc w:val="center"/>
    </w:pPr>
    <w:rPr>
      <w:i/>
      <w:iCs/>
      <w:sz w:val="20"/>
      <w:szCs w:val="20"/>
    </w:rPr>
  </w:style>
  <w:style w:type="paragraph" w:customStyle="1" w:styleId="temptext3">
    <w:name w:val="temptext3"/>
    <w:basedOn w:val="Normal"/>
    <w:uiPriority w:val="99"/>
    <w:qFormat/>
    <w:rsid w:val="009D72D1"/>
    <w:pPr>
      <w:keepNext/>
      <w:keepLines/>
      <w:tabs>
        <w:tab w:val="left" w:pos="432"/>
        <w:tab w:val="left" w:pos="720"/>
        <w:tab w:val="left" w:pos="1008"/>
      </w:tabs>
      <w:autoSpaceDE w:val="0"/>
      <w:autoSpaceDN w:val="0"/>
      <w:spacing w:before="48"/>
      <w:jc w:val="both"/>
    </w:pPr>
    <w:rPr>
      <w:rFonts w:ascii="Helv" w:hAnsi="Helv"/>
      <w:b/>
      <w:bCs/>
      <w:szCs w:val="22"/>
    </w:rPr>
  </w:style>
  <w:style w:type="paragraph" w:customStyle="1" w:styleId="Normallatin">
    <w:name w:val="Normal+latin"/>
    <w:basedOn w:val="Normal"/>
    <w:uiPriority w:val="99"/>
    <w:qFormat/>
    <w:rsid w:val="009D72D1"/>
    <w:pPr>
      <w:widowControl w:val="0"/>
      <w:autoSpaceDE w:val="0"/>
      <w:autoSpaceDN w:val="0"/>
      <w:adjustRightInd w:val="0"/>
      <w:spacing w:line="300" w:lineRule="exact"/>
      <w:ind w:left="720" w:hanging="720"/>
      <w:jc w:val="both"/>
    </w:pPr>
    <w:rPr>
      <w:rFonts w:cs="Arial"/>
      <w:b/>
      <w:bCs/>
      <w:w w:val="99"/>
      <w:szCs w:val="22"/>
      <w:lang w:bidi="gu-IN"/>
    </w:rPr>
  </w:style>
  <w:style w:type="paragraph" w:customStyle="1" w:styleId="BodyTextFirstIndent3">
    <w:name w:val="Body Text First Indent 3"/>
    <w:basedOn w:val="Normal"/>
    <w:uiPriority w:val="99"/>
    <w:qFormat/>
    <w:rsid w:val="009D72D1"/>
    <w:pPr>
      <w:spacing w:line="360" w:lineRule="auto"/>
      <w:ind w:firstLine="1440"/>
    </w:pPr>
    <w:rPr>
      <w:rFonts w:eastAsia="MS Mincho"/>
      <w:sz w:val="20"/>
      <w:szCs w:val="20"/>
      <w:lang w:eastAsia="zh-CN"/>
    </w:rPr>
  </w:style>
  <w:style w:type="character" w:customStyle="1" w:styleId="QuoteChar">
    <w:name w:val="Quote Char"/>
    <w:aliases w:val="Quote11 Char"/>
    <w:uiPriority w:val="98"/>
    <w:rsid w:val="009D72D1"/>
    <w:rPr>
      <w:rFonts w:ascii="Times New Roman" w:eastAsia="MS Mincho" w:hAnsi="Times New Roman" w:cs="Times New Roman"/>
      <w:sz w:val="20"/>
      <w:lang w:eastAsia="zh-CN" w:bidi="ar-SA"/>
    </w:rPr>
  </w:style>
  <w:style w:type="paragraph" w:customStyle="1" w:styleId="BoldCapCenter">
    <w:name w:val="BoldCapCenter"/>
    <w:basedOn w:val="Normal"/>
    <w:next w:val="BodyText"/>
    <w:uiPriority w:val="99"/>
    <w:qFormat/>
    <w:rsid w:val="009D72D1"/>
    <w:pPr>
      <w:keepNext/>
      <w:spacing w:after="240"/>
      <w:jc w:val="center"/>
    </w:pPr>
    <w:rPr>
      <w:rFonts w:eastAsia="MS Mincho"/>
      <w:b/>
      <w:caps/>
      <w:sz w:val="20"/>
      <w:szCs w:val="20"/>
      <w:lang w:eastAsia="zh-CN"/>
    </w:rPr>
  </w:style>
  <w:style w:type="paragraph" w:customStyle="1" w:styleId="Underline">
    <w:name w:val="Underline"/>
    <w:basedOn w:val="Normal"/>
    <w:next w:val="BodyText"/>
    <w:uiPriority w:val="99"/>
    <w:qFormat/>
    <w:rsid w:val="009D72D1"/>
    <w:pPr>
      <w:keepNext/>
      <w:spacing w:after="240"/>
    </w:pPr>
    <w:rPr>
      <w:rFonts w:eastAsia="MS Mincho"/>
      <w:sz w:val="20"/>
      <w:szCs w:val="20"/>
      <w:u w:val="single"/>
      <w:lang w:eastAsia="zh-CN"/>
    </w:rPr>
  </w:style>
  <w:style w:type="paragraph" w:customStyle="1" w:styleId="Heading10">
    <w:name w:val="!Heading 1"/>
    <w:basedOn w:val="Normal"/>
    <w:uiPriority w:val="99"/>
    <w:qFormat/>
    <w:rsid w:val="009D72D1"/>
    <w:pPr>
      <w:spacing w:after="400"/>
      <w:jc w:val="center"/>
    </w:pPr>
    <w:rPr>
      <w:rFonts w:ascii="Helvetica" w:eastAsia="MS Mincho" w:hAnsi="Helvetica"/>
      <w:b/>
      <w:caps/>
      <w:sz w:val="18"/>
      <w:szCs w:val="20"/>
      <w:lang w:eastAsia="zh-CN"/>
    </w:rPr>
  </w:style>
  <w:style w:type="paragraph" w:customStyle="1" w:styleId="WW-BodyText20">
    <w:name w:val="WW-Body Text 2"/>
    <w:basedOn w:val="Normal"/>
    <w:uiPriority w:val="99"/>
    <w:qFormat/>
    <w:rsid w:val="009D72D1"/>
    <w:pPr>
      <w:suppressAutoHyphens/>
      <w:jc w:val="both"/>
    </w:pPr>
    <w:rPr>
      <w:sz w:val="20"/>
      <w:szCs w:val="20"/>
    </w:rPr>
  </w:style>
  <w:style w:type="paragraph" w:customStyle="1" w:styleId="HTMLBody">
    <w:name w:val="HTML Body"/>
    <w:uiPriority w:val="99"/>
    <w:qFormat/>
    <w:rsid w:val="009D72D1"/>
    <w:pPr>
      <w:spacing w:after="0" w:line="240" w:lineRule="auto"/>
    </w:pPr>
    <w:rPr>
      <w:rFonts w:ascii="Verdana" w:eastAsia="Times New Roman" w:hAnsi="Verdana" w:cs="Times New Roman"/>
      <w:snapToGrid w:val="0"/>
      <w:sz w:val="20"/>
      <w:szCs w:val="20"/>
      <w:lang w:val="en-US"/>
    </w:rPr>
  </w:style>
  <w:style w:type="paragraph" w:customStyle="1" w:styleId="WW-BlockText">
    <w:name w:val="WW-Block Text"/>
    <w:basedOn w:val="Normal"/>
    <w:uiPriority w:val="99"/>
    <w:qFormat/>
    <w:rsid w:val="009D72D1"/>
    <w:pPr>
      <w:suppressAutoHyphens/>
      <w:ind w:left="1440" w:right="900"/>
      <w:jc w:val="both"/>
    </w:pPr>
    <w:rPr>
      <w:sz w:val="20"/>
      <w:szCs w:val="20"/>
      <w:lang w:eastAsia="ar-SA"/>
    </w:rPr>
  </w:style>
  <w:style w:type="paragraph" w:customStyle="1" w:styleId="WW-BodyTextIndent2">
    <w:name w:val="WW-Body Text Indent 2"/>
    <w:basedOn w:val="Normal"/>
    <w:uiPriority w:val="99"/>
    <w:qFormat/>
    <w:rsid w:val="009D72D1"/>
    <w:pPr>
      <w:suppressAutoHyphens/>
      <w:ind w:left="270" w:hanging="270"/>
      <w:jc w:val="both"/>
    </w:pPr>
    <w:rPr>
      <w:b/>
      <w:sz w:val="20"/>
      <w:szCs w:val="20"/>
      <w:lang w:eastAsia="ar-SA"/>
    </w:rPr>
  </w:style>
  <w:style w:type="paragraph" w:customStyle="1" w:styleId="BodyCopy">
    <w:name w:val="Body Copy"/>
    <w:basedOn w:val="Normal"/>
    <w:uiPriority w:val="99"/>
    <w:qFormat/>
    <w:rsid w:val="009D72D1"/>
    <w:pPr>
      <w:overflowPunct w:val="0"/>
      <w:autoSpaceDE w:val="0"/>
      <w:autoSpaceDN w:val="0"/>
      <w:adjustRightInd w:val="0"/>
      <w:spacing w:line="280" w:lineRule="exact"/>
      <w:jc w:val="both"/>
      <w:textAlignment w:val="baseline"/>
    </w:pPr>
    <w:rPr>
      <w:rFonts w:ascii="Times" w:hAnsi="Times"/>
      <w:sz w:val="20"/>
      <w:szCs w:val="20"/>
    </w:rPr>
  </w:style>
  <w:style w:type="paragraph" w:customStyle="1" w:styleId="Bulletindent">
    <w:name w:val="Bullet indent"/>
    <w:basedOn w:val="Normal"/>
    <w:uiPriority w:val="99"/>
    <w:qFormat/>
    <w:rsid w:val="009D72D1"/>
    <w:pPr>
      <w:widowControl w:val="0"/>
      <w:tabs>
        <w:tab w:val="num" w:pos="1080"/>
      </w:tabs>
      <w:overflowPunct w:val="0"/>
      <w:autoSpaceDE w:val="0"/>
      <w:autoSpaceDN w:val="0"/>
      <w:adjustRightInd w:val="0"/>
      <w:spacing w:line="280" w:lineRule="exact"/>
      <w:ind w:left="547" w:hanging="720"/>
      <w:jc w:val="both"/>
      <w:textAlignment w:val="baseline"/>
    </w:pPr>
    <w:rPr>
      <w:szCs w:val="20"/>
    </w:rPr>
  </w:style>
  <w:style w:type="paragraph" w:customStyle="1" w:styleId="2ndbulletindent">
    <w:name w:val="2nd bullet indent"/>
    <w:basedOn w:val="Normal"/>
    <w:uiPriority w:val="99"/>
    <w:qFormat/>
    <w:rsid w:val="009D72D1"/>
    <w:pPr>
      <w:widowControl w:val="0"/>
      <w:tabs>
        <w:tab w:val="num" w:pos="720"/>
      </w:tabs>
      <w:overflowPunct w:val="0"/>
      <w:autoSpaceDE w:val="0"/>
      <w:autoSpaceDN w:val="0"/>
      <w:adjustRightInd w:val="0"/>
      <w:spacing w:line="280" w:lineRule="exact"/>
      <w:ind w:left="907" w:hanging="360"/>
      <w:jc w:val="both"/>
      <w:textAlignment w:val="baseline"/>
    </w:pPr>
    <w:rPr>
      <w:szCs w:val="20"/>
    </w:rPr>
  </w:style>
  <w:style w:type="paragraph" w:customStyle="1" w:styleId="Subject">
    <w:name w:val="Subject"/>
    <w:basedOn w:val="Normal"/>
    <w:uiPriority w:val="99"/>
    <w:qFormat/>
    <w:rsid w:val="009D72D1"/>
    <w:pPr>
      <w:keepNext/>
      <w:keepLines/>
      <w:spacing w:line="290" w:lineRule="atLeast"/>
    </w:pPr>
    <w:rPr>
      <w:b/>
      <w:sz w:val="20"/>
      <w:szCs w:val="20"/>
    </w:rPr>
  </w:style>
  <w:style w:type="paragraph" w:customStyle="1" w:styleId="AANumbering">
    <w:name w:val="AA Numbering"/>
    <w:basedOn w:val="Normal"/>
    <w:uiPriority w:val="99"/>
    <w:qFormat/>
    <w:rsid w:val="009D72D1"/>
    <w:pPr>
      <w:tabs>
        <w:tab w:val="left" w:pos="1134"/>
        <w:tab w:val="num" w:pos="1440"/>
      </w:tabs>
      <w:spacing w:line="280" w:lineRule="atLeast"/>
      <w:ind w:left="1440" w:hanging="360"/>
    </w:pPr>
    <w:rPr>
      <w:szCs w:val="22"/>
    </w:rPr>
  </w:style>
  <w:style w:type="paragraph" w:customStyle="1" w:styleId="HeadI">
    <w:name w:val="Head I"/>
    <w:basedOn w:val="Normal"/>
    <w:uiPriority w:val="99"/>
    <w:qFormat/>
    <w:rsid w:val="009D72D1"/>
    <w:pPr>
      <w:tabs>
        <w:tab w:val="num" w:pos="360"/>
      </w:tabs>
      <w:ind w:left="360" w:hanging="360"/>
    </w:pPr>
    <w:rPr>
      <w:sz w:val="20"/>
    </w:rPr>
  </w:style>
  <w:style w:type="paragraph" w:customStyle="1" w:styleId="Norma">
    <w:name w:val="Norma'"/>
    <w:basedOn w:val="Normal"/>
    <w:uiPriority w:val="99"/>
    <w:qFormat/>
    <w:rsid w:val="009D72D1"/>
    <w:pPr>
      <w:widowControl w:val="0"/>
      <w:autoSpaceDE w:val="0"/>
      <w:autoSpaceDN w:val="0"/>
      <w:adjustRightInd w:val="0"/>
      <w:spacing w:line="187" w:lineRule="exact"/>
      <w:ind w:right="1548"/>
      <w:jc w:val="both"/>
    </w:pPr>
    <w:rPr>
      <w:rFonts w:eastAsia="MS Mincho"/>
      <w:sz w:val="20"/>
      <w:szCs w:val="20"/>
    </w:rPr>
  </w:style>
  <w:style w:type="paragraph" w:customStyle="1" w:styleId="Normal9pt">
    <w:name w:val="Normal + 9 pt"/>
    <w:basedOn w:val="Normal"/>
    <w:uiPriority w:val="99"/>
    <w:qFormat/>
    <w:rsid w:val="009D72D1"/>
    <w:pPr>
      <w:spacing w:before="80" w:after="80"/>
    </w:pPr>
    <w:rPr>
      <w:rFonts w:eastAsia="MS Mincho"/>
      <w:sz w:val="18"/>
      <w:szCs w:val="18"/>
    </w:rPr>
  </w:style>
  <w:style w:type="paragraph" w:customStyle="1" w:styleId="6plus">
    <w:name w:val="6 plus"/>
    <w:basedOn w:val="Normal"/>
    <w:uiPriority w:val="99"/>
    <w:qFormat/>
    <w:rsid w:val="009D72D1"/>
    <w:pPr>
      <w:tabs>
        <w:tab w:val="num" w:pos="3402"/>
      </w:tabs>
      <w:spacing w:after="210" w:line="264" w:lineRule="auto"/>
      <w:ind w:left="3402" w:hanging="567"/>
      <w:jc w:val="both"/>
    </w:pPr>
    <w:rPr>
      <w:sz w:val="23"/>
      <w:szCs w:val="20"/>
    </w:rPr>
  </w:style>
  <w:style w:type="paragraph" w:customStyle="1" w:styleId="9plus">
    <w:name w:val="9 plus"/>
    <w:basedOn w:val="Normal"/>
    <w:uiPriority w:val="99"/>
    <w:qFormat/>
    <w:rsid w:val="009D72D1"/>
    <w:pPr>
      <w:spacing w:after="210" w:line="264" w:lineRule="auto"/>
      <w:ind w:left="1701" w:hanging="283"/>
      <w:jc w:val="both"/>
    </w:pPr>
    <w:rPr>
      <w:sz w:val="23"/>
      <w:szCs w:val="20"/>
    </w:rPr>
  </w:style>
  <w:style w:type="paragraph" w:customStyle="1" w:styleId="DefinitionsIndented">
    <w:name w:val="Definitions Indented"/>
    <w:basedOn w:val="Normal"/>
    <w:uiPriority w:val="99"/>
    <w:qFormat/>
    <w:rsid w:val="009D72D1"/>
    <w:pPr>
      <w:spacing w:after="210" w:line="264" w:lineRule="auto"/>
      <w:ind w:left="1134"/>
      <w:jc w:val="both"/>
    </w:pPr>
    <w:rPr>
      <w:sz w:val="23"/>
      <w:szCs w:val="20"/>
    </w:rPr>
  </w:style>
  <w:style w:type="character" w:customStyle="1" w:styleId="zzmptrailerstop">
    <w:name w:val="zzmptrailerstop"/>
    <w:basedOn w:val="DefaultParagraphFont"/>
    <w:uiPriority w:val="99"/>
    <w:rsid w:val="009D72D1"/>
  </w:style>
  <w:style w:type="paragraph" w:customStyle="1" w:styleId="7plus">
    <w:name w:val="7 plus"/>
    <w:basedOn w:val="Normal"/>
    <w:next w:val="Normal"/>
    <w:uiPriority w:val="99"/>
    <w:qFormat/>
    <w:rsid w:val="009D72D1"/>
    <w:pPr>
      <w:keepNext/>
      <w:keepLines/>
      <w:tabs>
        <w:tab w:val="num" w:pos="1383"/>
      </w:tabs>
      <w:spacing w:after="360" w:line="288" w:lineRule="auto"/>
      <w:ind w:firstLine="1021"/>
      <w:jc w:val="center"/>
    </w:pPr>
    <w:rPr>
      <w:b/>
      <w:sz w:val="23"/>
      <w:szCs w:val="20"/>
    </w:rPr>
  </w:style>
  <w:style w:type="paragraph" w:customStyle="1" w:styleId="AlphaParaIndented">
    <w:name w:val="Alpha Para Indented"/>
    <w:basedOn w:val="Normal"/>
    <w:uiPriority w:val="99"/>
    <w:qFormat/>
    <w:rsid w:val="009D72D1"/>
    <w:pPr>
      <w:spacing w:after="210" w:line="264" w:lineRule="auto"/>
      <w:ind w:left="567"/>
      <w:jc w:val="both"/>
    </w:pPr>
    <w:rPr>
      <w:sz w:val="23"/>
      <w:szCs w:val="20"/>
    </w:rPr>
  </w:style>
  <w:style w:type="paragraph" w:customStyle="1" w:styleId="Definitions">
    <w:name w:val="Definitions"/>
    <w:basedOn w:val="Normal"/>
    <w:uiPriority w:val="99"/>
    <w:qFormat/>
    <w:rsid w:val="009D72D1"/>
    <w:pPr>
      <w:spacing w:after="210" w:line="264" w:lineRule="auto"/>
      <w:ind w:left="567"/>
      <w:jc w:val="both"/>
    </w:pPr>
    <w:rPr>
      <w:sz w:val="23"/>
      <w:szCs w:val="20"/>
    </w:rPr>
  </w:style>
  <w:style w:type="paragraph" w:customStyle="1" w:styleId="AlphaPara">
    <w:name w:val="Alpha Para"/>
    <w:basedOn w:val="Normal"/>
    <w:uiPriority w:val="99"/>
    <w:qFormat/>
    <w:rsid w:val="009D72D1"/>
    <w:pPr>
      <w:spacing w:after="210" w:line="264" w:lineRule="auto"/>
      <w:jc w:val="both"/>
    </w:pPr>
    <w:rPr>
      <w:sz w:val="23"/>
      <w:szCs w:val="20"/>
    </w:rPr>
  </w:style>
  <w:style w:type="paragraph" w:customStyle="1" w:styleId="ItalicHeading">
    <w:name w:val="Italic Heading"/>
    <w:basedOn w:val="Normal"/>
    <w:next w:val="AlphaPara"/>
    <w:uiPriority w:val="99"/>
    <w:qFormat/>
    <w:rsid w:val="009D72D1"/>
    <w:pPr>
      <w:keepNext/>
      <w:spacing w:before="120" w:after="60" w:line="264" w:lineRule="auto"/>
    </w:pPr>
    <w:rPr>
      <w:i/>
      <w:sz w:val="23"/>
      <w:szCs w:val="23"/>
    </w:rPr>
  </w:style>
  <w:style w:type="paragraph" w:customStyle="1" w:styleId="BodyText3plus">
    <w:name w:val="Body Text 3 plus"/>
    <w:basedOn w:val="Normal"/>
    <w:uiPriority w:val="99"/>
    <w:qFormat/>
    <w:rsid w:val="009D72D1"/>
    <w:pPr>
      <w:spacing w:after="210" w:line="264" w:lineRule="auto"/>
      <w:ind w:left="2268"/>
      <w:jc w:val="both"/>
    </w:pPr>
    <w:rPr>
      <w:sz w:val="23"/>
      <w:szCs w:val="20"/>
    </w:rPr>
  </w:style>
  <w:style w:type="paragraph" w:customStyle="1" w:styleId="ListRoman">
    <w:name w:val="List Roman"/>
    <w:basedOn w:val="Normal"/>
    <w:uiPriority w:val="99"/>
    <w:qFormat/>
    <w:rsid w:val="009D72D1"/>
    <w:pPr>
      <w:tabs>
        <w:tab w:val="num" w:pos="1134"/>
      </w:tabs>
      <w:spacing w:after="210" w:line="264" w:lineRule="auto"/>
      <w:ind w:left="1134" w:hanging="283"/>
      <w:jc w:val="both"/>
    </w:pPr>
    <w:rPr>
      <w:sz w:val="23"/>
      <w:szCs w:val="20"/>
    </w:rPr>
  </w:style>
  <w:style w:type="paragraph" w:customStyle="1" w:styleId="ItalicHeadingIndented">
    <w:name w:val="Italic Heading Indented"/>
    <w:basedOn w:val="Normal"/>
    <w:next w:val="AlphaParaIndented"/>
    <w:uiPriority w:val="99"/>
    <w:qFormat/>
    <w:rsid w:val="009D72D1"/>
    <w:pPr>
      <w:keepNext/>
      <w:spacing w:before="120" w:after="60" w:line="264" w:lineRule="auto"/>
      <w:ind w:left="567"/>
    </w:pPr>
    <w:rPr>
      <w:i/>
      <w:sz w:val="23"/>
      <w:szCs w:val="23"/>
    </w:rPr>
  </w:style>
  <w:style w:type="paragraph" w:customStyle="1" w:styleId="Schedule1">
    <w:name w:val="Schedule 1"/>
    <w:basedOn w:val="Normal"/>
    <w:next w:val="BodyText"/>
    <w:uiPriority w:val="99"/>
    <w:qFormat/>
    <w:rsid w:val="009D72D1"/>
    <w:pPr>
      <w:keepNext/>
      <w:tabs>
        <w:tab w:val="num" w:pos="567"/>
      </w:tabs>
      <w:spacing w:before="120" w:after="60" w:line="264" w:lineRule="auto"/>
      <w:ind w:left="567" w:hanging="567"/>
      <w:jc w:val="both"/>
    </w:pPr>
    <w:rPr>
      <w:b/>
      <w:caps/>
      <w:szCs w:val="20"/>
    </w:rPr>
  </w:style>
  <w:style w:type="paragraph" w:customStyle="1" w:styleId="Schedule2">
    <w:name w:val="Schedule 2"/>
    <w:basedOn w:val="Normal"/>
    <w:next w:val="BodyText"/>
    <w:uiPriority w:val="99"/>
    <w:qFormat/>
    <w:rsid w:val="009D72D1"/>
    <w:pPr>
      <w:keepNext/>
      <w:tabs>
        <w:tab w:val="num" w:pos="567"/>
      </w:tabs>
      <w:spacing w:after="60" w:line="264" w:lineRule="auto"/>
      <w:ind w:left="567" w:hanging="567"/>
      <w:jc w:val="both"/>
    </w:pPr>
    <w:rPr>
      <w:b/>
      <w:sz w:val="23"/>
      <w:szCs w:val="20"/>
    </w:rPr>
  </w:style>
  <w:style w:type="paragraph" w:customStyle="1" w:styleId="Schedule3">
    <w:name w:val="Schedule 3"/>
    <w:basedOn w:val="Normal"/>
    <w:uiPriority w:val="99"/>
    <w:qFormat/>
    <w:rsid w:val="009D72D1"/>
    <w:pPr>
      <w:tabs>
        <w:tab w:val="num" w:pos="567"/>
      </w:tabs>
      <w:spacing w:after="210" w:line="264" w:lineRule="auto"/>
      <w:ind w:left="567" w:hanging="567"/>
      <w:jc w:val="both"/>
    </w:pPr>
    <w:rPr>
      <w:sz w:val="23"/>
      <w:szCs w:val="20"/>
    </w:rPr>
  </w:style>
  <w:style w:type="paragraph" w:customStyle="1" w:styleId="Schedule4">
    <w:name w:val="Schedule 4"/>
    <w:basedOn w:val="Normal"/>
    <w:uiPriority w:val="99"/>
    <w:qFormat/>
    <w:rsid w:val="009D72D1"/>
    <w:pPr>
      <w:tabs>
        <w:tab w:val="num" w:pos="1134"/>
      </w:tabs>
      <w:spacing w:after="210" w:line="264" w:lineRule="auto"/>
      <w:ind w:left="1134" w:hanging="567"/>
      <w:jc w:val="both"/>
    </w:pPr>
    <w:rPr>
      <w:sz w:val="23"/>
      <w:szCs w:val="20"/>
    </w:rPr>
  </w:style>
  <w:style w:type="paragraph" w:customStyle="1" w:styleId="Schedule5">
    <w:name w:val="Schedule 5"/>
    <w:basedOn w:val="Normal"/>
    <w:next w:val="Schedule5plus"/>
    <w:uiPriority w:val="99"/>
    <w:qFormat/>
    <w:rsid w:val="009D72D1"/>
    <w:pPr>
      <w:tabs>
        <w:tab w:val="num" w:pos="1701"/>
      </w:tabs>
      <w:spacing w:after="210" w:line="264" w:lineRule="auto"/>
      <w:ind w:left="1701" w:hanging="283"/>
      <w:jc w:val="both"/>
    </w:pPr>
    <w:rPr>
      <w:sz w:val="23"/>
      <w:szCs w:val="20"/>
    </w:rPr>
  </w:style>
  <w:style w:type="paragraph" w:customStyle="1" w:styleId="Schedule5plus">
    <w:name w:val="Schedule 5 plus"/>
    <w:basedOn w:val="Normal"/>
    <w:uiPriority w:val="99"/>
    <w:qFormat/>
    <w:rsid w:val="009D72D1"/>
    <w:pPr>
      <w:tabs>
        <w:tab w:val="num" w:pos="2268"/>
      </w:tabs>
      <w:spacing w:after="210" w:line="264" w:lineRule="auto"/>
      <w:ind w:left="2268" w:hanging="567"/>
      <w:jc w:val="both"/>
    </w:pPr>
    <w:rPr>
      <w:sz w:val="23"/>
      <w:szCs w:val="20"/>
    </w:rPr>
  </w:style>
  <w:style w:type="paragraph" w:customStyle="1" w:styleId="Schedule6">
    <w:name w:val="Schedule 6"/>
    <w:basedOn w:val="Normal"/>
    <w:next w:val="Normal"/>
    <w:uiPriority w:val="99"/>
    <w:qFormat/>
    <w:rsid w:val="009D72D1"/>
    <w:pPr>
      <w:keepNext/>
      <w:pageBreakBefore/>
      <w:tabs>
        <w:tab w:val="num" w:pos="1831"/>
      </w:tabs>
      <w:spacing w:after="360" w:line="312" w:lineRule="auto"/>
      <w:ind w:firstLine="1474"/>
      <w:jc w:val="center"/>
    </w:pPr>
    <w:rPr>
      <w:b/>
      <w:smallCaps/>
      <w:sz w:val="23"/>
      <w:szCs w:val="20"/>
    </w:rPr>
  </w:style>
  <w:style w:type="paragraph" w:customStyle="1" w:styleId="Schedule7">
    <w:name w:val="Schedule 7"/>
    <w:basedOn w:val="Normal"/>
    <w:next w:val="BodyText"/>
    <w:uiPriority w:val="99"/>
    <w:qFormat/>
    <w:rsid w:val="009D72D1"/>
    <w:pPr>
      <w:keepNext/>
      <w:tabs>
        <w:tab w:val="num" w:pos="567"/>
      </w:tabs>
      <w:spacing w:before="120" w:after="60" w:line="264" w:lineRule="auto"/>
      <w:ind w:left="567" w:hanging="567"/>
      <w:jc w:val="both"/>
    </w:pPr>
    <w:rPr>
      <w:b/>
      <w:sz w:val="23"/>
      <w:szCs w:val="20"/>
    </w:rPr>
  </w:style>
  <w:style w:type="paragraph" w:customStyle="1" w:styleId="Schedule8">
    <w:name w:val="Schedule 8"/>
    <w:basedOn w:val="Normal"/>
    <w:uiPriority w:val="99"/>
    <w:qFormat/>
    <w:rsid w:val="009D72D1"/>
    <w:pPr>
      <w:tabs>
        <w:tab w:val="num" w:pos="1134"/>
      </w:tabs>
      <w:spacing w:after="210" w:line="264" w:lineRule="auto"/>
      <w:ind w:left="1134" w:hanging="567"/>
      <w:jc w:val="both"/>
    </w:pPr>
    <w:rPr>
      <w:sz w:val="23"/>
      <w:szCs w:val="20"/>
    </w:rPr>
  </w:style>
  <w:style w:type="paragraph" w:customStyle="1" w:styleId="Schedule9">
    <w:name w:val="Schedule 9"/>
    <w:basedOn w:val="Normal"/>
    <w:next w:val="Schedule9plus"/>
    <w:uiPriority w:val="99"/>
    <w:qFormat/>
    <w:rsid w:val="009D72D1"/>
    <w:pPr>
      <w:tabs>
        <w:tab w:val="num" w:pos="1701"/>
      </w:tabs>
      <w:spacing w:after="210" w:line="264" w:lineRule="auto"/>
      <w:ind w:left="1701" w:hanging="283"/>
      <w:jc w:val="both"/>
    </w:pPr>
    <w:rPr>
      <w:sz w:val="23"/>
      <w:szCs w:val="20"/>
    </w:rPr>
  </w:style>
  <w:style w:type="paragraph" w:customStyle="1" w:styleId="Schedule9plus">
    <w:name w:val="Schedule 9 plus"/>
    <w:basedOn w:val="Normal"/>
    <w:uiPriority w:val="99"/>
    <w:qFormat/>
    <w:rsid w:val="009D72D1"/>
    <w:pPr>
      <w:tabs>
        <w:tab w:val="num" w:pos="2268"/>
      </w:tabs>
      <w:spacing w:after="210" w:line="264" w:lineRule="auto"/>
      <w:ind w:left="2268" w:hanging="567"/>
      <w:jc w:val="both"/>
    </w:pPr>
    <w:rPr>
      <w:sz w:val="23"/>
      <w:szCs w:val="20"/>
    </w:rPr>
  </w:style>
  <w:style w:type="paragraph" w:customStyle="1" w:styleId="SubHeading1">
    <w:name w:val="Sub Heading"/>
    <w:basedOn w:val="Normal"/>
    <w:next w:val="AlphaPara"/>
    <w:uiPriority w:val="99"/>
    <w:qFormat/>
    <w:rsid w:val="009D72D1"/>
    <w:pPr>
      <w:keepNext/>
      <w:spacing w:before="120" w:after="60" w:line="264" w:lineRule="auto"/>
      <w:jc w:val="both"/>
    </w:pPr>
    <w:rPr>
      <w:b/>
      <w:i/>
      <w:sz w:val="23"/>
      <w:szCs w:val="20"/>
    </w:rPr>
  </w:style>
  <w:style w:type="paragraph" w:customStyle="1" w:styleId="TextBox">
    <w:name w:val="TextBox"/>
    <w:basedOn w:val="Normal"/>
    <w:uiPriority w:val="99"/>
    <w:qFormat/>
    <w:rsid w:val="009D72D1"/>
    <w:pPr>
      <w:spacing w:after="80"/>
    </w:pPr>
    <w:rPr>
      <w:sz w:val="18"/>
      <w:szCs w:val="20"/>
    </w:rPr>
  </w:style>
  <w:style w:type="character" w:customStyle="1" w:styleId="zzmpTCEntryL1">
    <w:name w:val="zzmpTCEntryL1"/>
    <w:uiPriority w:val="99"/>
    <w:rsid w:val="009D72D1"/>
    <w:rPr>
      <w:b/>
      <w:caps/>
      <w:color w:val="0000FF"/>
    </w:rPr>
  </w:style>
  <w:style w:type="character" w:customStyle="1" w:styleId="zzmpTCEntryL2">
    <w:name w:val="zzmpTCEntryL2"/>
    <w:uiPriority w:val="99"/>
    <w:rsid w:val="009D72D1"/>
    <w:rPr>
      <w:b/>
      <w:color w:val="0000FF"/>
    </w:rPr>
  </w:style>
  <w:style w:type="character" w:customStyle="1" w:styleId="zzmpTCEntryL3">
    <w:name w:val="zzmpTCEntryL3"/>
    <w:uiPriority w:val="99"/>
    <w:rsid w:val="009D72D1"/>
    <w:rPr>
      <w:b/>
      <w:color w:val="0000FF"/>
    </w:rPr>
  </w:style>
  <w:style w:type="character" w:customStyle="1" w:styleId="zzmpTCEntryL4">
    <w:name w:val="zzmpTCEntryL4"/>
    <w:uiPriority w:val="99"/>
    <w:rsid w:val="009D72D1"/>
    <w:rPr>
      <w:b/>
      <w:color w:val="0000FF"/>
    </w:rPr>
  </w:style>
  <w:style w:type="character" w:customStyle="1" w:styleId="zzmpTCEntryL5">
    <w:name w:val="zzmpTCEntryL5"/>
    <w:uiPriority w:val="99"/>
    <w:rsid w:val="009D72D1"/>
    <w:rPr>
      <w:color w:val="0000FF"/>
    </w:rPr>
  </w:style>
  <w:style w:type="character" w:customStyle="1" w:styleId="zzmpTCEntryL6">
    <w:name w:val="zzmpTCEntryL6"/>
    <w:uiPriority w:val="99"/>
    <w:rsid w:val="009D72D1"/>
    <w:rPr>
      <w:color w:val="0000FF"/>
    </w:rPr>
  </w:style>
  <w:style w:type="character" w:customStyle="1" w:styleId="zzmpTCEntryL7">
    <w:name w:val="zzmpTCEntryL7"/>
    <w:uiPriority w:val="99"/>
    <w:rsid w:val="009D72D1"/>
    <w:rPr>
      <w:color w:val="0000FF"/>
    </w:rPr>
  </w:style>
  <w:style w:type="character" w:customStyle="1" w:styleId="zzmpTCEntryL8">
    <w:name w:val="zzmpTCEntryL8"/>
    <w:uiPriority w:val="99"/>
    <w:rsid w:val="009D72D1"/>
    <w:rPr>
      <w:color w:val="0000FF"/>
    </w:rPr>
  </w:style>
  <w:style w:type="character" w:customStyle="1" w:styleId="zzmpTCEntryL9">
    <w:name w:val="zzmpTCEntryL9"/>
    <w:uiPriority w:val="99"/>
    <w:rsid w:val="009D72D1"/>
    <w:rPr>
      <w:color w:val="0000FF"/>
    </w:rPr>
  </w:style>
  <w:style w:type="paragraph" w:customStyle="1" w:styleId="NormalNS">
    <w:name w:val="Normal NS"/>
    <w:basedOn w:val="Normal"/>
    <w:uiPriority w:val="99"/>
    <w:qFormat/>
    <w:rsid w:val="009D72D1"/>
    <w:pPr>
      <w:spacing w:line="264" w:lineRule="auto"/>
    </w:pPr>
    <w:rPr>
      <w:sz w:val="23"/>
      <w:szCs w:val="20"/>
    </w:rPr>
  </w:style>
  <w:style w:type="paragraph" w:customStyle="1" w:styleId="HeadingIndented">
    <w:name w:val="Heading Indented"/>
    <w:basedOn w:val="Heading0"/>
    <w:next w:val="AlphaParaIndented"/>
    <w:uiPriority w:val="99"/>
    <w:qFormat/>
    <w:rsid w:val="009D72D1"/>
    <w:pPr>
      <w:keepNext/>
      <w:spacing w:before="120" w:after="60" w:line="264" w:lineRule="auto"/>
      <w:ind w:left="567"/>
    </w:pPr>
    <w:rPr>
      <w:b/>
      <w:sz w:val="23"/>
      <w:lang w:val="en-GB"/>
    </w:rPr>
  </w:style>
  <w:style w:type="paragraph" w:customStyle="1" w:styleId="ListAlpha">
    <w:name w:val="List Alpha"/>
    <w:basedOn w:val="Normal"/>
    <w:uiPriority w:val="99"/>
    <w:qFormat/>
    <w:rsid w:val="009D72D1"/>
    <w:pPr>
      <w:tabs>
        <w:tab w:val="num" w:pos="567"/>
      </w:tabs>
      <w:spacing w:after="210" w:line="264" w:lineRule="auto"/>
      <w:ind w:left="567" w:hanging="567"/>
      <w:jc w:val="both"/>
    </w:pPr>
    <w:rPr>
      <w:sz w:val="23"/>
      <w:szCs w:val="20"/>
    </w:rPr>
  </w:style>
  <w:style w:type="paragraph" w:customStyle="1" w:styleId="AlphaPara2">
    <w:name w:val="Alpha Para 2"/>
    <w:basedOn w:val="Normal"/>
    <w:uiPriority w:val="99"/>
    <w:qFormat/>
    <w:rsid w:val="009D72D1"/>
    <w:pPr>
      <w:tabs>
        <w:tab w:val="num" w:pos="1134"/>
      </w:tabs>
      <w:spacing w:after="210" w:line="264" w:lineRule="auto"/>
      <w:ind w:left="1134" w:hanging="567"/>
      <w:jc w:val="both"/>
    </w:pPr>
    <w:rPr>
      <w:sz w:val="23"/>
      <w:szCs w:val="20"/>
    </w:rPr>
  </w:style>
  <w:style w:type="paragraph" w:customStyle="1" w:styleId="Definitions2">
    <w:name w:val="Definitions 2"/>
    <w:basedOn w:val="Definitions"/>
    <w:uiPriority w:val="99"/>
    <w:qFormat/>
    <w:rsid w:val="009D72D1"/>
    <w:pPr>
      <w:tabs>
        <w:tab w:val="num" w:pos="1134"/>
      </w:tabs>
      <w:ind w:left="1134" w:hanging="567"/>
    </w:pPr>
  </w:style>
  <w:style w:type="paragraph" w:customStyle="1" w:styleId="Definitions3">
    <w:name w:val="Definitions 3"/>
    <w:basedOn w:val="Definitions"/>
    <w:uiPriority w:val="99"/>
    <w:qFormat/>
    <w:rsid w:val="009D72D1"/>
    <w:pPr>
      <w:tabs>
        <w:tab w:val="num" w:pos="1701"/>
      </w:tabs>
      <w:ind w:left="1701" w:hanging="283"/>
    </w:pPr>
  </w:style>
  <w:style w:type="paragraph" w:customStyle="1" w:styleId="Definitions4">
    <w:name w:val="Definitions 4"/>
    <w:basedOn w:val="Definitions"/>
    <w:uiPriority w:val="99"/>
    <w:qFormat/>
    <w:rsid w:val="009D72D1"/>
    <w:pPr>
      <w:tabs>
        <w:tab w:val="num" w:pos="2268"/>
      </w:tabs>
      <w:ind w:left="2268" w:hanging="567"/>
    </w:pPr>
  </w:style>
  <w:style w:type="paragraph" w:customStyle="1" w:styleId="Definitions5">
    <w:name w:val="Definitions 5"/>
    <w:basedOn w:val="Definitions"/>
    <w:uiPriority w:val="99"/>
    <w:qFormat/>
    <w:rsid w:val="009D72D1"/>
    <w:pPr>
      <w:tabs>
        <w:tab w:val="num" w:pos="2835"/>
      </w:tabs>
      <w:ind w:left="2835" w:hanging="567"/>
    </w:pPr>
  </w:style>
  <w:style w:type="paragraph" w:customStyle="1" w:styleId="Definitions6">
    <w:name w:val="Definitions 6"/>
    <w:basedOn w:val="Definitions"/>
    <w:uiPriority w:val="99"/>
    <w:qFormat/>
    <w:rsid w:val="009D72D1"/>
    <w:pPr>
      <w:tabs>
        <w:tab w:val="num" w:pos="3402"/>
      </w:tabs>
      <w:ind w:left="3402" w:hanging="567"/>
    </w:pPr>
  </w:style>
  <w:style w:type="paragraph" w:customStyle="1" w:styleId="DefinitionsIndented2">
    <w:name w:val="Definitions Indented 2"/>
    <w:basedOn w:val="DefinitionsIndented"/>
    <w:uiPriority w:val="99"/>
    <w:qFormat/>
    <w:rsid w:val="009D72D1"/>
    <w:pPr>
      <w:tabs>
        <w:tab w:val="num" w:pos="1701"/>
      </w:tabs>
      <w:ind w:left="1701" w:hanging="283"/>
    </w:pPr>
  </w:style>
  <w:style w:type="paragraph" w:customStyle="1" w:styleId="DefinitionsIndented3">
    <w:name w:val="Definitions Indented 3"/>
    <w:basedOn w:val="DefinitionsIndented"/>
    <w:uiPriority w:val="99"/>
    <w:qFormat/>
    <w:rsid w:val="009D72D1"/>
    <w:pPr>
      <w:tabs>
        <w:tab w:val="num" w:pos="2268"/>
      </w:tabs>
      <w:ind w:left="2268" w:hanging="567"/>
    </w:pPr>
  </w:style>
  <w:style w:type="paragraph" w:customStyle="1" w:styleId="DefinitionsIndented4">
    <w:name w:val="Definitions Indented 4"/>
    <w:basedOn w:val="DefinitionsIndented"/>
    <w:uiPriority w:val="99"/>
    <w:qFormat/>
    <w:rsid w:val="009D72D1"/>
    <w:pPr>
      <w:tabs>
        <w:tab w:val="num" w:pos="2835"/>
      </w:tabs>
      <w:ind w:left="2835" w:hanging="567"/>
    </w:pPr>
  </w:style>
  <w:style w:type="paragraph" w:customStyle="1" w:styleId="DefinitionsIndented5">
    <w:name w:val="Definitions Indented 5"/>
    <w:basedOn w:val="DefinitionsIndented"/>
    <w:uiPriority w:val="99"/>
    <w:qFormat/>
    <w:rsid w:val="009D72D1"/>
    <w:pPr>
      <w:tabs>
        <w:tab w:val="num" w:pos="3402"/>
      </w:tabs>
      <w:ind w:left="3402" w:hanging="567"/>
    </w:pPr>
  </w:style>
  <w:style w:type="paragraph" w:customStyle="1" w:styleId="ListAlpha2">
    <w:name w:val="List Alpha 2"/>
    <w:basedOn w:val="ListAlpha"/>
    <w:uiPriority w:val="99"/>
    <w:qFormat/>
    <w:rsid w:val="009D72D1"/>
    <w:pPr>
      <w:tabs>
        <w:tab w:val="clear" w:pos="567"/>
        <w:tab w:val="num" w:pos="1134"/>
      </w:tabs>
      <w:ind w:left="1134" w:hanging="283"/>
    </w:pPr>
  </w:style>
  <w:style w:type="paragraph" w:customStyle="1" w:styleId="ListAlpha3">
    <w:name w:val="List Alpha 3"/>
    <w:basedOn w:val="ListAlpha"/>
    <w:uiPriority w:val="99"/>
    <w:qFormat/>
    <w:rsid w:val="009D72D1"/>
    <w:pPr>
      <w:tabs>
        <w:tab w:val="clear" w:pos="567"/>
        <w:tab w:val="num" w:pos="1701"/>
      </w:tabs>
      <w:ind w:left="1701"/>
    </w:pPr>
  </w:style>
  <w:style w:type="paragraph" w:customStyle="1" w:styleId="ListAlpha4">
    <w:name w:val="List Alpha 4"/>
    <w:basedOn w:val="ListAlpha"/>
    <w:uiPriority w:val="99"/>
    <w:qFormat/>
    <w:rsid w:val="009D72D1"/>
    <w:pPr>
      <w:tabs>
        <w:tab w:val="clear" w:pos="567"/>
        <w:tab w:val="num" w:pos="2268"/>
      </w:tabs>
      <w:ind w:left="2268"/>
    </w:pPr>
  </w:style>
  <w:style w:type="paragraph" w:customStyle="1" w:styleId="ListAlpha5">
    <w:name w:val="List Alpha 5"/>
    <w:basedOn w:val="ListAlpha"/>
    <w:uiPriority w:val="99"/>
    <w:qFormat/>
    <w:rsid w:val="009D72D1"/>
    <w:pPr>
      <w:tabs>
        <w:tab w:val="clear" w:pos="567"/>
        <w:tab w:val="num" w:pos="1134"/>
        <w:tab w:val="num" w:pos="2835"/>
      </w:tabs>
      <w:ind w:left="2835" w:hanging="283"/>
    </w:pPr>
  </w:style>
  <w:style w:type="paragraph" w:customStyle="1" w:styleId="ListRoman2">
    <w:name w:val="List Roman 2"/>
    <w:basedOn w:val="ListRoman"/>
    <w:uiPriority w:val="99"/>
    <w:qFormat/>
    <w:rsid w:val="009D72D1"/>
    <w:pPr>
      <w:tabs>
        <w:tab w:val="clear" w:pos="1134"/>
        <w:tab w:val="num" w:pos="1701"/>
      </w:tabs>
      <w:ind w:left="1701" w:hanging="567"/>
    </w:pPr>
  </w:style>
  <w:style w:type="paragraph" w:customStyle="1" w:styleId="ListRoman3">
    <w:name w:val="List Roman 3"/>
    <w:basedOn w:val="ListRoman"/>
    <w:uiPriority w:val="99"/>
    <w:qFormat/>
    <w:rsid w:val="009D72D1"/>
    <w:pPr>
      <w:tabs>
        <w:tab w:val="clear" w:pos="1134"/>
        <w:tab w:val="num" w:pos="2268"/>
      </w:tabs>
      <w:ind w:left="2268" w:hanging="567"/>
    </w:pPr>
  </w:style>
  <w:style w:type="paragraph" w:customStyle="1" w:styleId="ListRoman4">
    <w:name w:val="List Roman 4"/>
    <w:basedOn w:val="ListRoman"/>
    <w:uiPriority w:val="99"/>
    <w:qFormat/>
    <w:rsid w:val="009D72D1"/>
    <w:pPr>
      <w:tabs>
        <w:tab w:val="clear" w:pos="1134"/>
        <w:tab w:val="num" w:pos="2835"/>
      </w:tabs>
      <w:ind w:left="2835" w:hanging="567"/>
    </w:pPr>
  </w:style>
  <w:style w:type="paragraph" w:customStyle="1" w:styleId="ListRoman5">
    <w:name w:val="List Roman 5"/>
    <w:basedOn w:val="ListRoman"/>
    <w:uiPriority w:val="99"/>
    <w:qFormat/>
    <w:rsid w:val="009D72D1"/>
    <w:pPr>
      <w:tabs>
        <w:tab w:val="clear" w:pos="1134"/>
        <w:tab w:val="num" w:pos="3402"/>
      </w:tabs>
      <w:ind w:left="3402" w:hanging="567"/>
    </w:pPr>
  </w:style>
  <w:style w:type="paragraph" w:customStyle="1" w:styleId="AlphaPara3">
    <w:name w:val="Alpha Para 3"/>
    <w:basedOn w:val="Normal"/>
    <w:uiPriority w:val="99"/>
    <w:qFormat/>
    <w:rsid w:val="009D72D1"/>
    <w:pPr>
      <w:tabs>
        <w:tab w:val="num" w:pos="1701"/>
      </w:tabs>
      <w:spacing w:after="210" w:line="264" w:lineRule="auto"/>
      <w:ind w:left="1701" w:hanging="283"/>
      <w:jc w:val="both"/>
    </w:pPr>
    <w:rPr>
      <w:sz w:val="23"/>
      <w:szCs w:val="20"/>
    </w:rPr>
  </w:style>
  <w:style w:type="paragraph" w:customStyle="1" w:styleId="AlphaPara4">
    <w:name w:val="Alpha Para 4"/>
    <w:basedOn w:val="Normal"/>
    <w:uiPriority w:val="99"/>
    <w:qFormat/>
    <w:rsid w:val="009D72D1"/>
    <w:pPr>
      <w:tabs>
        <w:tab w:val="num" w:pos="2268"/>
      </w:tabs>
      <w:spacing w:after="210" w:line="264" w:lineRule="auto"/>
      <w:ind w:left="2268" w:hanging="567"/>
      <w:jc w:val="both"/>
    </w:pPr>
    <w:rPr>
      <w:sz w:val="23"/>
      <w:szCs w:val="20"/>
    </w:rPr>
  </w:style>
  <w:style w:type="paragraph" w:customStyle="1" w:styleId="AlphaPara5">
    <w:name w:val="Alpha Para 5"/>
    <w:basedOn w:val="Normal"/>
    <w:uiPriority w:val="99"/>
    <w:qFormat/>
    <w:rsid w:val="009D72D1"/>
    <w:pPr>
      <w:tabs>
        <w:tab w:val="num" w:pos="2835"/>
      </w:tabs>
      <w:spacing w:after="210" w:line="264" w:lineRule="auto"/>
      <w:ind w:left="2835" w:hanging="567"/>
      <w:jc w:val="both"/>
    </w:pPr>
    <w:rPr>
      <w:sz w:val="23"/>
      <w:szCs w:val="20"/>
    </w:rPr>
  </w:style>
  <w:style w:type="paragraph" w:customStyle="1" w:styleId="AlphaPara6">
    <w:name w:val="Alpha Para 6"/>
    <w:basedOn w:val="Normal"/>
    <w:uiPriority w:val="99"/>
    <w:qFormat/>
    <w:rsid w:val="009D72D1"/>
    <w:pPr>
      <w:tabs>
        <w:tab w:val="num" w:pos="3402"/>
      </w:tabs>
      <w:spacing w:after="210" w:line="264" w:lineRule="auto"/>
      <w:ind w:left="3402" w:hanging="567"/>
      <w:jc w:val="both"/>
    </w:pPr>
    <w:rPr>
      <w:sz w:val="23"/>
      <w:szCs w:val="20"/>
    </w:rPr>
  </w:style>
  <w:style w:type="paragraph" w:customStyle="1" w:styleId="AlphaParaIndented2">
    <w:name w:val="Alpha Para Indented 2"/>
    <w:basedOn w:val="Normal"/>
    <w:uiPriority w:val="99"/>
    <w:qFormat/>
    <w:rsid w:val="009D72D1"/>
    <w:pPr>
      <w:tabs>
        <w:tab w:val="num" w:pos="1134"/>
      </w:tabs>
      <w:spacing w:after="210" w:line="264" w:lineRule="auto"/>
      <w:ind w:left="1134" w:hanging="567"/>
      <w:jc w:val="both"/>
    </w:pPr>
    <w:rPr>
      <w:sz w:val="23"/>
      <w:szCs w:val="20"/>
    </w:rPr>
  </w:style>
  <w:style w:type="paragraph" w:customStyle="1" w:styleId="AlphaParaIndented3">
    <w:name w:val="Alpha Para Indented 3"/>
    <w:basedOn w:val="Normal"/>
    <w:uiPriority w:val="99"/>
    <w:qFormat/>
    <w:rsid w:val="009D72D1"/>
    <w:pPr>
      <w:tabs>
        <w:tab w:val="num" w:pos="1701"/>
      </w:tabs>
      <w:spacing w:after="210" w:line="264" w:lineRule="auto"/>
      <w:ind w:left="1701" w:hanging="283"/>
      <w:jc w:val="both"/>
    </w:pPr>
    <w:rPr>
      <w:sz w:val="23"/>
      <w:szCs w:val="20"/>
    </w:rPr>
  </w:style>
  <w:style w:type="paragraph" w:customStyle="1" w:styleId="AlphaParaIndented4">
    <w:name w:val="Alpha Para Indented 4"/>
    <w:basedOn w:val="Normal"/>
    <w:uiPriority w:val="99"/>
    <w:qFormat/>
    <w:rsid w:val="009D72D1"/>
    <w:pPr>
      <w:tabs>
        <w:tab w:val="num" w:pos="2268"/>
      </w:tabs>
      <w:spacing w:after="210" w:line="264" w:lineRule="auto"/>
      <w:ind w:left="2268" w:hanging="567"/>
      <w:jc w:val="both"/>
    </w:pPr>
    <w:rPr>
      <w:sz w:val="23"/>
      <w:szCs w:val="20"/>
    </w:rPr>
  </w:style>
  <w:style w:type="paragraph" w:customStyle="1" w:styleId="AlphaParaIndented5">
    <w:name w:val="Alpha Para Indented 5"/>
    <w:basedOn w:val="Normal"/>
    <w:uiPriority w:val="99"/>
    <w:qFormat/>
    <w:rsid w:val="009D72D1"/>
    <w:pPr>
      <w:tabs>
        <w:tab w:val="num" w:pos="2835"/>
      </w:tabs>
      <w:spacing w:after="210" w:line="264" w:lineRule="auto"/>
      <w:ind w:left="2835" w:hanging="567"/>
      <w:jc w:val="both"/>
    </w:pPr>
    <w:rPr>
      <w:sz w:val="23"/>
      <w:szCs w:val="20"/>
    </w:rPr>
  </w:style>
  <w:style w:type="paragraph" w:customStyle="1" w:styleId="AlphaParaIndented6">
    <w:name w:val="Alpha Para Indented 6"/>
    <w:basedOn w:val="Normal"/>
    <w:uiPriority w:val="99"/>
    <w:qFormat/>
    <w:rsid w:val="009D72D1"/>
    <w:pPr>
      <w:tabs>
        <w:tab w:val="num" w:pos="3402"/>
      </w:tabs>
      <w:spacing w:after="210" w:line="264" w:lineRule="auto"/>
      <w:ind w:left="3402" w:hanging="567"/>
      <w:jc w:val="both"/>
    </w:pPr>
    <w:rPr>
      <w:sz w:val="23"/>
      <w:szCs w:val="20"/>
    </w:rPr>
  </w:style>
  <w:style w:type="paragraph" w:customStyle="1" w:styleId="ListNumber6">
    <w:name w:val="List Number 6"/>
    <w:basedOn w:val="Normal"/>
    <w:uiPriority w:val="99"/>
    <w:qFormat/>
    <w:rsid w:val="009D72D1"/>
    <w:pPr>
      <w:spacing w:after="210" w:line="264" w:lineRule="auto"/>
      <w:jc w:val="both"/>
    </w:pPr>
    <w:rPr>
      <w:sz w:val="23"/>
      <w:szCs w:val="20"/>
    </w:rPr>
  </w:style>
  <w:style w:type="paragraph" w:customStyle="1" w:styleId="ListNumberIndented">
    <w:name w:val="List Number Indented"/>
    <w:basedOn w:val="Normal"/>
    <w:uiPriority w:val="99"/>
    <w:qFormat/>
    <w:rsid w:val="009D72D1"/>
    <w:pPr>
      <w:tabs>
        <w:tab w:val="num" w:pos="1134"/>
      </w:tabs>
      <w:spacing w:after="210" w:line="264" w:lineRule="auto"/>
      <w:ind w:left="1134" w:hanging="567"/>
      <w:jc w:val="both"/>
    </w:pPr>
    <w:rPr>
      <w:sz w:val="23"/>
      <w:szCs w:val="20"/>
    </w:rPr>
  </w:style>
  <w:style w:type="paragraph" w:customStyle="1" w:styleId="ListNumberIndented2">
    <w:name w:val="List Number Indented 2"/>
    <w:basedOn w:val="Normal"/>
    <w:uiPriority w:val="99"/>
    <w:qFormat/>
    <w:rsid w:val="009D72D1"/>
    <w:pPr>
      <w:tabs>
        <w:tab w:val="num" w:pos="1701"/>
      </w:tabs>
      <w:spacing w:after="210" w:line="264" w:lineRule="auto"/>
      <w:ind w:left="1701" w:hanging="567"/>
      <w:jc w:val="both"/>
    </w:pPr>
    <w:rPr>
      <w:sz w:val="23"/>
      <w:szCs w:val="20"/>
    </w:rPr>
  </w:style>
  <w:style w:type="paragraph" w:customStyle="1" w:styleId="ListNumberIndented3">
    <w:name w:val="List Number Indented 3"/>
    <w:basedOn w:val="Normal"/>
    <w:uiPriority w:val="99"/>
    <w:qFormat/>
    <w:rsid w:val="009D72D1"/>
    <w:pPr>
      <w:tabs>
        <w:tab w:val="num" w:pos="2268"/>
      </w:tabs>
      <w:spacing w:after="210" w:line="264" w:lineRule="auto"/>
      <w:ind w:left="2268" w:hanging="850"/>
      <w:jc w:val="both"/>
    </w:pPr>
    <w:rPr>
      <w:sz w:val="23"/>
      <w:szCs w:val="20"/>
    </w:rPr>
  </w:style>
  <w:style w:type="paragraph" w:customStyle="1" w:styleId="ListNumberIndented4">
    <w:name w:val="List Number Indented 4"/>
    <w:basedOn w:val="Normal"/>
    <w:uiPriority w:val="99"/>
    <w:qFormat/>
    <w:rsid w:val="009D72D1"/>
    <w:pPr>
      <w:tabs>
        <w:tab w:val="num" w:pos="2835"/>
      </w:tabs>
      <w:spacing w:after="210" w:line="264" w:lineRule="auto"/>
      <w:ind w:left="2835" w:hanging="567"/>
      <w:jc w:val="both"/>
    </w:pPr>
    <w:rPr>
      <w:sz w:val="23"/>
      <w:szCs w:val="20"/>
    </w:rPr>
  </w:style>
  <w:style w:type="paragraph" w:customStyle="1" w:styleId="ListNumberIndented5">
    <w:name w:val="List Number Indented 5"/>
    <w:basedOn w:val="Normal"/>
    <w:uiPriority w:val="99"/>
    <w:qFormat/>
    <w:rsid w:val="009D72D1"/>
    <w:pPr>
      <w:tabs>
        <w:tab w:val="num" w:pos="3402"/>
      </w:tabs>
      <w:spacing w:after="210" w:line="264" w:lineRule="auto"/>
      <w:ind w:left="3402" w:hanging="567"/>
      <w:jc w:val="both"/>
    </w:pPr>
    <w:rPr>
      <w:sz w:val="23"/>
      <w:szCs w:val="20"/>
    </w:rPr>
  </w:style>
  <w:style w:type="paragraph" w:customStyle="1" w:styleId="ListNumberIndented6">
    <w:name w:val="List Number Indented 6"/>
    <w:basedOn w:val="Normal"/>
    <w:uiPriority w:val="99"/>
    <w:qFormat/>
    <w:rsid w:val="009D72D1"/>
    <w:pPr>
      <w:tabs>
        <w:tab w:val="num" w:pos="3969"/>
      </w:tabs>
      <w:spacing w:after="210" w:line="264" w:lineRule="auto"/>
      <w:ind w:left="3969" w:hanging="567"/>
      <w:jc w:val="both"/>
    </w:pPr>
    <w:rPr>
      <w:sz w:val="23"/>
      <w:szCs w:val="20"/>
    </w:rPr>
  </w:style>
  <w:style w:type="paragraph" w:customStyle="1" w:styleId="ListNumber2Continue">
    <w:name w:val="List Number 2 Continue"/>
    <w:basedOn w:val="Normal"/>
    <w:uiPriority w:val="99"/>
    <w:qFormat/>
    <w:rsid w:val="009D72D1"/>
    <w:pPr>
      <w:tabs>
        <w:tab w:val="num" w:pos="1134"/>
      </w:tabs>
      <w:spacing w:after="210" w:line="264" w:lineRule="auto"/>
      <w:ind w:left="1134" w:hanging="283"/>
      <w:jc w:val="both"/>
    </w:pPr>
    <w:rPr>
      <w:sz w:val="23"/>
      <w:szCs w:val="20"/>
    </w:rPr>
  </w:style>
  <w:style w:type="paragraph" w:customStyle="1" w:styleId="Schedule6plus">
    <w:name w:val="Schedule 6 plus"/>
    <w:basedOn w:val="Normal"/>
    <w:next w:val="Normal"/>
    <w:uiPriority w:val="99"/>
    <w:qFormat/>
    <w:rsid w:val="009D72D1"/>
    <w:pPr>
      <w:tabs>
        <w:tab w:val="num" w:pos="1264"/>
      </w:tabs>
      <w:spacing w:after="360" w:line="288" w:lineRule="auto"/>
      <w:ind w:firstLine="907"/>
      <w:jc w:val="center"/>
    </w:pPr>
    <w:rPr>
      <w:b/>
      <w:smallCaps/>
      <w:sz w:val="23"/>
      <w:szCs w:val="23"/>
    </w:rPr>
  </w:style>
  <w:style w:type="paragraph" w:customStyle="1" w:styleId="ListNumber2Continue2">
    <w:name w:val="List Number 2 Continue 2"/>
    <w:basedOn w:val="Normal"/>
    <w:uiPriority w:val="99"/>
    <w:qFormat/>
    <w:rsid w:val="009D72D1"/>
    <w:pPr>
      <w:tabs>
        <w:tab w:val="num" w:pos="1701"/>
      </w:tabs>
      <w:spacing w:after="210" w:line="264" w:lineRule="auto"/>
      <w:ind w:left="1701" w:hanging="567"/>
      <w:jc w:val="both"/>
    </w:pPr>
    <w:rPr>
      <w:sz w:val="23"/>
      <w:szCs w:val="20"/>
    </w:rPr>
  </w:style>
  <w:style w:type="paragraph" w:customStyle="1" w:styleId="ListNumber2Continue3">
    <w:name w:val="List Number 2 Continue 3"/>
    <w:basedOn w:val="Normal"/>
    <w:uiPriority w:val="99"/>
    <w:qFormat/>
    <w:rsid w:val="009D72D1"/>
    <w:pPr>
      <w:tabs>
        <w:tab w:val="num" w:pos="2268"/>
      </w:tabs>
      <w:spacing w:after="210" w:line="264" w:lineRule="auto"/>
      <w:ind w:left="2268" w:hanging="567"/>
      <w:jc w:val="both"/>
    </w:pPr>
    <w:rPr>
      <w:sz w:val="23"/>
      <w:szCs w:val="20"/>
    </w:rPr>
  </w:style>
  <w:style w:type="paragraph" w:customStyle="1" w:styleId="CoverPage">
    <w:name w:val="Cover Page"/>
    <w:basedOn w:val="Normal"/>
    <w:uiPriority w:val="99"/>
    <w:qFormat/>
    <w:rsid w:val="009D72D1"/>
    <w:pPr>
      <w:spacing w:line="264" w:lineRule="auto"/>
      <w:ind w:left="1418" w:right="1418"/>
      <w:jc w:val="center"/>
    </w:pPr>
    <w:rPr>
      <w:b/>
      <w:sz w:val="23"/>
      <w:szCs w:val="20"/>
    </w:rPr>
  </w:style>
  <w:style w:type="paragraph" w:customStyle="1" w:styleId="ContHeader">
    <w:name w:val="Cont Header"/>
    <w:basedOn w:val="Header"/>
    <w:next w:val="Header"/>
    <w:uiPriority w:val="99"/>
    <w:qFormat/>
    <w:rsid w:val="009D72D1"/>
    <w:pPr>
      <w:pBdr>
        <w:bottom w:val="single" w:sz="4" w:space="1" w:color="auto"/>
      </w:pBdr>
      <w:tabs>
        <w:tab w:val="clear" w:pos="4320"/>
        <w:tab w:val="clear" w:pos="8640"/>
        <w:tab w:val="right" w:pos="9072"/>
      </w:tabs>
      <w:jc w:val="right"/>
    </w:pPr>
    <w:rPr>
      <w:bCs/>
      <w:sz w:val="14"/>
      <w:szCs w:val="20"/>
    </w:rPr>
  </w:style>
  <w:style w:type="paragraph" w:customStyle="1" w:styleId="HeaderNumbers">
    <w:name w:val="HeaderNumbers"/>
    <w:basedOn w:val="Normal"/>
    <w:uiPriority w:val="99"/>
    <w:qFormat/>
    <w:rsid w:val="009D72D1"/>
    <w:pPr>
      <w:spacing w:before="100" w:beforeAutospacing="1" w:after="100" w:afterAutospacing="1"/>
      <w:ind w:right="142"/>
      <w:jc w:val="right"/>
    </w:pPr>
    <w:rPr>
      <w:sz w:val="23"/>
      <w:szCs w:val="20"/>
    </w:rPr>
  </w:style>
  <w:style w:type="character" w:customStyle="1" w:styleId="ParagraphNumber">
    <w:name w:val="ParagraphNumber"/>
    <w:uiPriority w:val="99"/>
    <w:rsid w:val="009D72D1"/>
    <w:rPr>
      <w:sz w:val="20"/>
    </w:rPr>
  </w:style>
  <w:style w:type="paragraph" w:customStyle="1" w:styleId="London1L1">
    <w:name w:val="London1_L1"/>
    <w:basedOn w:val="Normal"/>
    <w:next w:val="Normal"/>
    <w:autoRedefine/>
    <w:uiPriority w:val="99"/>
    <w:qFormat/>
    <w:rsid w:val="009D72D1"/>
    <w:pPr>
      <w:keepNext/>
      <w:tabs>
        <w:tab w:val="left" w:pos="720"/>
      </w:tabs>
      <w:spacing w:after="240"/>
      <w:ind w:left="720" w:hanging="720"/>
      <w:outlineLvl w:val="0"/>
    </w:pPr>
    <w:rPr>
      <w:b/>
      <w:caps/>
      <w:sz w:val="20"/>
      <w:szCs w:val="20"/>
    </w:rPr>
  </w:style>
  <w:style w:type="paragraph" w:customStyle="1" w:styleId="London1L2">
    <w:name w:val="London1_L2"/>
    <w:basedOn w:val="Normal"/>
    <w:next w:val="Normal"/>
    <w:autoRedefine/>
    <w:uiPriority w:val="99"/>
    <w:qFormat/>
    <w:rsid w:val="009D72D1"/>
    <w:pPr>
      <w:tabs>
        <w:tab w:val="left" w:pos="720"/>
      </w:tabs>
      <w:spacing w:after="240"/>
      <w:ind w:left="720" w:hanging="720"/>
      <w:outlineLvl w:val="1"/>
    </w:pPr>
    <w:rPr>
      <w:b/>
      <w:sz w:val="20"/>
      <w:szCs w:val="20"/>
    </w:rPr>
  </w:style>
  <w:style w:type="paragraph" w:customStyle="1" w:styleId="London1L3">
    <w:name w:val="London1_L3"/>
    <w:basedOn w:val="Normal"/>
    <w:next w:val="Normal"/>
    <w:autoRedefine/>
    <w:uiPriority w:val="99"/>
    <w:qFormat/>
    <w:rsid w:val="009D72D1"/>
    <w:pPr>
      <w:tabs>
        <w:tab w:val="left" w:pos="1440"/>
      </w:tabs>
      <w:spacing w:after="240"/>
      <w:ind w:left="1440" w:hanging="720"/>
      <w:outlineLvl w:val="2"/>
    </w:pPr>
    <w:rPr>
      <w:sz w:val="20"/>
      <w:szCs w:val="20"/>
    </w:rPr>
  </w:style>
  <w:style w:type="paragraph" w:customStyle="1" w:styleId="London1L4">
    <w:name w:val="London1_L4"/>
    <w:basedOn w:val="Normal"/>
    <w:next w:val="Normal"/>
    <w:autoRedefine/>
    <w:uiPriority w:val="99"/>
    <w:qFormat/>
    <w:rsid w:val="009D72D1"/>
    <w:pPr>
      <w:tabs>
        <w:tab w:val="left" w:pos="2160"/>
      </w:tabs>
      <w:spacing w:after="240"/>
      <w:ind w:left="2160" w:hanging="720"/>
      <w:outlineLvl w:val="3"/>
    </w:pPr>
    <w:rPr>
      <w:sz w:val="20"/>
      <w:szCs w:val="20"/>
    </w:rPr>
  </w:style>
  <w:style w:type="paragraph" w:customStyle="1" w:styleId="London1L5">
    <w:name w:val="London1_L5"/>
    <w:basedOn w:val="Normal"/>
    <w:next w:val="Normal"/>
    <w:autoRedefine/>
    <w:uiPriority w:val="99"/>
    <w:qFormat/>
    <w:rsid w:val="009D72D1"/>
    <w:pPr>
      <w:tabs>
        <w:tab w:val="left" w:pos="2880"/>
      </w:tabs>
      <w:spacing w:after="240"/>
      <w:ind w:left="2880" w:hanging="720"/>
      <w:outlineLvl w:val="4"/>
    </w:pPr>
    <w:rPr>
      <w:sz w:val="20"/>
      <w:szCs w:val="20"/>
    </w:rPr>
  </w:style>
  <w:style w:type="paragraph" w:customStyle="1" w:styleId="NumContinue">
    <w:name w:val="Num Continue"/>
    <w:basedOn w:val="BodyText"/>
    <w:uiPriority w:val="99"/>
    <w:qFormat/>
    <w:rsid w:val="009D72D1"/>
    <w:pPr>
      <w:suppressAutoHyphens w:val="0"/>
      <w:spacing w:after="210" w:line="264" w:lineRule="auto"/>
      <w:ind w:left="567"/>
      <w:jc w:val="both"/>
    </w:pPr>
    <w:rPr>
      <w:sz w:val="23"/>
    </w:rPr>
  </w:style>
  <w:style w:type="character" w:customStyle="1" w:styleId="DefaultChar">
    <w:name w:val="Default Char"/>
    <w:uiPriority w:val="99"/>
    <w:rsid w:val="009D72D1"/>
    <w:rPr>
      <w:rFonts w:ascii="BookAntiqua" w:eastAsia="MS Mincho" w:hAnsi="BookAntiqua" w:cs="BookAntiqua"/>
      <w:lang w:val="en-US" w:eastAsia="ja-JP"/>
    </w:rPr>
  </w:style>
  <w:style w:type="paragraph" w:customStyle="1" w:styleId="alpha1">
    <w:name w:val="alpha 1"/>
    <w:basedOn w:val="Normal"/>
    <w:uiPriority w:val="99"/>
    <w:qFormat/>
    <w:rsid w:val="009D72D1"/>
    <w:pPr>
      <w:tabs>
        <w:tab w:val="num" w:pos="680"/>
      </w:tabs>
      <w:spacing w:after="140" w:line="290" w:lineRule="auto"/>
      <w:ind w:left="680" w:hanging="680"/>
      <w:jc w:val="both"/>
    </w:pPr>
    <w:rPr>
      <w:rFonts w:ascii="Arial" w:hAnsi="Arial"/>
      <w:kern w:val="20"/>
      <w:sz w:val="20"/>
      <w:szCs w:val="20"/>
    </w:rPr>
  </w:style>
  <w:style w:type="paragraph" w:customStyle="1" w:styleId="alpha4">
    <w:name w:val="alpha 4"/>
    <w:basedOn w:val="Normal"/>
    <w:uiPriority w:val="99"/>
    <w:qFormat/>
    <w:rsid w:val="009D72D1"/>
    <w:pPr>
      <w:tabs>
        <w:tab w:val="num" w:pos="2608"/>
      </w:tabs>
      <w:spacing w:after="140" w:line="290" w:lineRule="auto"/>
      <w:ind w:left="2608" w:hanging="567"/>
      <w:jc w:val="both"/>
    </w:pPr>
    <w:rPr>
      <w:rFonts w:ascii="Arial" w:hAnsi="Arial"/>
      <w:kern w:val="20"/>
      <w:sz w:val="20"/>
      <w:szCs w:val="20"/>
    </w:rPr>
  </w:style>
  <w:style w:type="paragraph" w:customStyle="1" w:styleId="DocExCode">
    <w:name w:val="DocExCode"/>
    <w:basedOn w:val="Normal"/>
    <w:uiPriority w:val="99"/>
    <w:qFormat/>
    <w:rsid w:val="009D72D1"/>
    <w:pPr>
      <w:spacing w:line="290" w:lineRule="auto"/>
    </w:pPr>
    <w:rPr>
      <w:rFonts w:ascii="Arial" w:hAnsi="Arial"/>
      <w:kern w:val="20"/>
      <w:sz w:val="16"/>
    </w:rPr>
  </w:style>
  <w:style w:type="paragraph" w:customStyle="1" w:styleId="Parties">
    <w:name w:val="Parties"/>
    <w:basedOn w:val="Normal"/>
    <w:uiPriority w:val="99"/>
    <w:qFormat/>
    <w:rsid w:val="009D72D1"/>
    <w:pPr>
      <w:tabs>
        <w:tab w:val="num" w:pos="680"/>
      </w:tabs>
      <w:spacing w:after="140" w:line="290" w:lineRule="auto"/>
      <w:ind w:left="680" w:hanging="680"/>
      <w:jc w:val="both"/>
    </w:pPr>
    <w:rPr>
      <w:rFonts w:ascii="Arial" w:hAnsi="Arial"/>
      <w:kern w:val="20"/>
      <w:sz w:val="20"/>
    </w:rPr>
  </w:style>
  <w:style w:type="paragraph" w:customStyle="1" w:styleId="Recitals">
    <w:name w:val="Recitals"/>
    <w:basedOn w:val="Normal"/>
    <w:uiPriority w:val="99"/>
    <w:qFormat/>
    <w:rsid w:val="009D72D1"/>
    <w:pPr>
      <w:tabs>
        <w:tab w:val="num" w:pos="680"/>
      </w:tabs>
      <w:spacing w:after="140" w:line="290" w:lineRule="auto"/>
      <w:ind w:left="680" w:hanging="680"/>
      <w:jc w:val="both"/>
    </w:pPr>
    <w:rPr>
      <w:rFonts w:ascii="Arial" w:hAnsi="Arial"/>
      <w:kern w:val="20"/>
      <w:sz w:val="20"/>
    </w:rPr>
  </w:style>
  <w:style w:type="paragraph" w:customStyle="1" w:styleId="roman1">
    <w:name w:val="roman 1"/>
    <w:basedOn w:val="Normal"/>
    <w:uiPriority w:val="99"/>
    <w:qFormat/>
    <w:rsid w:val="009D72D1"/>
    <w:pPr>
      <w:tabs>
        <w:tab w:val="num" w:pos="680"/>
      </w:tabs>
      <w:spacing w:after="140" w:line="290" w:lineRule="auto"/>
      <w:ind w:left="680" w:hanging="680"/>
      <w:jc w:val="both"/>
    </w:pPr>
    <w:rPr>
      <w:rFonts w:ascii="Arial" w:hAnsi="Arial"/>
      <w:kern w:val="20"/>
      <w:sz w:val="20"/>
      <w:szCs w:val="20"/>
    </w:rPr>
  </w:style>
  <w:style w:type="paragraph" w:customStyle="1" w:styleId="SchedApps">
    <w:name w:val="Sched/Apps"/>
    <w:basedOn w:val="Normal"/>
    <w:next w:val="BodyText"/>
    <w:uiPriority w:val="99"/>
    <w:qFormat/>
    <w:rsid w:val="009D72D1"/>
    <w:pPr>
      <w:keepNext/>
      <w:pageBreakBefore/>
      <w:spacing w:after="240" w:line="290" w:lineRule="auto"/>
      <w:jc w:val="center"/>
      <w:outlineLvl w:val="3"/>
    </w:pPr>
    <w:rPr>
      <w:rFonts w:ascii="Arial" w:hAnsi="Arial"/>
      <w:b/>
      <w:kern w:val="23"/>
      <w:sz w:val="23"/>
    </w:rPr>
  </w:style>
  <w:style w:type="paragraph" w:customStyle="1" w:styleId="yAddresseeDetails">
    <w:name w:val="yAddresseeDetails"/>
    <w:basedOn w:val="Normal"/>
    <w:uiPriority w:val="99"/>
    <w:qFormat/>
    <w:rsid w:val="009D72D1"/>
    <w:pPr>
      <w:spacing w:line="290" w:lineRule="auto"/>
    </w:pPr>
    <w:rPr>
      <w:rFonts w:ascii="Arial" w:hAnsi="Arial"/>
      <w:sz w:val="20"/>
    </w:rPr>
  </w:style>
  <w:style w:type="character" w:customStyle="1" w:styleId="Body1Char">
    <w:name w:val="Body 1 Char"/>
    <w:uiPriority w:val="99"/>
    <w:rsid w:val="009D72D1"/>
    <w:rPr>
      <w:rFonts w:eastAsia="MS Mincho"/>
      <w:kern w:val="20"/>
      <w:sz w:val="24"/>
      <w:lang w:val="en-GB" w:eastAsia="en-US" w:bidi="ar-SA"/>
    </w:rPr>
  </w:style>
  <w:style w:type="character" w:customStyle="1" w:styleId="NormaChar">
    <w:name w:val="Norma' Char"/>
    <w:uiPriority w:val="99"/>
    <w:rsid w:val="009D72D1"/>
    <w:rPr>
      <w:rFonts w:eastAsia="MS Mincho"/>
      <w:lang w:val="en-GB" w:eastAsia="en-US" w:bidi="ar-SA"/>
    </w:rPr>
  </w:style>
  <w:style w:type="paragraph" w:customStyle="1" w:styleId="western">
    <w:name w:val="western"/>
    <w:basedOn w:val="Normal"/>
    <w:uiPriority w:val="99"/>
    <w:qFormat/>
    <w:rsid w:val="009D72D1"/>
    <w:rPr>
      <w:sz w:val="20"/>
    </w:rPr>
  </w:style>
  <w:style w:type="paragraph" w:customStyle="1" w:styleId="ParaHeading">
    <w:name w:val="ParaHeading"/>
    <w:basedOn w:val="Normal"/>
    <w:next w:val="Normal"/>
    <w:uiPriority w:val="99"/>
    <w:qFormat/>
    <w:rsid w:val="009D72D1"/>
    <w:pPr>
      <w:keepNext/>
      <w:keepLines/>
      <w:spacing w:after="240" w:line="300" w:lineRule="auto"/>
      <w:jc w:val="both"/>
    </w:pPr>
    <w:rPr>
      <w:b/>
      <w:sz w:val="20"/>
    </w:rPr>
  </w:style>
  <w:style w:type="paragraph" w:customStyle="1" w:styleId="FWBullets3L1">
    <w:name w:val="FWBullets3_L1"/>
    <w:basedOn w:val="Normal"/>
    <w:uiPriority w:val="99"/>
    <w:qFormat/>
    <w:rsid w:val="009D72D1"/>
    <w:pPr>
      <w:tabs>
        <w:tab w:val="num" w:pos="720"/>
      </w:tabs>
      <w:spacing w:after="240"/>
      <w:ind w:left="720" w:hanging="720"/>
      <w:jc w:val="both"/>
    </w:pPr>
    <w:rPr>
      <w:sz w:val="20"/>
      <w:szCs w:val="20"/>
    </w:rPr>
  </w:style>
  <w:style w:type="paragraph" w:customStyle="1" w:styleId="NormalJustified">
    <w:name w:val="Normal + Justified"/>
    <w:aliases w:val="After:  6 pt + Not Bold,Before:  6 pt"/>
    <w:basedOn w:val="Normal"/>
    <w:uiPriority w:val="99"/>
    <w:qFormat/>
    <w:rsid w:val="009D72D1"/>
    <w:pPr>
      <w:ind w:left="360" w:hanging="360"/>
      <w:jc w:val="both"/>
    </w:pPr>
    <w:rPr>
      <w:rFonts w:eastAsia="MS Mincho"/>
      <w:sz w:val="20"/>
      <w:lang w:eastAsia="ja-JP"/>
    </w:rPr>
  </w:style>
  <w:style w:type="paragraph" w:customStyle="1" w:styleId="Char10">
    <w:name w:val="Char 1"/>
    <w:basedOn w:val="BodyTextIndent2"/>
    <w:uiPriority w:val="99"/>
    <w:qFormat/>
    <w:rsid w:val="009D72D1"/>
    <w:pPr>
      <w:tabs>
        <w:tab w:val="num" w:pos="1440"/>
      </w:tabs>
      <w:autoSpaceDE/>
      <w:autoSpaceDN/>
      <w:adjustRightInd/>
      <w:ind w:left="1440" w:hanging="360"/>
    </w:pPr>
    <w:rPr>
      <w:bCs/>
      <w:sz w:val="20"/>
      <w:u w:val="none"/>
    </w:rPr>
  </w:style>
  <w:style w:type="paragraph" w:customStyle="1" w:styleId="Char3">
    <w:name w:val="Char3"/>
    <w:basedOn w:val="Normal"/>
    <w:uiPriority w:val="99"/>
    <w:qFormat/>
    <w:rsid w:val="009D72D1"/>
    <w:pPr>
      <w:spacing w:after="160" w:line="240" w:lineRule="exact"/>
    </w:pPr>
    <w:rPr>
      <w:rFonts w:ascii="Verdana" w:hAnsi="Verdana"/>
      <w:sz w:val="20"/>
      <w:szCs w:val="20"/>
    </w:rPr>
  </w:style>
  <w:style w:type="paragraph" w:customStyle="1" w:styleId="Report-Rajendra">
    <w:name w:val="Report-Rajendra"/>
    <w:basedOn w:val="Normal"/>
    <w:uiPriority w:val="99"/>
    <w:qFormat/>
    <w:rsid w:val="009D72D1"/>
    <w:pPr>
      <w:spacing w:before="60" w:after="60"/>
      <w:jc w:val="both"/>
    </w:pPr>
    <w:rPr>
      <w:sz w:val="20"/>
      <w:szCs w:val="20"/>
    </w:rPr>
  </w:style>
  <w:style w:type="paragraph" w:customStyle="1" w:styleId="InsideAddress">
    <w:name w:val="Inside Address"/>
    <w:basedOn w:val="Normal"/>
    <w:uiPriority w:val="99"/>
    <w:qFormat/>
    <w:rsid w:val="009D72D1"/>
    <w:rPr>
      <w:sz w:val="20"/>
    </w:rPr>
  </w:style>
  <w:style w:type="paragraph" w:customStyle="1" w:styleId="11">
    <w:name w:val="11"/>
    <w:basedOn w:val="Normal"/>
    <w:uiPriority w:val="99"/>
    <w:qFormat/>
    <w:rsid w:val="009D72D1"/>
    <w:pPr>
      <w:jc w:val="center"/>
    </w:pPr>
    <w:rPr>
      <w:rFonts w:ascii="Times New Roman Bold" w:eastAsia="MS Mincho" w:hAnsi="Times New Roman Bold"/>
      <w:b/>
      <w:caps/>
      <w:sz w:val="20"/>
      <w:szCs w:val="20"/>
    </w:rPr>
  </w:style>
  <w:style w:type="paragraph" w:customStyle="1" w:styleId="CM104">
    <w:name w:val="CM104"/>
    <w:basedOn w:val="Normal"/>
    <w:next w:val="Normal"/>
    <w:uiPriority w:val="99"/>
    <w:qFormat/>
    <w:rsid w:val="009D72D1"/>
    <w:pPr>
      <w:widowControl w:val="0"/>
      <w:autoSpaceDE w:val="0"/>
      <w:autoSpaceDN w:val="0"/>
      <w:adjustRightInd w:val="0"/>
      <w:spacing w:after="105"/>
    </w:pPr>
    <w:rPr>
      <w:rFonts w:ascii="Arial" w:hAnsi="Arial"/>
      <w:sz w:val="18"/>
    </w:rPr>
  </w:style>
  <w:style w:type="paragraph" w:customStyle="1" w:styleId="Body0">
    <w:name w:val="!Body"/>
    <w:basedOn w:val="Normal"/>
    <w:uiPriority w:val="99"/>
    <w:qFormat/>
    <w:rsid w:val="009D72D1"/>
    <w:pPr>
      <w:spacing w:before="100" w:after="100"/>
      <w:jc w:val="both"/>
    </w:pPr>
    <w:rPr>
      <w:rFonts w:eastAsia="MS Mincho"/>
      <w:sz w:val="20"/>
    </w:rPr>
  </w:style>
  <w:style w:type="paragraph" w:customStyle="1" w:styleId="SubHead3">
    <w:name w:val="!Sub Head"/>
    <w:basedOn w:val="Normal"/>
    <w:uiPriority w:val="99"/>
    <w:qFormat/>
    <w:rsid w:val="009D72D1"/>
    <w:pPr>
      <w:spacing w:before="200"/>
      <w:jc w:val="both"/>
    </w:pPr>
    <w:rPr>
      <w:rFonts w:eastAsia="MS Mincho"/>
      <w:b/>
      <w:snapToGrid w:val="0"/>
      <w:sz w:val="20"/>
    </w:rPr>
  </w:style>
  <w:style w:type="paragraph" w:customStyle="1" w:styleId="test1">
    <w:name w:val="test1"/>
    <w:basedOn w:val="Normal"/>
    <w:uiPriority w:val="99"/>
    <w:qFormat/>
    <w:rsid w:val="009D72D1"/>
    <w:pPr>
      <w:spacing w:before="120" w:after="80"/>
      <w:jc w:val="both"/>
    </w:pPr>
    <w:rPr>
      <w:rFonts w:ascii="Arial" w:hAnsi="Arial" w:cs="Arial"/>
      <w:sz w:val="18"/>
      <w:szCs w:val="18"/>
    </w:rPr>
  </w:style>
  <w:style w:type="paragraph" w:customStyle="1" w:styleId="BodyText211">
    <w:name w:val="Body Text 211"/>
    <w:basedOn w:val="Normal"/>
    <w:uiPriority w:val="99"/>
    <w:qFormat/>
    <w:rsid w:val="009D72D1"/>
    <w:pPr>
      <w:widowControl w:val="0"/>
      <w:tabs>
        <w:tab w:val="left" w:pos="360"/>
      </w:tabs>
      <w:jc w:val="both"/>
    </w:pPr>
    <w:rPr>
      <w:rFonts w:ascii="Arial" w:hAnsi="Arial" w:cs="Arial"/>
      <w:szCs w:val="22"/>
    </w:rPr>
  </w:style>
  <w:style w:type="paragraph" w:customStyle="1" w:styleId="ABLOCKPARA1">
    <w:name w:val="A BLOCK PARA1"/>
    <w:basedOn w:val="Normal"/>
    <w:uiPriority w:val="99"/>
    <w:qFormat/>
    <w:rsid w:val="009D72D1"/>
    <w:rPr>
      <w:rFonts w:ascii="Book Antiqua" w:hAnsi="Book Antiqua"/>
      <w:szCs w:val="22"/>
    </w:rPr>
  </w:style>
  <w:style w:type="paragraph" w:customStyle="1" w:styleId="nomal">
    <w:name w:val="nomal"/>
    <w:basedOn w:val="Heading3"/>
    <w:uiPriority w:val="99"/>
    <w:qFormat/>
    <w:rsid w:val="009D72D1"/>
    <w:pPr>
      <w:keepNext w:val="0"/>
      <w:jc w:val="both"/>
      <w:outlineLvl w:val="9"/>
    </w:pPr>
    <w:rPr>
      <w:sz w:val="24"/>
      <w:lang w:val="en-US"/>
    </w:rPr>
  </w:style>
  <w:style w:type="paragraph" w:customStyle="1" w:styleId="Bulletpra">
    <w:name w:val="Bullet pra"/>
    <w:basedOn w:val="Normal"/>
    <w:uiPriority w:val="99"/>
    <w:qFormat/>
    <w:rsid w:val="009D72D1"/>
    <w:pPr>
      <w:tabs>
        <w:tab w:val="num" w:pos="288"/>
      </w:tabs>
      <w:ind w:left="288" w:hanging="288"/>
      <w:jc w:val="both"/>
    </w:pPr>
    <w:rPr>
      <w:sz w:val="20"/>
      <w:szCs w:val="20"/>
    </w:rPr>
  </w:style>
  <w:style w:type="paragraph" w:customStyle="1" w:styleId="CG-SingleSp1">
    <w:name w:val="CG-Single Sp 1"/>
    <w:aliases w:val="s3"/>
    <w:basedOn w:val="Normal"/>
    <w:uiPriority w:val="99"/>
    <w:qFormat/>
    <w:rsid w:val="009D72D1"/>
    <w:pPr>
      <w:spacing w:after="240"/>
      <w:ind w:firstLine="1440"/>
    </w:pPr>
    <w:rPr>
      <w:sz w:val="20"/>
      <w:szCs w:val="20"/>
    </w:rPr>
  </w:style>
  <w:style w:type="paragraph" w:customStyle="1" w:styleId="CG-Title-Left-Bold">
    <w:name w:val="CG-Title-Left-Bold"/>
    <w:aliases w:val="t3"/>
    <w:basedOn w:val="Normal"/>
    <w:next w:val="CG-SingleSp1"/>
    <w:uiPriority w:val="99"/>
    <w:qFormat/>
    <w:rsid w:val="009D72D1"/>
    <w:pPr>
      <w:keepNext/>
      <w:spacing w:after="240"/>
    </w:pPr>
    <w:rPr>
      <w:b/>
      <w:sz w:val="20"/>
      <w:szCs w:val="20"/>
    </w:rPr>
  </w:style>
  <w:style w:type="paragraph" w:customStyle="1" w:styleId="CG-Title-Left-Italic">
    <w:name w:val="CG-Title-Left-Italic"/>
    <w:aliases w:val="t6"/>
    <w:basedOn w:val="Normal"/>
    <w:next w:val="Normal"/>
    <w:uiPriority w:val="99"/>
    <w:qFormat/>
    <w:rsid w:val="009D72D1"/>
    <w:pPr>
      <w:keepNext/>
      <w:spacing w:after="240"/>
    </w:pPr>
    <w:rPr>
      <w:i/>
      <w:sz w:val="20"/>
      <w:szCs w:val="20"/>
    </w:rPr>
  </w:style>
  <w:style w:type="paragraph" w:customStyle="1" w:styleId="TxBrp2">
    <w:name w:val="TxBr_p2"/>
    <w:basedOn w:val="Normal"/>
    <w:uiPriority w:val="99"/>
    <w:qFormat/>
    <w:rsid w:val="009D72D1"/>
    <w:pPr>
      <w:widowControl w:val="0"/>
      <w:tabs>
        <w:tab w:val="left" w:pos="470"/>
      </w:tabs>
      <w:autoSpaceDE w:val="0"/>
      <w:autoSpaceDN w:val="0"/>
      <w:adjustRightInd w:val="0"/>
      <w:ind w:firstLine="470"/>
      <w:jc w:val="both"/>
    </w:pPr>
    <w:rPr>
      <w:sz w:val="20"/>
    </w:rPr>
  </w:style>
  <w:style w:type="paragraph" w:customStyle="1" w:styleId="TxBrc19">
    <w:name w:val="TxBr_c19"/>
    <w:basedOn w:val="Normal"/>
    <w:uiPriority w:val="99"/>
    <w:qFormat/>
    <w:rsid w:val="009D72D1"/>
    <w:pPr>
      <w:widowControl w:val="0"/>
      <w:autoSpaceDE w:val="0"/>
      <w:autoSpaceDN w:val="0"/>
      <w:adjustRightInd w:val="0"/>
      <w:jc w:val="center"/>
    </w:pPr>
    <w:rPr>
      <w:sz w:val="20"/>
    </w:rPr>
  </w:style>
  <w:style w:type="paragraph" w:customStyle="1" w:styleId="TxBrc27">
    <w:name w:val="TxBr_c27"/>
    <w:basedOn w:val="Normal"/>
    <w:uiPriority w:val="99"/>
    <w:qFormat/>
    <w:rsid w:val="009D72D1"/>
    <w:pPr>
      <w:widowControl w:val="0"/>
      <w:autoSpaceDE w:val="0"/>
      <w:autoSpaceDN w:val="0"/>
      <w:adjustRightInd w:val="0"/>
      <w:jc w:val="center"/>
    </w:pPr>
    <w:rPr>
      <w:sz w:val="20"/>
    </w:rPr>
  </w:style>
  <w:style w:type="paragraph" w:customStyle="1" w:styleId="TxBrp28">
    <w:name w:val="TxBr_p28"/>
    <w:basedOn w:val="Normal"/>
    <w:uiPriority w:val="99"/>
    <w:qFormat/>
    <w:rsid w:val="009D72D1"/>
    <w:pPr>
      <w:widowControl w:val="0"/>
      <w:tabs>
        <w:tab w:val="left" w:pos="204"/>
      </w:tabs>
      <w:autoSpaceDE w:val="0"/>
      <w:autoSpaceDN w:val="0"/>
      <w:adjustRightInd w:val="0"/>
    </w:pPr>
    <w:rPr>
      <w:sz w:val="20"/>
    </w:rPr>
  </w:style>
  <w:style w:type="paragraph" w:customStyle="1" w:styleId="TxBrc13">
    <w:name w:val="TxBr_c13"/>
    <w:basedOn w:val="Normal"/>
    <w:uiPriority w:val="99"/>
    <w:qFormat/>
    <w:rsid w:val="009D72D1"/>
    <w:pPr>
      <w:widowControl w:val="0"/>
      <w:autoSpaceDE w:val="0"/>
      <w:autoSpaceDN w:val="0"/>
      <w:adjustRightInd w:val="0"/>
      <w:jc w:val="center"/>
    </w:pPr>
    <w:rPr>
      <w:sz w:val="20"/>
    </w:rPr>
  </w:style>
  <w:style w:type="paragraph" w:customStyle="1" w:styleId="TxBrc54">
    <w:name w:val="TxBr_c54"/>
    <w:basedOn w:val="Normal"/>
    <w:uiPriority w:val="99"/>
    <w:qFormat/>
    <w:rsid w:val="009D72D1"/>
    <w:pPr>
      <w:widowControl w:val="0"/>
      <w:autoSpaceDE w:val="0"/>
      <w:autoSpaceDN w:val="0"/>
      <w:adjustRightInd w:val="0"/>
      <w:jc w:val="center"/>
    </w:pPr>
    <w:rPr>
      <w:sz w:val="20"/>
    </w:rPr>
  </w:style>
  <w:style w:type="paragraph" w:customStyle="1" w:styleId="CM37">
    <w:name w:val="CM37"/>
    <w:basedOn w:val="Default"/>
    <w:next w:val="Default"/>
    <w:uiPriority w:val="99"/>
    <w:qFormat/>
    <w:rsid w:val="009D72D1"/>
    <w:pPr>
      <w:spacing w:after="232"/>
    </w:pPr>
    <w:rPr>
      <w:color w:val="auto"/>
    </w:rPr>
  </w:style>
  <w:style w:type="paragraph" w:customStyle="1" w:styleId="CM41">
    <w:name w:val="CM41"/>
    <w:basedOn w:val="Default"/>
    <w:next w:val="Default"/>
    <w:uiPriority w:val="99"/>
    <w:qFormat/>
    <w:rsid w:val="009D72D1"/>
    <w:pPr>
      <w:spacing w:after="108"/>
    </w:pPr>
    <w:rPr>
      <w:color w:val="auto"/>
    </w:rPr>
  </w:style>
  <w:style w:type="paragraph" w:customStyle="1" w:styleId="CG-SingleSp05">
    <w:name w:val="CG-Single Sp 0.5"/>
    <w:aliases w:val="Second Heading 2,s2"/>
    <w:basedOn w:val="Normal"/>
    <w:uiPriority w:val="99"/>
    <w:qFormat/>
    <w:rsid w:val="009D72D1"/>
    <w:pPr>
      <w:spacing w:after="240"/>
      <w:ind w:firstLine="720"/>
    </w:pPr>
    <w:rPr>
      <w:sz w:val="20"/>
      <w:szCs w:val="20"/>
    </w:rPr>
  </w:style>
  <w:style w:type="paragraph" w:customStyle="1" w:styleId="NormalBold0">
    <w:name w:val="Normal Bold"/>
    <w:basedOn w:val="Normal"/>
    <w:uiPriority w:val="99"/>
    <w:qFormat/>
    <w:rsid w:val="009D72D1"/>
    <w:pPr>
      <w:spacing w:after="240"/>
      <w:jc w:val="both"/>
    </w:pPr>
    <w:rPr>
      <w:rFonts w:ascii="Trebuchet MS" w:hAnsi="Trebuchet MS"/>
      <w:b/>
      <w:bCs/>
      <w:sz w:val="20"/>
    </w:rPr>
  </w:style>
  <w:style w:type="paragraph" w:customStyle="1" w:styleId="ArchDiagramText1">
    <w:name w:val="ArchDiagramText1"/>
    <w:uiPriority w:val="99"/>
    <w:qFormat/>
    <w:rsid w:val="009D72D1"/>
    <w:pPr>
      <w:spacing w:after="0" w:line="240" w:lineRule="auto"/>
      <w:jc w:val="center"/>
    </w:pPr>
    <w:rPr>
      <w:rFonts w:ascii="Arial" w:eastAsia="Times New Roman" w:hAnsi="Arial" w:cs="Times New Roman"/>
      <w:bCs/>
      <w:sz w:val="20"/>
      <w:szCs w:val="20"/>
      <w:lang w:val="en-US"/>
    </w:rPr>
  </w:style>
  <w:style w:type="paragraph" w:customStyle="1" w:styleId="TableText0">
    <w:name w:val="TableText"/>
    <w:basedOn w:val="Normal"/>
    <w:uiPriority w:val="99"/>
    <w:qFormat/>
    <w:rsid w:val="009D72D1"/>
    <w:pPr>
      <w:keepLines/>
      <w:tabs>
        <w:tab w:val="left" w:pos="4023"/>
        <w:tab w:val="left" w:pos="7218"/>
      </w:tabs>
      <w:spacing w:before="60"/>
    </w:pPr>
    <w:rPr>
      <w:rFonts w:ascii="Trebuchet MS" w:eastAsia="MS Mincho" w:hAnsi="Trebuchet MS"/>
      <w:sz w:val="18"/>
      <w:szCs w:val="20"/>
    </w:rPr>
  </w:style>
  <w:style w:type="character" w:customStyle="1" w:styleId="iManageFooter">
    <w:name w:val="iManage Footer"/>
    <w:uiPriority w:val="99"/>
    <w:rsid w:val="009D72D1"/>
    <w:rPr>
      <w:rFonts w:ascii="Times New Roman" w:hAnsi="Times New Roman" w:cs="Times New Roman"/>
      <w:noProof/>
      <w:sz w:val="16"/>
      <w:szCs w:val="16"/>
    </w:rPr>
  </w:style>
  <w:style w:type="character" w:customStyle="1" w:styleId="FooterRightSideText">
    <w:name w:val="FooterRightSideText"/>
    <w:uiPriority w:val="99"/>
    <w:rsid w:val="009D72D1"/>
    <w:rPr>
      <w:rFonts w:ascii="Times New Roman" w:hAnsi="Times New Roman" w:cs="Times New Roman"/>
    </w:rPr>
  </w:style>
  <w:style w:type="paragraph" w:customStyle="1" w:styleId="CG-NumberA">
    <w:name w:val="CG-Number A"/>
    <w:aliases w:val="Num1,n1"/>
    <w:basedOn w:val="Normal"/>
    <w:uiPriority w:val="99"/>
    <w:qFormat/>
    <w:rsid w:val="009D72D1"/>
    <w:pPr>
      <w:tabs>
        <w:tab w:val="num" w:pos="360"/>
      </w:tabs>
      <w:spacing w:after="240"/>
      <w:ind w:left="360" w:hanging="360"/>
    </w:pPr>
    <w:rPr>
      <w:sz w:val="20"/>
      <w:szCs w:val="20"/>
    </w:rPr>
  </w:style>
  <w:style w:type="paragraph" w:customStyle="1" w:styleId="TableTextHanging">
    <w:name w:val="Table Text/Hanging"/>
    <w:basedOn w:val="Normal"/>
    <w:uiPriority w:val="99"/>
    <w:qFormat/>
    <w:rsid w:val="009D72D1"/>
    <w:pPr>
      <w:tabs>
        <w:tab w:val="num" w:pos="2520"/>
      </w:tabs>
      <w:spacing w:after="240"/>
      <w:ind w:left="432" w:hanging="432"/>
      <w:jc w:val="both"/>
    </w:pPr>
    <w:rPr>
      <w:sz w:val="20"/>
      <w:szCs w:val="20"/>
    </w:rPr>
  </w:style>
  <w:style w:type="paragraph" w:customStyle="1" w:styleId="RiskFactorsCaptions">
    <w:name w:val="Risk Factors/Captions"/>
    <w:basedOn w:val="Normal"/>
    <w:uiPriority w:val="99"/>
    <w:qFormat/>
    <w:rsid w:val="009D72D1"/>
    <w:pPr>
      <w:tabs>
        <w:tab w:val="num" w:pos="1440"/>
      </w:tabs>
      <w:spacing w:before="240" w:after="240"/>
      <w:ind w:left="1440" w:hanging="720"/>
      <w:jc w:val="both"/>
    </w:pPr>
    <w:rPr>
      <w:b/>
      <w:sz w:val="20"/>
      <w:szCs w:val="20"/>
    </w:rPr>
  </w:style>
  <w:style w:type="paragraph" w:customStyle="1" w:styleId="ListBullet2NoSpc">
    <w:name w:val="List Bullet 2/No Spc"/>
    <w:basedOn w:val="Normal"/>
    <w:uiPriority w:val="99"/>
    <w:qFormat/>
    <w:rsid w:val="009D72D1"/>
    <w:pPr>
      <w:tabs>
        <w:tab w:val="num" w:pos="0"/>
      </w:tabs>
      <w:ind w:left="1440" w:hanging="720"/>
      <w:jc w:val="both"/>
    </w:pPr>
    <w:rPr>
      <w:sz w:val="20"/>
      <w:szCs w:val="20"/>
    </w:rPr>
  </w:style>
  <w:style w:type="paragraph" w:customStyle="1" w:styleId="Footnote0">
    <w:name w:val="!Footnote"/>
    <w:basedOn w:val="Normal"/>
    <w:uiPriority w:val="99"/>
    <w:qFormat/>
    <w:rsid w:val="009D72D1"/>
    <w:pPr>
      <w:jc w:val="both"/>
    </w:pPr>
    <w:rPr>
      <w:rFonts w:eastAsia="MS Mincho"/>
      <w:i/>
      <w:sz w:val="16"/>
      <w:szCs w:val="20"/>
      <w:vertAlign w:val="superscript"/>
    </w:rPr>
  </w:style>
  <w:style w:type="paragraph" w:customStyle="1" w:styleId="bodyheading10">
    <w:name w:val="bodyheading1"/>
    <w:basedOn w:val="Normal"/>
    <w:uiPriority w:val="99"/>
    <w:qFormat/>
    <w:rsid w:val="009D72D1"/>
    <w:pPr>
      <w:spacing w:after="120"/>
      <w:jc w:val="both"/>
    </w:pPr>
    <w:rPr>
      <w:rFonts w:ascii="Helvetica" w:hAnsi="Helvetica"/>
      <w:b/>
      <w:bCs/>
      <w:sz w:val="20"/>
      <w:szCs w:val="20"/>
    </w:rPr>
  </w:style>
  <w:style w:type="paragraph" w:customStyle="1" w:styleId="020Bullet10period">
    <w:name w:val="020 Bullet 10 period"/>
    <w:uiPriority w:val="99"/>
    <w:qFormat/>
    <w:rsid w:val="009D72D1"/>
    <w:pPr>
      <w:widowControl w:val="0"/>
      <w:autoSpaceDE w:val="0"/>
      <w:autoSpaceDN w:val="0"/>
      <w:adjustRightInd w:val="0"/>
      <w:spacing w:before="108" w:after="108" w:line="240" w:lineRule="auto"/>
      <w:ind w:left="720" w:hanging="720"/>
      <w:jc w:val="both"/>
    </w:pPr>
    <w:rPr>
      <w:rFonts w:ascii="Arial" w:eastAsia="Times New Roman" w:hAnsi="Arial" w:cs="Arial"/>
      <w:sz w:val="24"/>
      <w:szCs w:val="24"/>
      <w:lang w:val="en-US"/>
    </w:rPr>
  </w:style>
  <w:style w:type="paragraph" w:customStyle="1" w:styleId="RTFUndefined">
    <w:name w:val="RTF_Undefined"/>
    <w:uiPriority w:val="99"/>
    <w:qFormat/>
    <w:rsid w:val="009D72D1"/>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BodyText5FirstLineIndentJustifiedFirstline0">
    <w:name w:val="Style Body Text .5 First Line Indent + Justified First line:  0&quot;"/>
    <w:basedOn w:val="BodyText5FirstLineIndent"/>
    <w:uiPriority w:val="99"/>
    <w:qFormat/>
    <w:rsid w:val="009D72D1"/>
    <w:pPr>
      <w:ind w:firstLine="0"/>
      <w:jc w:val="both"/>
    </w:pPr>
    <w:rPr>
      <w:sz w:val="24"/>
      <w:szCs w:val="20"/>
      <w:lang w:eastAsia="ja-JP"/>
    </w:rPr>
  </w:style>
  <w:style w:type="paragraph" w:customStyle="1" w:styleId="FT">
    <w:name w:val="FT"/>
    <w:basedOn w:val="Normal"/>
    <w:qFormat/>
    <w:rsid w:val="009D72D1"/>
    <w:rPr>
      <w:rFonts w:eastAsia="MS Mincho"/>
      <w:sz w:val="20"/>
      <w:lang w:eastAsia="ja-JP"/>
    </w:rPr>
  </w:style>
  <w:style w:type="paragraph" w:customStyle="1" w:styleId="FT0">
    <w:name w:val="FT #"/>
    <w:basedOn w:val="FT"/>
    <w:uiPriority w:val="99"/>
    <w:qFormat/>
    <w:rsid w:val="009D72D1"/>
    <w:pPr>
      <w:tabs>
        <w:tab w:val="decimal" w:pos="835"/>
      </w:tabs>
    </w:pPr>
  </w:style>
  <w:style w:type="paragraph" w:customStyle="1" w:styleId="FTBorder1">
    <w:name w:val="FT # Border1"/>
    <w:basedOn w:val="FT0"/>
    <w:uiPriority w:val="99"/>
    <w:qFormat/>
    <w:rsid w:val="009D72D1"/>
    <w:pPr>
      <w:pBdr>
        <w:bottom w:val="single" w:sz="4" w:space="0" w:color="auto"/>
      </w:pBdr>
      <w:spacing w:after="20"/>
    </w:pPr>
  </w:style>
  <w:style w:type="paragraph" w:customStyle="1" w:styleId="FTBorder2">
    <w:name w:val="FT # Border2"/>
    <w:basedOn w:val="FTBorder1"/>
    <w:uiPriority w:val="99"/>
    <w:qFormat/>
    <w:rsid w:val="009D72D1"/>
    <w:pPr>
      <w:pBdr>
        <w:bottom w:val="double" w:sz="4" w:space="0" w:color="auto"/>
      </w:pBdr>
    </w:pPr>
  </w:style>
  <w:style w:type="paragraph" w:customStyle="1" w:styleId="FTHeadBorder">
    <w:name w:val="FT Head Border"/>
    <w:basedOn w:val="FT"/>
    <w:uiPriority w:val="99"/>
    <w:qFormat/>
    <w:rsid w:val="009D72D1"/>
    <w:pPr>
      <w:keepNext/>
      <w:pBdr>
        <w:bottom w:val="single" w:sz="4" w:space="0" w:color="auto"/>
      </w:pBdr>
      <w:jc w:val="center"/>
    </w:pPr>
    <w:rPr>
      <w:b/>
      <w:sz w:val="18"/>
    </w:rPr>
  </w:style>
  <w:style w:type="paragraph" w:customStyle="1" w:styleId="FTHead">
    <w:name w:val="FT Head"/>
    <w:basedOn w:val="FTHeadBorder"/>
    <w:uiPriority w:val="99"/>
    <w:qFormat/>
    <w:rsid w:val="009D72D1"/>
    <w:pPr>
      <w:pBdr>
        <w:bottom w:val="none" w:sz="0" w:space="0" w:color="auto"/>
      </w:pBdr>
    </w:pPr>
  </w:style>
  <w:style w:type="paragraph" w:customStyle="1" w:styleId="FTText1">
    <w:name w:val="FT Text1"/>
    <w:basedOn w:val="FT"/>
    <w:uiPriority w:val="99"/>
    <w:qFormat/>
    <w:rsid w:val="009D72D1"/>
    <w:pPr>
      <w:tabs>
        <w:tab w:val="left" w:leader="dot" w:pos="8640"/>
      </w:tabs>
      <w:ind w:left="216" w:right="144" w:hanging="216"/>
    </w:pPr>
  </w:style>
  <w:style w:type="paragraph" w:customStyle="1" w:styleId="FTText2">
    <w:name w:val="FT Text2"/>
    <w:basedOn w:val="FTText1"/>
    <w:uiPriority w:val="99"/>
    <w:qFormat/>
    <w:rsid w:val="009D72D1"/>
    <w:pPr>
      <w:ind w:left="432"/>
    </w:pPr>
  </w:style>
  <w:style w:type="paragraph" w:customStyle="1" w:styleId="FTText3">
    <w:name w:val="FT Text3"/>
    <w:basedOn w:val="FTText2"/>
    <w:uiPriority w:val="99"/>
    <w:qFormat/>
    <w:rsid w:val="009D72D1"/>
    <w:pPr>
      <w:ind w:left="648"/>
    </w:pPr>
  </w:style>
  <w:style w:type="paragraph" w:customStyle="1" w:styleId="FTText4">
    <w:name w:val="FT Text4"/>
    <w:basedOn w:val="FTText3"/>
    <w:uiPriority w:val="99"/>
    <w:qFormat/>
    <w:rsid w:val="009D72D1"/>
    <w:pPr>
      <w:ind w:left="864"/>
    </w:pPr>
  </w:style>
  <w:style w:type="paragraph" w:customStyle="1" w:styleId="BTbold">
    <w:name w:val="BTbold"/>
    <w:basedOn w:val="Normal"/>
    <w:uiPriority w:val="99"/>
    <w:qFormat/>
    <w:rsid w:val="009D72D1"/>
    <w:rPr>
      <w:rFonts w:eastAsia="MS Mincho"/>
      <w:b/>
      <w:noProof/>
      <w:sz w:val="20"/>
      <w:szCs w:val="20"/>
    </w:rPr>
  </w:style>
  <w:style w:type="paragraph" w:customStyle="1" w:styleId="Char20">
    <w:name w:val="Char 2"/>
    <w:basedOn w:val="BodyTextNoIndent"/>
    <w:uiPriority w:val="99"/>
    <w:qFormat/>
    <w:rsid w:val="009D72D1"/>
    <w:pPr>
      <w:jc w:val="both"/>
    </w:pPr>
    <w:rPr>
      <w:rFonts w:eastAsia="MS Mincho"/>
      <w:sz w:val="24"/>
      <w:lang w:eastAsia="ja-JP"/>
    </w:rPr>
  </w:style>
  <w:style w:type="paragraph" w:customStyle="1" w:styleId="Char30">
    <w:name w:val="Char 3"/>
    <w:basedOn w:val="BodyTextNoIndent"/>
    <w:uiPriority w:val="99"/>
    <w:qFormat/>
    <w:rsid w:val="009D72D1"/>
    <w:pPr>
      <w:jc w:val="both"/>
    </w:pPr>
    <w:rPr>
      <w:rFonts w:eastAsia="MS Mincho"/>
      <w:sz w:val="24"/>
      <w:lang w:eastAsia="ja-JP"/>
    </w:rPr>
  </w:style>
  <w:style w:type="paragraph" w:customStyle="1" w:styleId="CharCharCharCharCharCharCharCharChar12">
    <w:name w:val="Char Char Char Char Char Char Char Char Char12"/>
    <w:basedOn w:val="Normal"/>
    <w:uiPriority w:val="99"/>
    <w:qFormat/>
    <w:rsid w:val="009D72D1"/>
    <w:pPr>
      <w:spacing w:after="160" w:line="240" w:lineRule="exact"/>
    </w:pPr>
    <w:rPr>
      <w:rFonts w:ascii="Verdana" w:hAnsi="Verdana"/>
      <w:sz w:val="20"/>
      <w:szCs w:val="20"/>
    </w:rPr>
  </w:style>
  <w:style w:type="table" w:styleId="TableClassic1">
    <w:name w:val="Table Classic 1"/>
    <w:basedOn w:val="TableNormal"/>
    <w:uiPriority w:val="98"/>
    <w:rsid w:val="009D72D1"/>
    <w:pPr>
      <w:spacing w:after="0" w:line="240" w:lineRule="auto"/>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98"/>
    <w:qFormat/>
    <w:rsid w:val="009D72D1"/>
    <w:pPr>
      <w:spacing w:after="0" w:line="240" w:lineRule="auto"/>
    </w:pPr>
    <w:rPr>
      <w:rFonts w:ascii="Times New Roman" w:eastAsia="Times New Roman" w:hAnsi="Times New Roman" w:cs="Times New Roman"/>
      <w:sz w:val="14"/>
      <w:lang w:val="en-US"/>
    </w:rPr>
  </w:style>
  <w:style w:type="paragraph" w:customStyle="1" w:styleId="IPOText">
    <w:name w:val="IPO Text"/>
    <w:basedOn w:val="BodyText2"/>
    <w:uiPriority w:val="99"/>
    <w:qFormat/>
    <w:rsid w:val="009D72D1"/>
    <w:pPr>
      <w:widowControl w:val="0"/>
      <w:autoSpaceDE w:val="0"/>
      <w:autoSpaceDN w:val="0"/>
      <w:adjustRightInd w:val="0"/>
      <w:spacing w:after="80" w:line="276" w:lineRule="auto"/>
    </w:pPr>
    <w:rPr>
      <w:rFonts w:ascii="Arial" w:eastAsia="Arial Unicode MS" w:hAnsi="Arial"/>
      <w:b w:val="0"/>
      <w:color w:val="000000"/>
      <w:sz w:val="20"/>
      <w:lang w:eastAsia="zh-CN"/>
    </w:rPr>
  </w:style>
  <w:style w:type="paragraph" w:customStyle="1" w:styleId="IPOHeading3">
    <w:name w:val="IPO Heading 3"/>
    <w:basedOn w:val="BodyText2"/>
    <w:uiPriority w:val="99"/>
    <w:qFormat/>
    <w:rsid w:val="009D72D1"/>
    <w:pPr>
      <w:widowControl w:val="0"/>
      <w:autoSpaceDE w:val="0"/>
      <w:autoSpaceDN w:val="0"/>
      <w:adjustRightInd w:val="0"/>
      <w:spacing w:after="80" w:line="276" w:lineRule="auto"/>
    </w:pPr>
    <w:rPr>
      <w:rFonts w:ascii="Arial" w:eastAsia="SimSun" w:hAnsi="Arial"/>
      <w:sz w:val="20"/>
      <w:lang w:eastAsia="zh-CN"/>
    </w:rPr>
  </w:style>
  <w:style w:type="paragraph" w:customStyle="1" w:styleId="IPOHeading4">
    <w:name w:val="IPO Heading 4"/>
    <w:basedOn w:val="BodyText2"/>
    <w:uiPriority w:val="99"/>
    <w:qFormat/>
    <w:rsid w:val="009D72D1"/>
    <w:pPr>
      <w:widowControl w:val="0"/>
      <w:autoSpaceDE w:val="0"/>
      <w:autoSpaceDN w:val="0"/>
      <w:adjustRightInd w:val="0"/>
      <w:spacing w:after="80" w:line="276" w:lineRule="auto"/>
    </w:pPr>
    <w:rPr>
      <w:rFonts w:ascii="Arial" w:eastAsia="SimSun" w:hAnsi="Arial"/>
      <w:i/>
      <w:sz w:val="20"/>
      <w:lang w:eastAsia="zh-CN"/>
    </w:rPr>
  </w:style>
  <w:style w:type="paragraph" w:customStyle="1" w:styleId="CharCharCharCharCharCharCharCharCharCharCharCharCharCharChar1CharCharCharCharCharCharCharCharCharCharCharCharCharCharCharChar">
    <w:name w:val="Char Char Char Char Char Char Char Char Char Char Char Char Char Char Char1 Char Char Char Char Char Char Char Char Char Char Char Char Char Char Char Char"/>
    <w:basedOn w:val="Normal"/>
    <w:uiPriority w:val="99"/>
    <w:qFormat/>
    <w:rsid w:val="009D72D1"/>
    <w:pPr>
      <w:spacing w:after="160" w:line="240" w:lineRule="exact"/>
    </w:pPr>
    <w:rPr>
      <w:rFonts w:ascii="Verdana" w:hAnsi="Verdana"/>
      <w:sz w:val="20"/>
      <w:szCs w:val="20"/>
    </w:rPr>
  </w:style>
  <w:style w:type="paragraph" w:customStyle="1" w:styleId="Char11">
    <w:name w:val="Char11"/>
    <w:basedOn w:val="Normal"/>
    <w:uiPriority w:val="99"/>
    <w:qFormat/>
    <w:rsid w:val="009D72D1"/>
    <w:pPr>
      <w:spacing w:after="160" w:line="240" w:lineRule="exact"/>
    </w:pPr>
    <w:rPr>
      <w:rFonts w:ascii="Verdana" w:hAnsi="Verdana"/>
      <w:sz w:val="20"/>
      <w:szCs w:val="20"/>
    </w:rPr>
  </w:style>
  <w:style w:type="paragraph" w:customStyle="1" w:styleId="CharCharCharCharCharCharCharCharCharChar">
    <w:name w:val="Char Char Char Char Char Char Char Char Char Char"/>
    <w:basedOn w:val="Normal"/>
    <w:autoRedefine/>
    <w:qFormat/>
    <w:rsid w:val="009D72D1"/>
    <w:pPr>
      <w:spacing w:before="60" w:after="160" w:line="240" w:lineRule="exact"/>
    </w:pPr>
    <w:rPr>
      <w:rFonts w:ascii="Trebuchet MS" w:hAnsi="Trebuchet MS"/>
      <w:sz w:val="20"/>
      <w:szCs w:val="20"/>
    </w:rPr>
  </w:style>
  <w:style w:type="paragraph" w:customStyle="1" w:styleId="1numberedsubheading">
    <w:name w:val="1. numbered subheading"/>
    <w:basedOn w:val="Normal"/>
    <w:uiPriority w:val="99"/>
    <w:qFormat/>
    <w:rsid w:val="009D72D1"/>
    <w:pPr>
      <w:numPr>
        <w:ilvl w:val="1"/>
        <w:numId w:val="76"/>
      </w:numPr>
      <w:spacing w:after="240"/>
      <w:jc w:val="both"/>
    </w:pPr>
    <w:rPr>
      <w:rFonts w:ascii="Times New Roman Bold" w:hAnsi="Times New Roman Bold"/>
      <w:b/>
      <w:i/>
      <w:sz w:val="20"/>
      <w:szCs w:val="20"/>
    </w:rPr>
  </w:style>
  <w:style w:type="paragraph" w:customStyle="1" w:styleId="Afirstheading">
    <w:name w:val="A. first heading"/>
    <w:basedOn w:val="Normal"/>
    <w:uiPriority w:val="99"/>
    <w:qFormat/>
    <w:rsid w:val="009D72D1"/>
    <w:pPr>
      <w:tabs>
        <w:tab w:val="num" w:pos="720"/>
      </w:tabs>
      <w:spacing w:after="240"/>
      <w:jc w:val="both"/>
    </w:pPr>
    <w:rPr>
      <w:rFonts w:ascii="Times New Roman Bold" w:hAnsi="Times New Roman Bold"/>
      <w:sz w:val="20"/>
      <w:szCs w:val="20"/>
    </w:rPr>
  </w:style>
  <w:style w:type="numbering" w:styleId="ArticleSection">
    <w:name w:val="Outline List 3"/>
    <w:basedOn w:val="NoList"/>
    <w:uiPriority w:val="98"/>
    <w:rsid w:val="009D72D1"/>
    <w:pPr>
      <w:numPr>
        <w:numId w:val="77"/>
      </w:numPr>
    </w:pPr>
  </w:style>
  <w:style w:type="table" w:styleId="Table3Deffects1">
    <w:name w:val="Table 3D effects 1"/>
    <w:basedOn w:val="TableNormal"/>
    <w:uiPriority w:val="98"/>
    <w:rsid w:val="009D72D1"/>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9D72D1"/>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9D72D1"/>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9D72D1"/>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9D72D1"/>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9D72D1"/>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9D72D1"/>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9D72D1"/>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rsid w:val="009D72D1"/>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rsid w:val="009D72D1"/>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rsid w:val="009D72D1"/>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4">
    <w:name w:val="Table List 4"/>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uiPriority w:val="98"/>
    <w:rsid w:val="009D72D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ullet10">
    <w:name w:val="bullet1"/>
    <w:basedOn w:val="Normal"/>
    <w:uiPriority w:val="99"/>
    <w:qFormat/>
    <w:rsid w:val="009D72D1"/>
    <w:pPr>
      <w:numPr>
        <w:numId w:val="78"/>
      </w:numPr>
      <w:spacing w:line="300" w:lineRule="auto"/>
      <w:jc w:val="both"/>
    </w:pPr>
    <w:rPr>
      <w:sz w:val="20"/>
    </w:rPr>
  </w:style>
  <w:style w:type="paragraph" w:customStyle="1" w:styleId="BodyTextFlushLeft">
    <w:name w:val="Body Text Flush Left"/>
    <w:aliases w:val="bfl"/>
    <w:basedOn w:val="Normal"/>
    <w:uiPriority w:val="99"/>
    <w:qFormat/>
    <w:rsid w:val="009D72D1"/>
    <w:pPr>
      <w:spacing w:after="240"/>
      <w:jc w:val="both"/>
    </w:pPr>
    <w:rPr>
      <w:rFonts w:eastAsia="MS Mincho"/>
      <w:szCs w:val="20"/>
    </w:rPr>
  </w:style>
  <w:style w:type="paragraph" w:customStyle="1" w:styleId="DW-SquareBullet">
    <w:name w:val="DW-SquareBullet"/>
    <w:basedOn w:val="Normal"/>
    <w:uiPriority w:val="99"/>
    <w:qFormat/>
    <w:rsid w:val="009D72D1"/>
    <w:pPr>
      <w:tabs>
        <w:tab w:val="num" w:pos="576"/>
      </w:tabs>
      <w:ind w:left="576" w:hanging="496"/>
    </w:pPr>
    <w:rPr>
      <w:rFonts w:eastAsia="MS Mincho"/>
      <w:sz w:val="24"/>
      <w:szCs w:val="20"/>
    </w:rPr>
  </w:style>
  <w:style w:type="paragraph" w:customStyle="1" w:styleId="bold1">
    <w:name w:val="bold"/>
    <w:aliases w:val="italic subtitle"/>
    <w:basedOn w:val="Normal"/>
    <w:uiPriority w:val="99"/>
    <w:qFormat/>
    <w:rsid w:val="009D72D1"/>
    <w:pPr>
      <w:keepNext/>
      <w:autoSpaceDE w:val="0"/>
      <w:autoSpaceDN w:val="0"/>
      <w:adjustRightInd w:val="0"/>
      <w:spacing w:after="240"/>
    </w:pPr>
    <w:rPr>
      <w:rFonts w:eastAsia="MS Mincho"/>
      <w:b/>
      <w:i/>
      <w:iCs/>
      <w:sz w:val="20"/>
      <w:szCs w:val="20"/>
    </w:rPr>
  </w:style>
  <w:style w:type="character" w:customStyle="1" w:styleId="deltaviewdeletion0">
    <w:name w:val="deltaviewdeletion"/>
    <w:basedOn w:val="DefaultParagraphFont"/>
    <w:uiPriority w:val="99"/>
    <w:rsid w:val="009D72D1"/>
  </w:style>
  <w:style w:type="character" w:customStyle="1" w:styleId="deltaviewinsertion0">
    <w:name w:val="deltaviewinsertion"/>
    <w:basedOn w:val="DefaultParagraphFont"/>
    <w:uiPriority w:val="99"/>
    <w:rsid w:val="009D72D1"/>
  </w:style>
  <w:style w:type="character" w:customStyle="1" w:styleId="definedterm">
    <w:name w:val="defined term"/>
    <w:aliases w:val="Defined Term,dt"/>
    <w:uiPriority w:val="99"/>
    <w:rsid w:val="009D72D1"/>
    <w:rPr>
      <w:b/>
      <w:sz w:val="20"/>
    </w:rPr>
  </w:style>
  <w:style w:type="paragraph" w:customStyle="1" w:styleId="Bullets0">
    <w:name w:val="Bullets"/>
    <w:basedOn w:val="Normal"/>
    <w:uiPriority w:val="99"/>
    <w:qFormat/>
    <w:rsid w:val="009D72D1"/>
    <w:pPr>
      <w:tabs>
        <w:tab w:val="num" w:pos="2160"/>
      </w:tabs>
      <w:ind w:left="2160" w:hanging="360"/>
    </w:pPr>
    <w:rPr>
      <w:sz w:val="24"/>
      <w:szCs w:val="20"/>
    </w:rPr>
  </w:style>
  <w:style w:type="paragraph" w:customStyle="1" w:styleId="HeadingItalics">
    <w:name w:val="Heading Italics"/>
    <w:basedOn w:val="Normal"/>
    <w:uiPriority w:val="99"/>
    <w:qFormat/>
    <w:rsid w:val="009D72D1"/>
    <w:pPr>
      <w:keepNext/>
      <w:autoSpaceDE w:val="0"/>
      <w:autoSpaceDN w:val="0"/>
      <w:adjustRightInd w:val="0"/>
      <w:jc w:val="both"/>
    </w:pPr>
    <w:rPr>
      <w:b/>
      <w:bCs/>
      <w:i/>
      <w:sz w:val="20"/>
      <w:szCs w:val="20"/>
    </w:rPr>
  </w:style>
  <w:style w:type="character" w:customStyle="1" w:styleId="BodyTextjustifiedDWChar">
    <w:name w:val="Body Text justified (DW) Char"/>
    <w:link w:val="BodyTextjustifiedDW"/>
    <w:uiPriority w:val="99"/>
    <w:rsid w:val="009D72D1"/>
    <w:rPr>
      <w:rFonts w:eastAsia="PMingLiU"/>
    </w:rPr>
  </w:style>
  <w:style w:type="paragraph" w:customStyle="1" w:styleId="BodyTextjustifiedDW">
    <w:name w:val="Body Text justified (DW)"/>
    <w:basedOn w:val="Normal"/>
    <w:link w:val="BodyTextjustifiedDWChar"/>
    <w:uiPriority w:val="99"/>
    <w:qFormat/>
    <w:rsid w:val="009D72D1"/>
    <w:pPr>
      <w:spacing w:after="240"/>
      <w:jc w:val="both"/>
    </w:pPr>
    <w:rPr>
      <w:rFonts w:asciiTheme="minorHAnsi" w:eastAsia="PMingLiU" w:hAnsiTheme="minorHAnsi" w:cstheme="minorBidi"/>
      <w:szCs w:val="22"/>
      <w:lang w:val="en-AU"/>
    </w:rPr>
  </w:style>
  <w:style w:type="paragraph" w:customStyle="1" w:styleId="SubtitleLeftItalics">
    <w:name w:val="Subtitle Left Italics"/>
    <w:aliases w:val="sli"/>
    <w:basedOn w:val="Normal"/>
    <w:uiPriority w:val="99"/>
    <w:qFormat/>
    <w:rsid w:val="009D72D1"/>
    <w:pPr>
      <w:spacing w:after="240"/>
    </w:pPr>
    <w:rPr>
      <w:b/>
      <w:bCs/>
      <w:i/>
      <w:sz w:val="20"/>
      <w:szCs w:val="20"/>
    </w:rPr>
  </w:style>
  <w:style w:type="paragraph" w:customStyle="1" w:styleId="CharCharCharChar2">
    <w:name w:val="Char Char Char Char2"/>
    <w:basedOn w:val="Normal"/>
    <w:uiPriority w:val="99"/>
    <w:qFormat/>
    <w:rsid w:val="009D72D1"/>
    <w:pPr>
      <w:spacing w:after="160" w:line="240" w:lineRule="exact"/>
    </w:pPr>
    <w:rPr>
      <w:rFonts w:ascii="Verdana" w:hAnsi="Verdana"/>
      <w:sz w:val="20"/>
      <w:szCs w:val="20"/>
    </w:rPr>
  </w:style>
  <w:style w:type="character" w:customStyle="1" w:styleId="IPOTextChar1">
    <w:name w:val="IPO Text Char1"/>
    <w:uiPriority w:val="99"/>
    <w:locked/>
    <w:rsid w:val="009D72D1"/>
    <w:rPr>
      <w:rFonts w:ascii="Arial" w:eastAsia="Arial Unicode MS" w:hAnsi="Arial" w:cs="Times New Roman"/>
      <w:color w:val="000000"/>
      <w:lang w:val="en-GB" w:eastAsia="zh-CN"/>
    </w:rPr>
  </w:style>
  <w:style w:type="paragraph" w:customStyle="1" w:styleId="CharCharCharChar1">
    <w:name w:val="Char Char Char Char1"/>
    <w:basedOn w:val="Normal"/>
    <w:uiPriority w:val="99"/>
    <w:qFormat/>
    <w:rsid w:val="009D72D1"/>
    <w:pPr>
      <w:spacing w:after="160" w:line="240" w:lineRule="exact"/>
    </w:pPr>
    <w:rPr>
      <w:rFonts w:ascii="Verdana" w:hAnsi="Verdana"/>
      <w:sz w:val="20"/>
      <w:szCs w:val="20"/>
    </w:rPr>
  </w:style>
  <w:style w:type="character" w:customStyle="1" w:styleId="h4CharChar">
    <w:name w:val="h4 Char Char"/>
    <w:uiPriority w:val="99"/>
    <w:rsid w:val="009D72D1"/>
    <w:rPr>
      <w:b/>
      <w:bCs/>
      <w:iCs/>
      <w:sz w:val="22"/>
      <w:szCs w:val="24"/>
      <w:lang w:val="en-US" w:eastAsia="en-US" w:bidi="ar-SA"/>
    </w:rPr>
  </w:style>
  <w:style w:type="character" w:customStyle="1" w:styleId="h5CharChar">
    <w:name w:val="h5 Char Char"/>
    <w:uiPriority w:val="99"/>
    <w:rsid w:val="009D72D1"/>
    <w:rPr>
      <w:b/>
      <w:sz w:val="22"/>
      <w:lang w:val="en-US" w:eastAsia="en-US" w:bidi="ar-SA"/>
    </w:rPr>
  </w:style>
  <w:style w:type="character" w:customStyle="1" w:styleId="h6CharChar">
    <w:name w:val="h6 Char Char"/>
    <w:uiPriority w:val="99"/>
    <w:rsid w:val="009D72D1"/>
    <w:rPr>
      <w:b/>
      <w:bCs/>
      <w:sz w:val="22"/>
      <w:lang w:val="en-US" w:eastAsia="en-US" w:bidi="ar-SA"/>
    </w:rPr>
  </w:style>
  <w:style w:type="character" w:customStyle="1" w:styleId="h8CharChar">
    <w:name w:val="h8 Char Char"/>
    <w:uiPriority w:val="99"/>
    <w:rsid w:val="009D72D1"/>
    <w:rPr>
      <w:rFonts w:ascii="Arial" w:hAnsi="Arial" w:cs="Arial Unicode MS"/>
      <w:b/>
      <w:bCs/>
      <w:sz w:val="22"/>
      <w:szCs w:val="24"/>
      <w:lang w:val="en-US" w:eastAsia="en-US" w:bidi="ar-SA"/>
    </w:rPr>
  </w:style>
  <w:style w:type="character" w:customStyle="1" w:styleId="h9CharChar">
    <w:name w:val="h9 Char Char"/>
    <w:aliases w:val="9 Char1,H9 Char1,Heading 9 Char1,Heading 9 Char2,Introductory Title Char,Introductory Title Char211,Legal Level 1.1.1.1. Char1,h9 Char1"/>
    <w:uiPriority w:val="99"/>
    <w:rsid w:val="009D72D1"/>
    <w:rPr>
      <w:b/>
      <w:sz w:val="16"/>
      <w:lang w:val="en-GB" w:eastAsia="en-US" w:bidi="ar-SA"/>
    </w:rPr>
  </w:style>
  <w:style w:type="paragraph" w:customStyle="1" w:styleId="Char23">
    <w:name w:val="Char23"/>
    <w:basedOn w:val="Normal"/>
    <w:qFormat/>
    <w:rsid w:val="009D72D1"/>
    <w:pPr>
      <w:spacing w:after="160" w:line="240" w:lineRule="exact"/>
    </w:pPr>
    <w:rPr>
      <w:sz w:val="20"/>
      <w:szCs w:val="20"/>
      <w:lang w:eastAsia="zh-CN"/>
    </w:rPr>
  </w:style>
  <w:style w:type="character" w:customStyle="1" w:styleId="t1CharChar">
    <w:name w:val="t1 Char Char"/>
    <w:uiPriority w:val="99"/>
    <w:rsid w:val="009D72D1"/>
    <w:rPr>
      <w:rFonts w:ascii="Arial" w:hAnsi="Arial"/>
      <w:b/>
      <w:sz w:val="22"/>
      <w:lang w:val="en-GB" w:eastAsia="en-US" w:bidi="ar-SA"/>
    </w:rPr>
  </w:style>
  <w:style w:type="character" w:customStyle="1" w:styleId="b2CharChar">
    <w:name w:val="b2 Char Char"/>
    <w:rsid w:val="009D72D1"/>
    <w:rPr>
      <w:b/>
      <w:sz w:val="18"/>
      <w:lang w:val="en-GB" w:eastAsia="en-US" w:bidi="ar-SA"/>
    </w:rPr>
  </w:style>
  <w:style w:type="character" w:customStyle="1" w:styleId="b3CharChar">
    <w:name w:val="b3 Char Char"/>
    <w:rsid w:val="009D72D1"/>
    <w:rPr>
      <w:i/>
      <w:lang w:val="en-GB" w:eastAsia="en-US" w:bidi="ar-SA"/>
    </w:rPr>
  </w:style>
  <w:style w:type="character" w:customStyle="1" w:styleId="i1CharChar">
    <w:name w:val="i1 Char Char"/>
    <w:uiPriority w:val="99"/>
    <w:rsid w:val="009D72D1"/>
    <w:rPr>
      <w:sz w:val="22"/>
      <w:lang w:val="en-GB" w:eastAsia="en-US" w:bidi="ar-SA"/>
    </w:rPr>
  </w:style>
  <w:style w:type="character" w:customStyle="1" w:styleId="i3CharChar">
    <w:name w:val="i3 Char Char"/>
    <w:rsid w:val="009D72D1"/>
    <w:rPr>
      <w:sz w:val="22"/>
      <w:szCs w:val="24"/>
      <w:lang w:val="en-US" w:eastAsia="en-US" w:bidi="ar-SA"/>
    </w:rPr>
  </w:style>
  <w:style w:type="character" w:customStyle="1" w:styleId="CharChar14">
    <w:name w:val="Char Char14"/>
    <w:uiPriority w:val="99"/>
    <w:rsid w:val="009D72D1"/>
    <w:rPr>
      <w:lang w:val="en-GB" w:eastAsia="en-US" w:bidi="ar-SA"/>
    </w:rPr>
  </w:style>
  <w:style w:type="character" w:customStyle="1" w:styleId="i2CharChar">
    <w:name w:val="i2 Char Char"/>
    <w:aliases w:val="CG-Left Ind 0.5 FL 0.5 Char Char,bti2 Char Char"/>
    <w:uiPriority w:val="99"/>
    <w:rsid w:val="009D72D1"/>
    <w:rPr>
      <w:sz w:val="22"/>
      <w:u w:val="single"/>
      <w:lang w:val="en-US" w:eastAsia="en-US" w:bidi="ar-SA"/>
    </w:rPr>
  </w:style>
  <w:style w:type="character" w:customStyle="1" w:styleId="CharChar10">
    <w:name w:val="Char Char10"/>
    <w:rsid w:val="009D72D1"/>
    <w:rPr>
      <w:sz w:val="22"/>
      <w:szCs w:val="24"/>
      <w:lang w:val="en-US" w:eastAsia="en-US" w:bidi="ar-SA"/>
    </w:rPr>
  </w:style>
  <w:style w:type="character" w:customStyle="1" w:styleId="sbCharChar">
    <w:name w:val="sb Char Char"/>
    <w:uiPriority w:val="99"/>
    <w:rsid w:val="009D72D1"/>
    <w:rPr>
      <w:sz w:val="22"/>
      <w:szCs w:val="24"/>
      <w:lang w:val="en-US" w:eastAsia="en-US" w:bidi="ar-SA"/>
    </w:rPr>
  </w:style>
  <w:style w:type="character" w:customStyle="1" w:styleId="f2CharChar">
    <w:name w:val="f2 Char Char"/>
    <w:uiPriority w:val="99"/>
    <w:rsid w:val="009D72D1"/>
    <w:rPr>
      <w:sz w:val="22"/>
      <w:szCs w:val="24"/>
      <w:lang w:val="en-US" w:eastAsia="en-US" w:bidi="ar-SA"/>
    </w:rPr>
  </w:style>
  <w:style w:type="character" w:customStyle="1" w:styleId="s1CharChar">
    <w:name w:val="s1 Char Char"/>
    <w:uiPriority w:val="99"/>
    <w:rsid w:val="009D72D1"/>
    <w:rPr>
      <w:sz w:val="22"/>
      <w:szCs w:val="24"/>
      <w:lang w:val="en-US" w:eastAsia="en-US" w:bidi="ar-SA"/>
    </w:rPr>
  </w:style>
  <w:style w:type="character" w:customStyle="1" w:styleId="CharChar8">
    <w:name w:val="Char Char8"/>
    <w:rsid w:val="009D72D1"/>
    <w:rPr>
      <w:rFonts w:ascii="Arial Unicode MS" w:eastAsia="Arial Unicode MS" w:hAnsi="Arial Unicode MS" w:cs="Arial Unicode MS"/>
      <w:lang w:val="en-US" w:eastAsia="en-US" w:bidi="ar-SA"/>
    </w:rPr>
  </w:style>
  <w:style w:type="character" w:customStyle="1" w:styleId="CharChar7">
    <w:name w:val="Char Char7"/>
    <w:rsid w:val="009D72D1"/>
    <w:rPr>
      <w:rFonts w:ascii="Courier New" w:hAnsi="Courier New"/>
      <w:lang w:val="en-US" w:eastAsia="en-US" w:bidi="ar-SA"/>
    </w:rPr>
  </w:style>
  <w:style w:type="character" w:customStyle="1" w:styleId="CharChar5">
    <w:name w:val="Char Char5"/>
    <w:rsid w:val="009D72D1"/>
    <w:rPr>
      <w:rFonts w:eastAsia="MS Mincho"/>
      <w:lang w:val="en-GB" w:eastAsia="en-US" w:bidi="ar-SA"/>
    </w:rPr>
  </w:style>
  <w:style w:type="character" w:customStyle="1" w:styleId="CharChar4">
    <w:name w:val="Char Char4"/>
    <w:rsid w:val="009D72D1"/>
    <w:rPr>
      <w:sz w:val="24"/>
      <w:lang w:val="en-US" w:eastAsia="en-US" w:bidi="ar-SA"/>
    </w:rPr>
  </w:style>
  <w:style w:type="character" w:customStyle="1" w:styleId="CharChar3">
    <w:name w:val="Char Char3"/>
    <w:rsid w:val="009D72D1"/>
    <w:rPr>
      <w:sz w:val="24"/>
      <w:lang w:val="en-US" w:eastAsia="en-US" w:bidi="ar-SA"/>
    </w:rPr>
  </w:style>
  <w:style w:type="character" w:customStyle="1" w:styleId="CharChar">
    <w:name w:val="Char Char"/>
    <w:uiPriority w:val="99"/>
    <w:rsid w:val="009D72D1"/>
    <w:rPr>
      <w:rFonts w:ascii="Arial" w:hAnsi="Arial"/>
      <w:sz w:val="24"/>
      <w:lang w:val="en-US" w:eastAsia="en-US" w:bidi="ar-SA"/>
    </w:rPr>
  </w:style>
  <w:style w:type="numbering" w:customStyle="1" w:styleId="NoList1">
    <w:name w:val="No List1"/>
    <w:next w:val="NoList"/>
    <w:uiPriority w:val="99"/>
    <w:rsid w:val="009D72D1"/>
  </w:style>
  <w:style w:type="character" w:customStyle="1" w:styleId="BodyTextFirstIndentChar2">
    <w:name w:val="Body Text First Indent Char2"/>
    <w:aliases w:val="Body Text First Indent Char Char Char Char Char Char1,Body Text First Indent Char Char Char Char1,Body Text First Indent Char Char1,Body Text First Indent Char1 Char Char Char Char1,Body Text First Indent Char1 Char Char1"/>
    <w:uiPriority w:val="99"/>
    <w:rsid w:val="009D72D1"/>
    <w:rPr>
      <w:rFonts w:eastAsia="Times New Roman" w:cs="Mangal"/>
      <w:sz w:val="24"/>
      <w:szCs w:val="20"/>
      <w:lang w:bidi="hi-IN"/>
    </w:rPr>
  </w:style>
  <w:style w:type="paragraph" w:customStyle="1" w:styleId="NormalItalicsBold">
    <w:name w:val="Normal+Italics+Bold"/>
    <w:basedOn w:val="Heading2"/>
    <w:uiPriority w:val="99"/>
    <w:qFormat/>
    <w:rsid w:val="009D72D1"/>
    <w:rPr>
      <w:rFonts w:ascii="Times New Roman Bold" w:hAnsi="Times New Roman Bold"/>
      <w:b w:val="0"/>
      <w:bCs w:val="0"/>
      <w:iCs w:val="0"/>
      <w:sz w:val="22"/>
      <w:szCs w:val="20"/>
    </w:rPr>
  </w:style>
  <w:style w:type="paragraph" w:customStyle="1" w:styleId="CharCharCharCharCharChar3">
    <w:name w:val="Char Char Char Char Char Char3"/>
    <w:basedOn w:val="Normal"/>
    <w:qFormat/>
    <w:rsid w:val="009D72D1"/>
    <w:pPr>
      <w:spacing w:after="160" w:line="240" w:lineRule="exact"/>
    </w:pPr>
    <w:rPr>
      <w:rFonts w:ascii="Verdana" w:hAnsi="Verdana"/>
      <w:szCs w:val="20"/>
    </w:rPr>
  </w:style>
  <w:style w:type="paragraph" w:customStyle="1" w:styleId="CharCharCharCharCharCharChar1">
    <w:name w:val="Char Char Char Char Char Char Char1"/>
    <w:basedOn w:val="Normal"/>
    <w:uiPriority w:val="99"/>
    <w:qFormat/>
    <w:rsid w:val="009D72D1"/>
    <w:pPr>
      <w:tabs>
        <w:tab w:val="left" w:pos="540"/>
        <w:tab w:val="left" w:pos="1260"/>
        <w:tab w:val="left" w:pos="1800"/>
      </w:tabs>
      <w:spacing w:before="240" w:after="160" w:line="240" w:lineRule="exact"/>
    </w:pPr>
    <w:rPr>
      <w:rFonts w:ascii="Verdana" w:hAnsi="Verdana" w:cs="Verdana"/>
      <w:sz w:val="24"/>
    </w:rPr>
  </w:style>
  <w:style w:type="paragraph" w:customStyle="1" w:styleId="Heading22">
    <w:name w:val="Heading 22"/>
    <w:basedOn w:val="Normal"/>
    <w:autoRedefine/>
    <w:uiPriority w:val="99"/>
    <w:qFormat/>
    <w:rsid w:val="009D72D1"/>
    <w:pPr>
      <w:spacing w:before="120" w:after="120"/>
      <w:ind w:left="360" w:hanging="360"/>
      <w:jc w:val="both"/>
    </w:pPr>
    <w:rPr>
      <w:rFonts w:eastAsia="MS Mincho"/>
      <w:i/>
      <w:sz w:val="20"/>
      <w:szCs w:val="20"/>
    </w:rPr>
  </w:style>
  <w:style w:type="paragraph" w:customStyle="1" w:styleId="CommentSubject2">
    <w:name w:val="Comment Subject2"/>
    <w:basedOn w:val="CommentText"/>
    <w:next w:val="CommentText"/>
    <w:qFormat/>
    <w:rsid w:val="009D72D1"/>
    <w:pPr>
      <w:widowControl w:val="0"/>
      <w:autoSpaceDE w:val="0"/>
      <w:autoSpaceDN w:val="0"/>
      <w:adjustRightInd w:val="0"/>
    </w:pPr>
    <w:rPr>
      <w:b/>
      <w:bCs/>
      <w:lang w:val="en-US"/>
    </w:rPr>
  </w:style>
  <w:style w:type="character" w:customStyle="1" w:styleId="EmailStyle12214">
    <w:name w:val="EmailStyle12214"/>
    <w:uiPriority w:val="99"/>
    <w:semiHidden/>
    <w:rsid w:val="009D72D1"/>
    <w:rPr>
      <w:rFonts w:ascii="Arial" w:hAnsi="Arial" w:cs="Arial"/>
      <w:color w:val="auto"/>
      <w:sz w:val="20"/>
      <w:szCs w:val="20"/>
    </w:rPr>
  </w:style>
  <w:style w:type="character" w:customStyle="1" w:styleId="BodyTextCharCharCharChar1">
    <w:name w:val="Body Text Char Char Char Char1"/>
    <w:aliases w:val="Body Text Char Char Char Char11,Body Text Char Char Char Char111,Body Text Char Char Char Char2"/>
    <w:uiPriority w:val="99"/>
    <w:rsid w:val="009D72D1"/>
    <w:rPr>
      <w:rFonts w:ascii="Tahoma" w:hAnsi="Tahoma" w:cs="Tahoma"/>
      <w:b/>
      <w:bCs/>
      <w:sz w:val="24"/>
      <w:szCs w:val="24"/>
      <w:lang w:val="en-US" w:eastAsia="en-US" w:bidi="ar-SA"/>
    </w:rPr>
  </w:style>
  <w:style w:type="paragraph" w:customStyle="1" w:styleId="CharCharCharChar12">
    <w:name w:val="Char Char Char Char12"/>
    <w:basedOn w:val="Normal"/>
    <w:qFormat/>
    <w:rsid w:val="009D72D1"/>
    <w:pPr>
      <w:spacing w:after="160" w:line="240" w:lineRule="exact"/>
    </w:pPr>
    <w:rPr>
      <w:rFonts w:ascii="Verdana" w:hAnsi="Verdana"/>
      <w:sz w:val="24"/>
    </w:rPr>
  </w:style>
  <w:style w:type="paragraph" w:customStyle="1" w:styleId="Normall">
    <w:name w:val="Normall"/>
    <w:basedOn w:val="Heading1"/>
    <w:uiPriority w:val="99"/>
    <w:qFormat/>
    <w:rsid w:val="009D72D1"/>
    <w:pPr>
      <w:tabs>
        <w:tab w:val="clear" w:pos="-90"/>
        <w:tab w:val="clear" w:pos="360"/>
      </w:tabs>
      <w:suppressAutoHyphens w:val="0"/>
      <w:jc w:val="both"/>
    </w:pPr>
    <w:rPr>
      <w:rFonts w:eastAsia="MS Mincho"/>
      <w:b w:val="0"/>
      <w:caps w:val="0"/>
      <w:lang w:val="en-US"/>
    </w:rPr>
  </w:style>
  <w:style w:type="character" w:customStyle="1" w:styleId="NormallChar">
    <w:name w:val="Normall Char"/>
    <w:uiPriority w:val="99"/>
    <w:rsid w:val="009D72D1"/>
    <w:rPr>
      <w:rFonts w:ascii="Times New Roman" w:eastAsia="MS Mincho" w:hAnsi="Times New Roman" w:cs="Times New Roman"/>
      <w:sz w:val="24"/>
      <w:szCs w:val="20"/>
      <w:lang w:val="en-US" w:eastAsia="en-US" w:bidi="ar-SA"/>
    </w:rPr>
  </w:style>
  <w:style w:type="character" w:customStyle="1" w:styleId="Heading1CharChar">
    <w:name w:val="Heading 1 Char Char"/>
    <w:aliases w:val="1 Char Char,12 Char Char,Chapter Headline Char Char,H1 Char Char,Heading III Char Char,Heading_1 Char Char,I Char Char,II+ Char Char,L1 Char Char,Manual_Heading 1 Char Char,Staff title Char Char,h1 Char Char,heading 1 Char Char"/>
    <w:uiPriority w:val="99"/>
    <w:rsid w:val="009D72D1"/>
    <w:rPr>
      <w:rFonts w:ascii="Arial" w:eastAsia="MS Mincho" w:hAnsi="Arial" w:cs="Arial"/>
      <w:b/>
      <w:bCs/>
      <w:kern w:val="32"/>
      <w:sz w:val="32"/>
      <w:szCs w:val="32"/>
      <w:lang w:val="en-GB" w:eastAsia="en-US" w:bidi="ar-SA"/>
    </w:rPr>
  </w:style>
  <w:style w:type="paragraph" w:customStyle="1" w:styleId="HeadingPra1">
    <w:name w:val="Heading Pra1"/>
    <w:basedOn w:val="Heading2"/>
    <w:uiPriority w:val="99"/>
    <w:qFormat/>
    <w:rsid w:val="009D72D1"/>
    <w:rPr>
      <w:rFonts w:ascii="Times New Roman Bold" w:eastAsia="MS Mincho" w:hAnsi="Times New Roman Bold"/>
      <w:b w:val="0"/>
      <w:bCs w:val="0"/>
      <w:iCs w:val="0"/>
      <w:szCs w:val="20"/>
      <w:lang w:val="en-US"/>
    </w:rPr>
  </w:style>
  <w:style w:type="paragraph" w:customStyle="1" w:styleId="Bdytxt1ind">
    <w:name w:val="Bdy txt 1 ind"/>
    <w:basedOn w:val="Normal"/>
    <w:uiPriority w:val="99"/>
    <w:qFormat/>
    <w:rsid w:val="009D72D1"/>
    <w:pPr>
      <w:autoSpaceDE w:val="0"/>
      <w:autoSpaceDN w:val="0"/>
      <w:adjustRightInd w:val="0"/>
      <w:spacing w:after="181"/>
      <w:ind w:left="360" w:hanging="360"/>
      <w:jc w:val="both"/>
    </w:pPr>
    <w:rPr>
      <w:rFonts w:eastAsia="MS Mincho"/>
      <w:sz w:val="20"/>
      <w:szCs w:val="20"/>
    </w:rPr>
  </w:style>
  <w:style w:type="paragraph" w:customStyle="1" w:styleId="Normalbold1">
    <w:name w:val="Normal + bold"/>
    <w:basedOn w:val="Normal"/>
    <w:uiPriority w:val="99"/>
    <w:qFormat/>
    <w:rsid w:val="009D72D1"/>
    <w:rPr>
      <w:sz w:val="24"/>
    </w:rPr>
  </w:style>
  <w:style w:type="paragraph" w:customStyle="1" w:styleId="CharCharChar">
    <w:name w:val="Char Char Char"/>
    <w:basedOn w:val="Normal"/>
    <w:qFormat/>
    <w:rsid w:val="009D72D1"/>
    <w:pPr>
      <w:spacing w:after="160" w:line="240" w:lineRule="exact"/>
    </w:pPr>
    <w:rPr>
      <w:rFonts w:ascii="Verdana" w:hAnsi="Verdana"/>
      <w:sz w:val="20"/>
      <w:szCs w:val="20"/>
    </w:rPr>
  </w:style>
  <w:style w:type="paragraph" w:customStyle="1" w:styleId="bolditalics">
    <w:name w:val="bold italics"/>
    <w:basedOn w:val="Normal"/>
    <w:next w:val="Normal"/>
    <w:uiPriority w:val="99"/>
    <w:qFormat/>
    <w:rsid w:val="009D72D1"/>
    <w:pPr>
      <w:keepNext/>
      <w:autoSpaceDE w:val="0"/>
      <w:autoSpaceDN w:val="0"/>
      <w:adjustRightInd w:val="0"/>
      <w:spacing w:after="240"/>
      <w:jc w:val="both"/>
    </w:pPr>
    <w:rPr>
      <w:b/>
      <w:bCs/>
      <w:i/>
      <w:sz w:val="24"/>
      <w:szCs w:val="20"/>
    </w:rPr>
  </w:style>
  <w:style w:type="paragraph" w:customStyle="1" w:styleId="Heading-Italics">
    <w:name w:val="Heading - Italics"/>
    <w:basedOn w:val="Heading0"/>
    <w:uiPriority w:val="99"/>
    <w:qFormat/>
    <w:rsid w:val="009D72D1"/>
    <w:pPr>
      <w:keepNext/>
    </w:pPr>
    <w:rPr>
      <w:i/>
      <w:sz w:val="20"/>
    </w:rPr>
  </w:style>
  <w:style w:type="character" w:customStyle="1" w:styleId="normaltext1">
    <w:name w:val="normaltext1"/>
    <w:uiPriority w:val="99"/>
    <w:rsid w:val="009D72D1"/>
    <w:rPr>
      <w:rFonts w:ascii="Verdana" w:hAnsi="Verdana" w:hint="default"/>
      <w:i w:val="0"/>
      <w:iCs w:val="0"/>
      <w:color w:val="666666"/>
      <w:spacing w:val="0"/>
      <w:sz w:val="17"/>
      <w:szCs w:val="17"/>
    </w:rPr>
  </w:style>
  <w:style w:type="paragraph" w:customStyle="1" w:styleId="CM139">
    <w:name w:val="CM139"/>
    <w:basedOn w:val="Normal"/>
    <w:next w:val="Normal"/>
    <w:uiPriority w:val="99"/>
    <w:qFormat/>
    <w:rsid w:val="009D72D1"/>
    <w:pPr>
      <w:widowControl w:val="0"/>
      <w:autoSpaceDE w:val="0"/>
      <w:autoSpaceDN w:val="0"/>
      <w:adjustRightInd w:val="0"/>
      <w:spacing w:after="228"/>
    </w:pPr>
    <w:rPr>
      <w:sz w:val="24"/>
    </w:rPr>
  </w:style>
  <w:style w:type="paragraph" w:customStyle="1" w:styleId="Heading-Bold0">
    <w:name w:val="Heading-Bold"/>
    <w:basedOn w:val="Normal"/>
    <w:next w:val="BodyText"/>
    <w:uiPriority w:val="99"/>
    <w:qFormat/>
    <w:rsid w:val="009D72D1"/>
    <w:pPr>
      <w:keepNext/>
      <w:spacing w:after="240"/>
    </w:pPr>
    <w:rPr>
      <w:b/>
      <w:sz w:val="24"/>
    </w:rPr>
  </w:style>
  <w:style w:type="paragraph" w:customStyle="1" w:styleId="Heading-Italics0">
    <w:name w:val="Heading-Italics"/>
    <w:basedOn w:val="Normal"/>
    <w:uiPriority w:val="99"/>
    <w:qFormat/>
    <w:rsid w:val="009D72D1"/>
    <w:pPr>
      <w:keepNext/>
      <w:spacing w:after="240"/>
    </w:pPr>
    <w:rPr>
      <w:i/>
      <w:sz w:val="24"/>
    </w:rPr>
  </w:style>
  <w:style w:type="paragraph" w:customStyle="1" w:styleId="TableSource">
    <w:name w:val="Table Source"/>
    <w:basedOn w:val="Normal"/>
    <w:uiPriority w:val="99"/>
    <w:qFormat/>
    <w:rsid w:val="009D72D1"/>
    <w:pPr>
      <w:spacing w:after="240"/>
      <w:ind w:left="-270"/>
      <w:jc w:val="both"/>
    </w:pPr>
    <w:rPr>
      <w:i/>
      <w:szCs w:val="20"/>
    </w:rPr>
  </w:style>
  <w:style w:type="paragraph" w:customStyle="1" w:styleId="CharCharCharCharCharCharCharCharCharCharCharCharCharCharChar1CharCharCharCharCharCharCharCharCharCharCharCharChar3">
    <w:name w:val="Char Char Char Char Char Char Char Char Char Char Char Char Char Char Char1 Char Char Char Char Char Char Char Char Char Char Char Char Char3"/>
    <w:basedOn w:val="Normal"/>
    <w:qFormat/>
    <w:rsid w:val="009D72D1"/>
    <w:pPr>
      <w:spacing w:after="160" w:line="240" w:lineRule="exact"/>
    </w:pPr>
    <w:rPr>
      <w:rFonts w:ascii="Verdana" w:hAnsi="Verdana"/>
      <w:sz w:val="20"/>
      <w:szCs w:val="20"/>
    </w:rPr>
  </w:style>
  <w:style w:type="character" w:customStyle="1" w:styleId="TextChar">
    <w:name w:val="Text Char"/>
    <w:uiPriority w:val="99"/>
    <w:rsid w:val="009D72D1"/>
    <w:rPr>
      <w:sz w:val="24"/>
      <w:szCs w:val="24"/>
      <w:lang w:val="en-GB" w:eastAsia="en-US" w:bidi="ar-SA"/>
    </w:rPr>
  </w:style>
  <w:style w:type="paragraph" w:customStyle="1" w:styleId="CharCharCharCharCharCharCharCharCharCharCharCharCharCharCharChar">
    <w:name w:val="Char Char Char Char Char Char Char Char Char Char Char Char Char Char Char Char"/>
    <w:basedOn w:val="Normal"/>
    <w:qFormat/>
    <w:rsid w:val="009D72D1"/>
    <w:pPr>
      <w:spacing w:after="160" w:line="240" w:lineRule="exact"/>
    </w:pPr>
    <w:rPr>
      <w:rFonts w:ascii="Verdana" w:hAnsi="Verdana"/>
      <w:sz w:val="20"/>
      <w:szCs w:val="20"/>
    </w:rPr>
  </w:style>
  <w:style w:type="paragraph" w:customStyle="1" w:styleId="CharCharCharCharCharCharCharCharCharCharCharCharCharCharChar">
    <w:name w:val="Char Char Char Char Char Char Char Char Char Char Char Char Char Char Char"/>
    <w:basedOn w:val="Normal"/>
    <w:qFormat/>
    <w:rsid w:val="009D72D1"/>
    <w:pPr>
      <w:spacing w:after="160" w:line="240" w:lineRule="exact"/>
    </w:pPr>
    <w:rPr>
      <w:rFonts w:ascii="Verdana" w:hAnsi="Verdana"/>
      <w:sz w:val="20"/>
      <w:szCs w:val="20"/>
    </w:rPr>
  </w:style>
  <w:style w:type="paragraph" w:customStyle="1" w:styleId="CharCharCharCharCharCharCharCharCharCharCharCharChar1">
    <w:name w:val="Char Char Char Char Char Char Char Char Char Char Char Char Char1"/>
    <w:basedOn w:val="Normal"/>
    <w:uiPriority w:val="99"/>
    <w:qFormat/>
    <w:rsid w:val="009D72D1"/>
    <w:pPr>
      <w:spacing w:after="160" w:line="240" w:lineRule="exact"/>
    </w:pPr>
    <w:rPr>
      <w:rFonts w:ascii="Verdana" w:hAnsi="Verdana"/>
      <w:sz w:val="20"/>
      <w:szCs w:val="20"/>
    </w:rPr>
  </w:style>
  <w:style w:type="paragraph" w:customStyle="1" w:styleId="CharCharCharCharCharCharCharCharCharChar3">
    <w:name w:val="Char Char Char Char Char Char Char Char Char Char3"/>
    <w:basedOn w:val="Normal"/>
    <w:qFormat/>
    <w:rsid w:val="009D72D1"/>
    <w:pPr>
      <w:spacing w:after="160" w:line="240" w:lineRule="exact"/>
    </w:pPr>
    <w:rPr>
      <w:rFonts w:ascii="Verdana" w:hAnsi="Verdana"/>
      <w:sz w:val="20"/>
      <w:szCs w:val="20"/>
    </w:rPr>
  </w:style>
  <w:style w:type="paragraph" w:customStyle="1" w:styleId="CharCharCharCharCharCharCharCharCharCharCharCharCharCharChar1Char">
    <w:name w:val="Char Char Char Char Char Char Char Char Char Char Char Char Char Char Char1 Char"/>
    <w:basedOn w:val="Normal"/>
    <w:uiPriority w:val="99"/>
    <w:qFormat/>
    <w:rsid w:val="009D72D1"/>
    <w:pPr>
      <w:spacing w:after="160" w:line="240" w:lineRule="exact"/>
    </w:pPr>
    <w:rPr>
      <w:rFonts w:ascii="Verdana" w:hAnsi="Verdana"/>
      <w:sz w:val="20"/>
      <w:szCs w:val="20"/>
    </w:rPr>
  </w:style>
  <w:style w:type="paragraph" w:customStyle="1" w:styleId="CharCharCharCharCharCharCharCharCharCharCharCharChar">
    <w:name w:val="Char Char Char Char Char Char Char Char Char Char Char Char Char"/>
    <w:basedOn w:val="Normal"/>
    <w:qFormat/>
    <w:rsid w:val="009D72D1"/>
    <w:pPr>
      <w:spacing w:after="160" w:line="240" w:lineRule="exact"/>
    </w:pPr>
    <w:rPr>
      <w:rFonts w:ascii="Verdana" w:hAnsi="Verdana"/>
      <w:sz w:val="20"/>
      <w:szCs w:val="20"/>
    </w:rPr>
  </w:style>
  <w:style w:type="paragraph" w:customStyle="1" w:styleId="LEGALBL1">
    <w:name w:val="LEGALB_L1"/>
    <w:basedOn w:val="Normal"/>
    <w:next w:val="BodyText"/>
    <w:uiPriority w:val="99"/>
    <w:qFormat/>
    <w:rsid w:val="009D72D1"/>
    <w:pPr>
      <w:keepNext/>
      <w:tabs>
        <w:tab w:val="num" w:pos="0"/>
      </w:tabs>
      <w:spacing w:after="240"/>
      <w:jc w:val="both"/>
      <w:outlineLvl w:val="0"/>
    </w:pPr>
    <w:rPr>
      <w:rFonts w:eastAsia="SimSun"/>
      <w:b/>
      <w:sz w:val="20"/>
      <w:szCs w:val="20"/>
    </w:rPr>
  </w:style>
  <w:style w:type="paragraph" w:customStyle="1" w:styleId="LEGALBL2">
    <w:name w:val="LEGALB_L2"/>
    <w:basedOn w:val="Normal"/>
    <w:next w:val="BodyText"/>
    <w:uiPriority w:val="99"/>
    <w:qFormat/>
    <w:rsid w:val="009D72D1"/>
    <w:pPr>
      <w:tabs>
        <w:tab w:val="num" w:pos="0"/>
      </w:tabs>
      <w:spacing w:after="240"/>
      <w:jc w:val="both"/>
      <w:outlineLvl w:val="1"/>
    </w:pPr>
    <w:rPr>
      <w:rFonts w:eastAsia="SimSun"/>
      <w:b/>
      <w:i/>
      <w:sz w:val="20"/>
      <w:szCs w:val="20"/>
    </w:rPr>
  </w:style>
  <w:style w:type="paragraph" w:customStyle="1" w:styleId="LEGALBL3">
    <w:name w:val="LEGALB_L3"/>
    <w:basedOn w:val="Normal"/>
    <w:next w:val="BodyText"/>
    <w:uiPriority w:val="99"/>
    <w:qFormat/>
    <w:rsid w:val="009D72D1"/>
    <w:pPr>
      <w:tabs>
        <w:tab w:val="num" w:pos="1440"/>
      </w:tabs>
      <w:spacing w:after="240"/>
      <w:ind w:left="1440" w:hanging="720"/>
      <w:outlineLvl w:val="2"/>
    </w:pPr>
    <w:rPr>
      <w:rFonts w:eastAsia="SimSun"/>
      <w:sz w:val="24"/>
      <w:szCs w:val="20"/>
    </w:rPr>
  </w:style>
  <w:style w:type="paragraph" w:customStyle="1" w:styleId="LEGALBL4">
    <w:name w:val="LEGALB_L4"/>
    <w:basedOn w:val="Normal"/>
    <w:next w:val="BodyText"/>
    <w:uiPriority w:val="99"/>
    <w:qFormat/>
    <w:rsid w:val="009D72D1"/>
    <w:pPr>
      <w:tabs>
        <w:tab w:val="num" w:pos="2520"/>
      </w:tabs>
      <w:spacing w:after="240"/>
      <w:ind w:left="2520" w:hanging="1080"/>
      <w:outlineLvl w:val="3"/>
    </w:pPr>
    <w:rPr>
      <w:rFonts w:eastAsia="SimSun"/>
      <w:sz w:val="24"/>
      <w:szCs w:val="20"/>
    </w:rPr>
  </w:style>
  <w:style w:type="paragraph" w:customStyle="1" w:styleId="LEGALBL5">
    <w:name w:val="LEGALB_L5"/>
    <w:basedOn w:val="Normal"/>
    <w:next w:val="BodyText"/>
    <w:uiPriority w:val="99"/>
    <w:qFormat/>
    <w:rsid w:val="009D72D1"/>
    <w:pPr>
      <w:tabs>
        <w:tab w:val="num" w:pos="2160"/>
      </w:tabs>
      <w:spacing w:after="240"/>
      <w:ind w:left="2160" w:hanging="720"/>
      <w:outlineLvl w:val="4"/>
    </w:pPr>
    <w:rPr>
      <w:rFonts w:eastAsia="SimSun"/>
      <w:sz w:val="24"/>
      <w:szCs w:val="20"/>
    </w:rPr>
  </w:style>
  <w:style w:type="paragraph" w:customStyle="1" w:styleId="LEGALBL6">
    <w:name w:val="LEGALB_L6"/>
    <w:basedOn w:val="LEGALBL5"/>
    <w:next w:val="BodyText"/>
    <w:uiPriority w:val="99"/>
    <w:qFormat/>
    <w:rsid w:val="009D72D1"/>
    <w:pPr>
      <w:tabs>
        <w:tab w:val="clear" w:pos="2160"/>
        <w:tab w:val="num" w:pos="2880"/>
      </w:tabs>
      <w:ind w:left="2880"/>
      <w:outlineLvl w:val="5"/>
    </w:pPr>
  </w:style>
  <w:style w:type="paragraph" w:customStyle="1" w:styleId="LEGALBL7">
    <w:name w:val="LEGALB_L7"/>
    <w:basedOn w:val="LEGALBL6"/>
    <w:next w:val="BodyText"/>
    <w:uiPriority w:val="99"/>
    <w:qFormat/>
    <w:rsid w:val="009D72D1"/>
    <w:pPr>
      <w:tabs>
        <w:tab w:val="clear" w:pos="2880"/>
        <w:tab w:val="num" w:pos="3600"/>
      </w:tabs>
      <w:ind w:left="3600"/>
      <w:outlineLvl w:val="6"/>
    </w:pPr>
  </w:style>
  <w:style w:type="paragraph" w:customStyle="1" w:styleId="LEGALBL8">
    <w:name w:val="LEGALB_L8"/>
    <w:basedOn w:val="LEGALBL7"/>
    <w:next w:val="BodyText"/>
    <w:uiPriority w:val="99"/>
    <w:qFormat/>
    <w:rsid w:val="009D72D1"/>
    <w:pPr>
      <w:tabs>
        <w:tab w:val="clear" w:pos="3600"/>
        <w:tab w:val="num" w:pos="4320"/>
      </w:tabs>
      <w:ind w:left="4320"/>
      <w:outlineLvl w:val="7"/>
    </w:pPr>
  </w:style>
  <w:style w:type="paragraph" w:customStyle="1" w:styleId="LEGALBL9">
    <w:name w:val="LEGALB_L9"/>
    <w:basedOn w:val="LEGALBL8"/>
    <w:next w:val="BodyText"/>
    <w:uiPriority w:val="99"/>
    <w:qFormat/>
    <w:rsid w:val="009D72D1"/>
    <w:pPr>
      <w:tabs>
        <w:tab w:val="clear" w:pos="4320"/>
        <w:tab w:val="num" w:pos="5040"/>
      </w:tabs>
      <w:ind w:left="5040"/>
      <w:outlineLvl w:val="8"/>
    </w:pPr>
  </w:style>
  <w:style w:type="paragraph" w:customStyle="1" w:styleId="TitleUnderline">
    <w:name w:val="Title Underline"/>
    <w:basedOn w:val="Normal"/>
    <w:next w:val="BodyText"/>
    <w:uiPriority w:val="99"/>
    <w:qFormat/>
    <w:rsid w:val="009D72D1"/>
    <w:pPr>
      <w:keepNext/>
      <w:spacing w:after="240"/>
      <w:jc w:val="center"/>
    </w:pPr>
    <w:rPr>
      <w:rFonts w:eastAsia="Batang"/>
      <w:b/>
      <w:caps/>
      <w:sz w:val="20"/>
      <w:szCs w:val="20"/>
      <w:u w:val="single"/>
      <w:lang w:val="en-IN" w:eastAsia="ko-KR"/>
    </w:rPr>
  </w:style>
  <w:style w:type="paragraph" w:customStyle="1" w:styleId="SubtitleItalic">
    <w:name w:val="Subtitle Italic"/>
    <w:basedOn w:val="Normal"/>
    <w:next w:val="BodyText"/>
    <w:uiPriority w:val="99"/>
    <w:qFormat/>
    <w:rsid w:val="009D72D1"/>
    <w:pPr>
      <w:keepNext/>
      <w:spacing w:after="240"/>
      <w:jc w:val="center"/>
    </w:pPr>
    <w:rPr>
      <w:rFonts w:eastAsia="Batang"/>
      <w:i/>
      <w:sz w:val="20"/>
      <w:szCs w:val="20"/>
      <w:lang w:val="en-IN" w:eastAsia="ko-KR"/>
    </w:rPr>
  </w:style>
  <w:style w:type="paragraph" w:customStyle="1" w:styleId="SubtitleUnderline">
    <w:name w:val="Subtitle Underline"/>
    <w:basedOn w:val="Normal"/>
    <w:next w:val="BodyText"/>
    <w:uiPriority w:val="99"/>
    <w:qFormat/>
    <w:rsid w:val="009D72D1"/>
    <w:pPr>
      <w:keepNext/>
      <w:spacing w:after="240"/>
      <w:jc w:val="center"/>
    </w:pPr>
    <w:rPr>
      <w:rFonts w:eastAsia="Batang"/>
      <w:sz w:val="20"/>
      <w:szCs w:val="20"/>
      <w:u w:val="single"/>
      <w:lang w:val="en-IN" w:eastAsia="ko-KR"/>
    </w:rPr>
  </w:style>
  <w:style w:type="paragraph" w:customStyle="1" w:styleId="FootnoteContinued">
    <w:name w:val="Footnote Continued"/>
    <w:basedOn w:val="Normal"/>
    <w:uiPriority w:val="99"/>
    <w:qFormat/>
    <w:rsid w:val="009D72D1"/>
    <w:pPr>
      <w:spacing w:after="120"/>
    </w:pPr>
    <w:rPr>
      <w:rFonts w:eastAsia="Batang"/>
      <w:sz w:val="20"/>
      <w:szCs w:val="20"/>
      <w:lang w:val="en-IN" w:eastAsia="ko-KR"/>
    </w:rPr>
  </w:style>
  <w:style w:type="paragraph" w:customStyle="1" w:styleId="FootnoteQuote">
    <w:name w:val="Footnote Quote"/>
    <w:basedOn w:val="Normal"/>
    <w:next w:val="FootnoteContinued"/>
    <w:uiPriority w:val="99"/>
    <w:qFormat/>
    <w:rsid w:val="009D72D1"/>
    <w:pPr>
      <w:spacing w:after="120"/>
      <w:ind w:left="1440" w:right="1440"/>
    </w:pPr>
    <w:rPr>
      <w:rFonts w:eastAsia="Batang"/>
      <w:sz w:val="20"/>
      <w:szCs w:val="20"/>
      <w:lang w:val="en-IN" w:eastAsia="ko-KR"/>
    </w:rPr>
  </w:style>
  <w:style w:type="character" w:customStyle="1" w:styleId="CharChar2">
    <w:name w:val="Char Char2"/>
    <w:rsid w:val="009D72D1"/>
    <w:rPr>
      <w:rFonts w:eastAsia="Batang"/>
      <w:lang w:val="en-IN" w:eastAsia="ko-KR" w:bidi="ar-SA"/>
    </w:rPr>
  </w:style>
  <w:style w:type="paragraph" w:customStyle="1" w:styleId="BodyTextContinued">
    <w:name w:val="Body Text Continued"/>
    <w:basedOn w:val="BodyText"/>
    <w:next w:val="BodyText"/>
    <w:uiPriority w:val="99"/>
    <w:qFormat/>
    <w:rsid w:val="009D72D1"/>
    <w:pPr>
      <w:suppressAutoHyphens w:val="0"/>
      <w:spacing w:after="240"/>
    </w:pPr>
    <w:rPr>
      <w:rFonts w:eastAsia="Batang"/>
      <w:sz w:val="20"/>
      <w:lang w:val="en-IN" w:eastAsia="ko-KR"/>
    </w:rPr>
  </w:style>
  <w:style w:type="character" w:customStyle="1" w:styleId="Table10pt">
    <w:name w:val="Table10pt"/>
    <w:aliases w:val="t0"/>
    <w:uiPriority w:val="99"/>
    <w:rsid w:val="009D72D1"/>
    <w:rPr>
      <w:sz w:val="20"/>
    </w:rPr>
  </w:style>
  <w:style w:type="character" w:customStyle="1" w:styleId="Table9pt">
    <w:name w:val="Table9pt"/>
    <w:aliases w:val="t9"/>
    <w:uiPriority w:val="99"/>
    <w:rsid w:val="009D72D1"/>
    <w:rPr>
      <w:sz w:val="18"/>
    </w:rPr>
  </w:style>
  <w:style w:type="paragraph" w:customStyle="1" w:styleId="BodyText10">
    <w:name w:val="Body Text 1"/>
    <w:basedOn w:val="BodyText"/>
    <w:uiPriority w:val="99"/>
    <w:qFormat/>
    <w:rsid w:val="009D72D1"/>
    <w:pPr>
      <w:suppressAutoHyphens w:val="0"/>
      <w:spacing w:before="240" w:after="240"/>
      <w:ind w:firstLine="720"/>
    </w:pPr>
    <w:rPr>
      <w:i/>
      <w:sz w:val="20"/>
    </w:rPr>
  </w:style>
  <w:style w:type="paragraph" w:customStyle="1" w:styleId="BodyTextFlush1">
    <w:name w:val="Body Text Flush 1"/>
    <w:basedOn w:val="BodyTextFlush"/>
    <w:uiPriority w:val="99"/>
    <w:qFormat/>
    <w:rsid w:val="009D72D1"/>
    <w:pPr>
      <w:jc w:val="left"/>
    </w:pPr>
    <w:rPr>
      <w:b/>
      <w:i/>
      <w:lang w:val="en-GB"/>
    </w:rPr>
  </w:style>
  <w:style w:type="character" w:customStyle="1" w:styleId="CharChar1">
    <w:name w:val="Char Char1"/>
    <w:rsid w:val="009D72D1"/>
    <w:rPr>
      <w:rFonts w:eastAsia="Batang"/>
      <w:lang w:val="en-IN" w:eastAsia="ko-KR" w:bidi="ar-SA"/>
    </w:rPr>
  </w:style>
  <w:style w:type="paragraph" w:customStyle="1" w:styleId="Char1CharCharChar">
    <w:name w:val="Char1 Char Char Char"/>
    <w:basedOn w:val="Normal"/>
    <w:uiPriority w:val="99"/>
    <w:qFormat/>
    <w:rsid w:val="009D72D1"/>
    <w:pPr>
      <w:spacing w:after="160" w:line="240" w:lineRule="exact"/>
    </w:pPr>
    <w:rPr>
      <w:rFonts w:ascii="Verdana" w:hAnsi="Verdana"/>
      <w:sz w:val="20"/>
      <w:szCs w:val="20"/>
    </w:rPr>
  </w:style>
  <w:style w:type="character" w:customStyle="1" w:styleId="EmailStyle12683">
    <w:name w:val="EmailStyle12683"/>
    <w:uiPriority w:val="99"/>
    <w:rsid w:val="009D72D1"/>
    <w:rPr>
      <w:rFonts w:ascii="Arial" w:hAnsi="Arial" w:cs="Arial"/>
      <w:color w:val="auto"/>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uiPriority w:val="99"/>
    <w:qFormat/>
    <w:rsid w:val="009D72D1"/>
    <w:pPr>
      <w:spacing w:after="160" w:line="240" w:lineRule="exact"/>
    </w:pPr>
    <w:rPr>
      <w:rFonts w:ascii="Verdana" w:hAnsi="Verdana"/>
      <w:sz w:val="20"/>
      <w:szCs w:val="20"/>
    </w:rPr>
  </w:style>
  <w:style w:type="paragraph" w:customStyle="1" w:styleId="Style10ptJustified">
    <w:name w:val="Style 10 pt Justified"/>
    <w:basedOn w:val="Normal"/>
    <w:autoRedefine/>
    <w:uiPriority w:val="99"/>
    <w:qFormat/>
    <w:rsid w:val="009D72D1"/>
    <w:pPr>
      <w:widowControl w:val="0"/>
      <w:spacing w:before="20" w:after="20"/>
      <w:jc w:val="center"/>
    </w:pPr>
    <w:rPr>
      <w:rFonts w:eastAsia="Gill Sans"/>
      <w:color w:val="000000"/>
      <w:sz w:val="12"/>
      <w:szCs w:val="18"/>
    </w:rPr>
  </w:style>
  <w:style w:type="character" w:customStyle="1" w:styleId="h1Char1">
    <w:name w:val="h1 Char1"/>
    <w:aliases w:val="10pt Char1,12 Char1,Chapter Headline Char1,DPW Head Center Bold Char1,H1 Char1,Heading 1 Char1,Heading III Char1,Heading_1 Char1,I Char1,II+ Char1,L1 Char1,MASTHEAD Cha,MASTHEAD Char Char1,Section Heading Char1,Staff title Char1,heading 1 Char1"/>
    <w:uiPriority w:val="99"/>
    <w:rsid w:val="009D72D1"/>
    <w:rPr>
      <w:rFonts w:eastAsia="MS Mincho"/>
      <w:sz w:val="24"/>
      <w:lang w:val="en-GB" w:eastAsia="en-US" w:bidi="ar-SA"/>
    </w:rPr>
  </w:style>
  <w:style w:type="character" w:customStyle="1" w:styleId="SectionChar1">
    <w:name w:val="Section Char1"/>
    <w:aliases w:val="2 Char1,2 headline Char1,A Head Char1,B Heading 2 Char1,B Heading Char1,DPW Head Left Bold Ital Char1,Grey PGs Char1,H2 Cha,Kop Char1,Reset numbering Char1,Reset numbering_Subsection Char1,bold heading Char1,h Char1,h2 Char1,headline Char1"/>
    <w:uiPriority w:val="99"/>
    <w:rsid w:val="009D72D1"/>
    <w:rPr>
      <w:rFonts w:eastAsia="MS Mincho"/>
      <w:b/>
      <w:i/>
      <w:sz w:val="22"/>
      <w:lang w:val="en-GB" w:eastAsia="en-US" w:bidi="ar-SA"/>
    </w:rPr>
  </w:style>
  <w:style w:type="paragraph" w:customStyle="1" w:styleId="Level9">
    <w:name w:val="Level 9"/>
    <w:basedOn w:val="Normal"/>
    <w:uiPriority w:val="99"/>
    <w:qFormat/>
    <w:rsid w:val="009D72D1"/>
    <w:pPr>
      <w:tabs>
        <w:tab w:val="num" w:pos="3969"/>
      </w:tabs>
      <w:spacing w:after="140" w:line="290" w:lineRule="auto"/>
      <w:ind w:left="3969" w:hanging="680"/>
      <w:jc w:val="both"/>
      <w:outlineLvl w:val="8"/>
    </w:pPr>
    <w:rPr>
      <w:rFonts w:ascii="Arial" w:eastAsia="MS Mincho" w:hAnsi="Arial"/>
      <w:kern w:val="20"/>
      <w:sz w:val="20"/>
      <w:szCs w:val="20"/>
    </w:rPr>
  </w:style>
  <w:style w:type="paragraph" w:customStyle="1" w:styleId="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3"/>
    <w:basedOn w:val="Normal"/>
    <w:qFormat/>
    <w:rsid w:val="009D72D1"/>
    <w:pPr>
      <w:spacing w:after="160" w:line="240" w:lineRule="exact"/>
    </w:pPr>
    <w:rPr>
      <w:rFonts w:ascii="Verdana" w:hAnsi="Verdana"/>
      <w:sz w:val="20"/>
      <w:szCs w:val="20"/>
    </w:rPr>
  </w:style>
  <w:style w:type="paragraph" w:customStyle="1" w:styleId="BlockText5">
    <w:name w:val="Block Text 5"/>
    <w:basedOn w:val="Normal"/>
    <w:uiPriority w:val="99"/>
    <w:qFormat/>
    <w:rsid w:val="009D72D1"/>
    <w:pPr>
      <w:spacing w:line="420" w:lineRule="exact"/>
    </w:pPr>
    <w:rPr>
      <w:rFonts w:eastAsia="PMingLiU"/>
      <w:sz w:val="24"/>
    </w:rPr>
  </w:style>
  <w:style w:type="paragraph" w:customStyle="1" w:styleId="LEGALAL2">
    <w:name w:val="LEGALA_L2"/>
    <w:basedOn w:val="Normal"/>
    <w:next w:val="BodyText"/>
    <w:uiPriority w:val="99"/>
    <w:qFormat/>
    <w:rsid w:val="009D72D1"/>
    <w:pPr>
      <w:tabs>
        <w:tab w:val="num" w:pos="360"/>
      </w:tabs>
      <w:spacing w:after="240"/>
      <w:ind w:left="360" w:hanging="360"/>
      <w:jc w:val="both"/>
      <w:outlineLvl w:val="1"/>
    </w:pPr>
    <w:rPr>
      <w:rFonts w:eastAsia="SimSun"/>
      <w:b/>
      <w:i/>
      <w:sz w:val="20"/>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qFormat/>
    <w:rsid w:val="009D72D1"/>
    <w:pPr>
      <w:spacing w:after="160" w:line="240" w:lineRule="exact"/>
    </w:pPr>
    <w:rPr>
      <w:rFonts w:ascii="Verdana" w:hAnsi="Verdana"/>
      <w:sz w:val="20"/>
      <w:szCs w:val="20"/>
    </w:rPr>
  </w:style>
  <w:style w:type="character" w:customStyle="1" w:styleId="btCharChar">
    <w:name w:val="bt Char Char"/>
    <w:uiPriority w:val="99"/>
    <w:rsid w:val="009D72D1"/>
    <w:rPr>
      <w:rFonts w:eastAsia="Batang"/>
      <w:lang w:val="en-IN" w:eastAsia="ko-KR" w:bidi="ar-SA"/>
    </w:rPr>
  </w:style>
  <w:style w:type="paragraph" w:customStyle="1" w:styleId="BULLETCont9">
    <w:name w:val="BULLET Cont 9"/>
    <w:basedOn w:val="Normal"/>
    <w:next w:val="BodyText"/>
    <w:uiPriority w:val="99"/>
    <w:qFormat/>
    <w:rsid w:val="009D72D1"/>
    <w:pPr>
      <w:tabs>
        <w:tab w:val="left" w:pos="6480"/>
      </w:tabs>
      <w:spacing w:after="240"/>
      <w:ind w:left="6480"/>
    </w:pPr>
    <w:rPr>
      <w:rFonts w:eastAsia="SimSun"/>
      <w:sz w:val="24"/>
      <w:szCs w:val="20"/>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Normal"/>
    <w:uiPriority w:val="99"/>
    <w:qFormat/>
    <w:rsid w:val="009D72D1"/>
    <w:pPr>
      <w:spacing w:after="160" w:line="240" w:lineRule="exact"/>
    </w:pPr>
    <w:rPr>
      <w:rFonts w:ascii="Verdana" w:hAnsi="Verdana"/>
      <w:sz w:val="20"/>
      <w:szCs w:val="20"/>
    </w:rPr>
  </w:style>
  <w:style w:type="paragraph" w:customStyle="1" w:styleId="style20">
    <w:name w:val="style2"/>
    <w:basedOn w:val="Normal"/>
    <w:uiPriority w:val="99"/>
    <w:qFormat/>
    <w:rsid w:val="009D72D1"/>
    <w:pPr>
      <w:spacing w:before="100" w:beforeAutospacing="1" w:after="100" w:afterAutospacing="1"/>
      <w:jc w:val="both"/>
    </w:pPr>
    <w:rPr>
      <w:sz w:val="17"/>
      <w:szCs w:val="17"/>
    </w:rPr>
  </w:style>
  <w:style w:type="character" w:customStyle="1" w:styleId="style131">
    <w:name w:val="style131"/>
    <w:uiPriority w:val="99"/>
    <w:rsid w:val="009D72D1"/>
    <w:rPr>
      <w:color w:val="888888"/>
      <w:sz w:val="12"/>
      <w:szCs w:val="12"/>
    </w:rPr>
  </w:style>
  <w:style w:type="paragraph" w:customStyle="1" w:styleId="m0l0oout">
    <w:name w:val="m0l0oout"/>
    <w:basedOn w:val="Normal"/>
    <w:uiPriority w:val="99"/>
    <w:qFormat/>
    <w:rsid w:val="009D72D1"/>
    <w:pPr>
      <w:shd w:val="clear" w:color="auto" w:fill="A02C2C"/>
      <w:spacing w:before="100" w:beforeAutospacing="1" w:after="100" w:afterAutospacing="1"/>
      <w:jc w:val="both"/>
    </w:pPr>
    <w:rPr>
      <w:rFonts w:ascii="Tahoma" w:hAnsi="Tahoma" w:cs="Tahoma"/>
      <w:sz w:val="13"/>
      <w:szCs w:val="13"/>
    </w:rPr>
  </w:style>
  <w:style w:type="paragraph" w:customStyle="1" w:styleId="ParagraphStyle">
    <w:name w:val="Paragraph Style"/>
    <w:basedOn w:val="Normal"/>
    <w:autoRedefine/>
    <w:uiPriority w:val="99"/>
    <w:qFormat/>
    <w:rsid w:val="009D72D1"/>
    <w:pPr>
      <w:widowControl w:val="0"/>
      <w:ind w:right="72"/>
      <w:jc w:val="center"/>
    </w:pPr>
    <w:rPr>
      <w:rFonts w:eastAsia="MS Mincho"/>
      <w:b/>
      <w:sz w:val="18"/>
      <w:szCs w:val="18"/>
    </w:rPr>
  </w:style>
  <w:style w:type="paragraph" w:customStyle="1" w:styleId="CharCharCharCharCharCharCharCharCharCharCharCharCharCharChar1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w:basedOn w:val="Normal"/>
    <w:uiPriority w:val="99"/>
    <w:qFormat/>
    <w:rsid w:val="009D72D1"/>
    <w:pPr>
      <w:spacing w:after="160" w:line="240" w:lineRule="exact"/>
    </w:pPr>
    <w:rPr>
      <w:rFonts w:ascii="Verdana" w:hAnsi="Verdana"/>
      <w:sz w:val="20"/>
      <w:szCs w:val="20"/>
    </w:rPr>
  </w:style>
  <w:style w:type="paragraph" w:customStyle="1" w:styleId="bodytext210">
    <w:name w:val="bodytext21"/>
    <w:basedOn w:val="Normal"/>
    <w:uiPriority w:val="99"/>
    <w:qFormat/>
    <w:rsid w:val="009D72D1"/>
    <w:pPr>
      <w:jc w:val="both"/>
    </w:pPr>
    <w:rPr>
      <w:szCs w:val="22"/>
    </w:rPr>
  </w:style>
  <w:style w:type="paragraph" w:customStyle="1" w:styleId="CharCharCharCharCharCharCharCharCharCharCharCharCharCharChar1CharCharCharCharCharCharCharCharCharCharCharCharCharCharCharChar2">
    <w:name w:val="Char Char Char Char Char Char Char Char Char Char Char Char Char Char Char1 Char Char Char Char Char Char Char Char Char Char Char Char Char Char Char Char2"/>
    <w:basedOn w:val="Normal"/>
    <w:qFormat/>
    <w:rsid w:val="009D72D1"/>
    <w:pPr>
      <w:spacing w:after="160" w:line="240" w:lineRule="exact"/>
    </w:pPr>
    <w:rPr>
      <w:rFonts w:ascii="Verdana" w:hAnsi="Verdana"/>
      <w:sz w:val="20"/>
      <w:szCs w:val="20"/>
    </w:rPr>
  </w:style>
  <w:style w:type="paragraph" w:customStyle="1" w:styleId="Char1CharCharCharCharCharCharCharCharChar">
    <w:name w:val="Char1 Char Char Char Char Char Char Char Char Char"/>
    <w:basedOn w:val="Normal"/>
    <w:qFormat/>
    <w:rsid w:val="009D72D1"/>
    <w:pPr>
      <w:spacing w:after="160" w:line="240" w:lineRule="exact"/>
    </w:pPr>
    <w:rPr>
      <w:rFonts w:ascii="Verdana" w:hAnsi="Verdana"/>
      <w:sz w:val="20"/>
      <w:szCs w:val="20"/>
    </w:rPr>
  </w:style>
  <w:style w:type="character" w:customStyle="1" w:styleId="DPWfdPFChar">
    <w:name w:val="DPW fd PF Char"/>
    <w:aliases w:val="p Char"/>
    <w:uiPriority w:val="99"/>
    <w:rsid w:val="009D72D1"/>
    <w:rPr>
      <w:rFonts w:eastAsia="MS Mincho"/>
      <w:lang w:val="en-US" w:eastAsia="en-US" w:bidi="ar-SA"/>
    </w:rPr>
  </w:style>
  <w:style w:type="character" w:customStyle="1" w:styleId="EmailStyle12903">
    <w:name w:val="EmailStyle12903"/>
    <w:uiPriority w:val="99"/>
    <w:rsid w:val="009D72D1"/>
    <w:rPr>
      <w:rFonts w:ascii="Arial" w:hAnsi="Arial" w:cs="Arial"/>
      <w:color w:val="000000"/>
      <w:sz w:val="20"/>
    </w:rPr>
  </w:style>
  <w:style w:type="paragraph" w:customStyle="1" w:styleId="LetterClosing">
    <w:name w:val="LetterClosing"/>
    <w:basedOn w:val="Normal"/>
    <w:uiPriority w:val="99"/>
    <w:qFormat/>
    <w:rsid w:val="009D72D1"/>
  </w:style>
  <w:style w:type="paragraph" w:customStyle="1" w:styleId="CommentText1">
    <w:name w:val="Comment Text1"/>
    <w:basedOn w:val="Normal"/>
    <w:uiPriority w:val="99"/>
    <w:qFormat/>
    <w:rsid w:val="009D72D1"/>
    <w:rPr>
      <w:sz w:val="20"/>
    </w:rPr>
  </w:style>
  <w:style w:type="paragraph" w:customStyle="1" w:styleId="Centered">
    <w:name w:val="Centered"/>
    <w:aliases w:val="Normal + 8 pt"/>
    <w:basedOn w:val="Normal"/>
    <w:next w:val="BodyText"/>
    <w:uiPriority w:val="99"/>
    <w:qFormat/>
    <w:rsid w:val="009D72D1"/>
    <w:pPr>
      <w:spacing w:after="240"/>
      <w:jc w:val="center"/>
    </w:pPr>
    <w:rPr>
      <w:b/>
      <w:smallCaps/>
    </w:rPr>
  </w:style>
  <w:style w:type="paragraph" w:customStyle="1" w:styleId="PleadingSignature">
    <w:name w:val="Pleading Signature"/>
    <w:basedOn w:val="Normal"/>
    <w:uiPriority w:val="99"/>
    <w:qFormat/>
    <w:rsid w:val="009D72D1"/>
    <w:pPr>
      <w:keepNext/>
      <w:keepLines/>
      <w:tabs>
        <w:tab w:val="center" w:pos="5040"/>
        <w:tab w:val="right" w:pos="9360"/>
      </w:tabs>
      <w:spacing w:line="240" w:lineRule="exact"/>
      <w:ind w:left="4680"/>
    </w:pPr>
  </w:style>
  <w:style w:type="paragraph" w:customStyle="1" w:styleId="ReLine0">
    <w:name w:val="ReLine"/>
    <w:basedOn w:val="Normal"/>
    <w:next w:val="Normal"/>
    <w:uiPriority w:val="99"/>
    <w:qFormat/>
    <w:rsid w:val="009D72D1"/>
    <w:pPr>
      <w:spacing w:after="240"/>
      <w:ind w:left="2160" w:hanging="720"/>
    </w:pPr>
  </w:style>
  <w:style w:type="paragraph" w:customStyle="1" w:styleId="SDP">
    <w:name w:val="SDP"/>
    <w:basedOn w:val="Normal"/>
    <w:next w:val="Normal"/>
    <w:uiPriority w:val="99"/>
    <w:qFormat/>
    <w:rsid w:val="009D72D1"/>
    <w:pPr>
      <w:spacing w:after="240"/>
    </w:pPr>
    <w:rPr>
      <w:b/>
      <w:u w:val="single"/>
    </w:rPr>
  </w:style>
  <w:style w:type="paragraph" w:customStyle="1" w:styleId="Heading1Para">
    <w:name w:val="Heading1Para"/>
    <w:basedOn w:val="Normal"/>
    <w:link w:val="Heading1ParaChar"/>
    <w:uiPriority w:val="99"/>
    <w:qFormat/>
    <w:rsid w:val="009D72D1"/>
    <w:pPr>
      <w:spacing w:after="240"/>
      <w:ind w:left="720"/>
    </w:pPr>
    <w:rPr>
      <w:rFonts w:eastAsia="MS Mincho"/>
      <w:szCs w:val="20"/>
      <w:lang w:val="en-GB" w:eastAsia="x-none"/>
    </w:rPr>
  </w:style>
  <w:style w:type="paragraph" w:customStyle="1" w:styleId="Heading2Para">
    <w:name w:val="Heading2Para"/>
    <w:basedOn w:val="Normal"/>
    <w:uiPriority w:val="99"/>
    <w:qFormat/>
    <w:rsid w:val="009D72D1"/>
    <w:pPr>
      <w:spacing w:after="240"/>
      <w:ind w:left="1440"/>
    </w:pPr>
    <w:rPr>
      <w:rFonts w:eastAsia="MS Mincho"/>
      <w:szCs w:val="20"/>
    </w:rPr>
  </w:style>
  <w:style w:type="paragraph" w:customStyle="1" w:styleId="Heading3Para">
    <w:name w:val="Heading3Para"/>
    <w:basedOn w:val="Normal"/>
    <w:uiPriority w:val="99"/>
    <w:qFormat/>
    <w:rsid w:val="009D72D1"/>
    <w:pPr>
      <w:spacing w:after="240"/>
      <w:ind w:left="2160"/>
    </w:pPr>
    <w:rPr>
      <w:rFonts w:eastAsia="MS Mincho"/>
      <w:szCs w:val="20"/>
    </w:rPr>
  </w:style>
  <w:style w:type="paragraph" w:customStyle="1" w:styleId="Heading4Para">
    <w:name w:val="Heading4Para"/>
    <w:basedOn w:val="Normal"/>
    <w:uiPriority w:val="99"/>
    <w:qFormat/>
    <w:rsid w:val="009D72D1"/>
    <w:pPr>
      <w:spacing w:after="240"/>
      <w:ind w:left="2880"/>
    </w:pPr>
    <w:rPr>
      <w:rFonts w:eastAsia="MS Mincho"/>
      <w:szCs w:val="20"/>
    </w:rPr>
  </w:style>
  <w:style w:type="paragraph" w:customStyle="1" w:styleId="Heading5Para">
    <w:name w:val="Heading5Para"/>
    <w:basedOn w:val="Normal"/>
    <w:uiPriority w:val="99"/>
    <w:qFormat/>
    <w:rsid w:val="009D72D1"/>
    <w:pPr>
      <w:spacing w:after="240"/>
      <w:ind w:left="3600"/>
    </w:pPr>
    <w:rPr>
      <w:rFonts w:eastAsia="MS Mincho"/>
      <w:szCs w:val="20"/>
    </w:rPr>
  </w:style>
  <w:style w:type="paragraph" w:customStyle="1" w:styleId="Heading6Para">
    <w:name w:val="Heading6Para"/>
    <w:basedOn w:val="Normal"/>
    <w:uiPriority w:val="99"/>
    <w:qFormat/>
    <w:rsid w:val="009D72D1"/>
    <w:pPr>
      <w:spacing w:after="240"/>
      <w:ind w:left="4320"/>
    </w:pPr>
    <w:rPr>
      <w:rFonts w:eastAsia="MS Mincho"/>
      <w:szCs w:val="20"/>
    </w:rPr>
  </w:style>
  <w:style w:type="paragraph" w:customStyle="1" w:styleId="Heading7Para">
    <w:name w:val="Heading7Para"/>
    <w:basedOn w:val="Normal"/>
    <w:uiPriority w:val="99"/>
    <w:qFormat/>
    <w:rsid w:val="009D72D1"/>
    <w:pPr>
      <w:spacing w:after="240"/>
      <w:ind w:left="5040"/>
    </w:pPr>
    <w:rPr>
      <w:rFonts w:eastAsia="MS Mincho"/>
      <w:szCs w:val="20"/>
    </w:rPr>
  </w:style>
  <w:style w:type="paragraph" w:customStyle="1" w:styleId="Heading8Para">
    <w:name w:val="Heading8Para"/>
    <w:basedOn w:val="Normal"/>
    <w:uiPriority w:val="99"/>
    <w:qFormat/>
    <w:rsid w:val="009D72D1"/>
    <w:pPr>
      <w:spacing w:after="240"/>
      <w:ind w:left="5760"/>
    </w:pPr>
    <w:rPr>
      <w:rFonts w:eastAsia="MS Mincho"/>
      <w:szCs w:val="20"/>
    </w:rPr>
  </w:style>
  <w:style w:type="paragraph" w:customStyle="1" w:styleId="Heading9Para">
    <w:name w:val="Heading9Para"/>
    <w:basedOn w:val="Normal"/>
    <w:uiPriority w:val="99"/>
    <w:qFormat/>
    <w:rsid w:val="009D72D1"/>
    <w:pPr>
      <w:spacing w:after="240"/>
      <w:ind w:left="6480"/>
    </w:pPr>
    <w:rPr>
      <w:rFonts w:eastAsia="MS Mincho"/>
      <w:szCs w:val="20"/>
    </w:rPr>
  </w:style>
  <w:style w:type="paragraph" w:customStyle="1" w:styleId="TextBulletPro">
    <w:name w:val="Text Bullet Pro"/>
    <w:basedOn w:val="Normal"/>
    <w:uiPriority w:val="99"/>
    <w:qFormat/>
    <w:rsid w:val="009D72D1"/>
    <w:pPr>
      <w:tabs>
        <w:tab w:val="left" w:pos="288"/>
        <w:tab w:val="num" w:pos="1559"/>
      </w:tabs>
      <w:spacing w:before="120"/>
      <w:ind w:left="1559" w:hanging="567"/>
    </w:pPr>
    <w:rPr>
      <w:szCs w:val="20"/>
    </w:rPr>
  </w:style>
  <w:style w:type="paragraph" w:customStyle="1" w:styleId="Hangatmargin25">
    <w:name w:val="Hang at margin .25"/>
    <w:basedOn w:val="Normal"/>
    <w:uiPriority w:val="99"/>
    <w:qFormat/>
    <w:rsid w:val="009D72D1"/>
    <w:pPr>
      <w:spacing w:after="240"/>
      <w:ind w:left="360" w:hanging="360"/>
      <w:jc w:val="both"/>
    </w:pPr>
    <w:rPr>
      <w:sz w:val="21"/>
    </w:rPr>
  </w:style>
  <w:style w:type="paragraph" w:customStyle="1" w:styleId="TitleLeft105pt">
    <w:name w:val="Title Left 10.5 pt"/>
    <w:basedOn w:val="Normal"/>
    <w:uiPriority w:val="99"/>
    <w:qFormat/>
    <w:rsid w:val="009D72D1"/>
    <w:pPr>
      <w:keepNext/>
      <w:spacing w:before="240" w:after="240"/>
      <w:jc w:val="both"/>
    </w:pPr>
    <w:rPr>
      <w:b/>
      <w:sz w:val="21"/>
      <w:szCs w:val="21"/>
    </w:rPr>
  </w:style>
  <w:style w:type="paragraph" w:customStyle="1" w:styleId="Head1">
    <w:name w:val="Head 1"/>
    <w:basedOn w:val="Normal"/>
    <w:next w:val="Body11"/>
    <w:uiPriority w:val="99"/>
    <w:qFormat/>
    <w:rsid w:val="009D72D1"/>
    <w:pPr>
      <w:keepNext/>
      <w:tabs>
        <w:tab w:val="num" w:pos="425"/>
      </w:tabs>
      <w:spacing w:before="300" w:after="140" w:line="290" w:lineRule="auto"/>
      <w:ind w:left="425" w:hanging="425"/>
      <w:jc w:val="both"/>
    </w:pPr>
    <w:rPr>
      <w:b/>
      <w:kern w:val="20"/>
      <w:szCs w:val="20"/>
    </w:rPr>
  </w:style>
  <w:style w:type="paragraph" w:customStyle="1" w:styleId="Head2">
    <w:name w:val="Head 2"/>
    <w:basedOn w:val="Normal"/>
    <w:next w:val="Body2"/>
    <w:uiPriority w:val="99"/>
    <w:qFormat/>
    <w:rsid w:val="009D72D1"/>
    <w:pPr>
      <w:keepNext/>
      <w:tabs>
        <w:tab w:val="num" w:pos="2160"/>
      </w:tabs>
      <w:spacing w:before="240" w:after="140" w:line="290" w:lineRule="auto"/>
      <w:ind w:left="2160" w:hanging="360"/>
    </w:pPr>
    <w:rPr>
      <w:b/>
      <w:kern w:val="20"/>
      <w:sz w:val="21"/>
      <w:szCs w:val="20"/>
    </w:rPr>
  </w:style>
  <w:style w:type="paragraph" w:customStyle="1" w:styleId="Head3">
    <w:name w:val="Head 3"/>
    <w:basedOn w:val="Normal"/>
    <w:next w:val="Body3"/>
    <w:uiPriority w:val="99"/>
    <w:qFormat/>
    <w:rsid w:val="009D72D1"/>
    <w:pPr>
      <w:keepNext/>
      <w:tabs>
        <w:tab w:val="left" w:pos="1559"/>
        <w:tab w:val="num" w:pos="1843"/>
      </w:tabs>
      <w:spacing w:before="180" w:after="60" w:line="290" w:lineRule="auto"/>
      <w:ind w:left="1843" w:hanging="851"/>
      <w:jc w:val="both"/>
    </w:pPr>
    <w:rPr>
      <w:b/>
      <w:i/>
      <w:kern w:val="20"/>
      <w:sz w:val="17"/>
      <w:szCs w:val="20"/>
    </w:rPr>
  </w:style>
  <w:style w:type="paragraph" w:customStyle="1" w:styleId="TableFN">
    <w:name w:val="Table FN#"/>
    <w:basedOn w:val="Normal"/>
    <w:uiPriority w:val="99"/>
    <w:qFormat/>
    <w:rsid w:val="009D72D1"/>
    <w:pPr>
      <w:tabs>
        <w:tab w:val="num" w:pos="432"/>
      </w:tabs>
      <w:spacing w:after="140" w:line="290" w:lineRule="auto"/>
      <w:ind w:left="432" w:hanging="432"/>
    </w:pPr>
    <w:rPr>
      <w:kern w:val="20"/>
      <w:sz w:val="20"/>
      <w:szCs w:val="20"/>
    </w:rPr>
  </w:style>
  <w:style w:type="paragraph" w:customStyle="1" w:styleId="Intro">
    <w:name w:val="Intro"/>
    <w:basedOn w:val="Normal"/>
    <w:uiPriority w:val="99"/>
    <w:qFormat/>
    <w:rsid w:val="009D72D1"/>
    <w:pPr>
      <w:spacing w:line="580" w:lineRule="exact"/>
    </w:pPr>
    <w:rPr>
      <w:rFonts w:ascii="Arial Narrow" w:hAnsi="Arial Narrow" w:cs="Arial Narrow"/>
      <w:sz w:val="40"/>
      <w:szCs w:val="40"/>
    </w:rPr>
  </w:style>
  <w:style w:type="paragraph" w:customStyle="1" w:styleId="StyleRight">
    <w:name w:val="Style Right"/>
    <w:basedOn w:val="Normal"/>
    <w:uiPriority w:val="99"/>
    <w:qFormat/>
    <w:rsid w:val="009D72D1"/>
    <w:pPr>
      <w:spacing w:after="284"/>
      <w:jc w:val="right"/>
    </w:pPr>
    <w:rPr>
      <w:rFonts w:ascii="Garamond" w:hAnsi="Garamond" w:cs="Garamond"/>
      <w:b/>
      <w:bCs/>
      <w:szCs w:val="22"/>
    </w:rPr>
  </w:style>
  <w:style w:type="paragraph" w:customStyle="1" w:styleId="Contents">
    <w:name w:val="Contents"/>
    <w:basedOn w:val="Normal"/>
    <w:uiPriority w:val="99"/>
    <w:qFormat/>
    <w:rsid w:val="009D72D1"/>
    <w:pPr>
      <w:spacing w:after="2520" w:line="580" w:lineRule="exact"/>
    </w:pPr>
    <w:rPr>
      <w:rFonts w:ascii="Arial Narrow" w:hAnsi="Arial Narrow" w:cs="Arial Narrow"/>
      <w:sz w:val="40"/>
      <w:szCs w:val="40"/>
    </w:rPr>
  </w:style>
  <w:style w:type="paragraph" w:customStyle="1" w:styleId="TableHeading2">
    <w:name w:val="Table Heading 2"/>
    <w:basedOn w:val="Normal"/>
    <w:uiPriority w:val="99"/>
    <w:qFormat/>
    <w:rsid w:val="009D72D1"/>
    <w:pPr>
      <w:tabs>
        <w:tab w:val="right" w:pos="8239"/>
      </w:tabs>
    </w:pPr>
    <w:rPr>
      <w:rFonts w:ascii="Arial" w:hAnsi="Arial" w:cs="Arial"/>
      <w:b/>
      <w:bCs/>
      <w:sz w:val="18"/>
      <w:szCs w:val="18"/>
    </w:rPr>
  </w:style>
  <w:style w:type="paragraph" w:customStyle="1" w:styleId="Notes1Numeric">
    <w:name w:val="Notes 1 (Numeric)"/>
    <w:basedOn w:val="Normal"/>
    <w:uiPriority w:val="99"/>
    <w:qFormat/>
    <w:rsid w:val="009D72D1"/>
    <w:pPr>
      <w:spacing w:line="240" w:lineRule="atLeast"/>
      <w:ind w:left="540" w:hanging="540"/>
      <w:jc w:val="both"/>
    </w:pPr>
    <w:rPr>
      <w:szCs w:val="20"/>
    </w:rPr>
  </w:style>
  <w:style w:type="paragraph" w:customStyle="1" w:styleId="fign">
    <w:name w:val="fig_n"/>
    <w:basedOn w:val="Normal"/>
    <w:next w:val="Normal"/>
    <w:uiPriority w:val="99"/>
    <w:qFormat/>
    <w:rsid w:val="009D72D1"/>
    <w:pPr>
      <w:tabs>
        <w:tab w:val="right" w:pos="7087"/>
        <w:tab w:val="right" w:pos="9071"/>
      </w:tabs>
    </w:pPr>
    <w:rPr>
      <w:sz w:val="18"/>
      <w:szCs w:val="20"/>
    </w:rPr>
  </w:style>
  <w:style w:type="paragraph" w:customStyle="1" w:styleId="CM27">
    <w:name w:val="CM27"/>
    <w:basedOn w:val="Normal"/>
    <w:next w:val="Normal"/>
    <w:uiPriority w:val="99"/>
    <w:qFormat/>
    <w:rsid w:val="009D72D1"/>
    <w:pPr>
      <w:widowControl w:val="0"/>
      <w:autoSpaceDE w:val="0"/>
      <w:autoSpaceDN w:val="0"/>
      <w:adjustRightInd w:val="0"/>
      <w:spacing w:after="115"/>
    </w:pPr>
    <w:rPr>
      <w:rFonts w:ascii="F 2" w:hAnsi="F 2"/>
      <w:sz w:val="24"/>
    </w:rPr>
  </w:style>
  <w:style w:type="character" w:customStyle="1" w:styleId="EmailStyle13203">
    <w:name w:val="EmailStyle13203"/>
    <w:uiPriority w:val="99"/>
    <w:rsid w:val="009D72D1"/>
    <w:rPr>
      <w:rFonts w:ascii="Arial" w:hAnsi="Arial" w:cs="Arial"/>
      <w:color w:val="000000"/>
      <w:sz w:val="20"/>
    </w:rPr>
  </w:style>
  <w:style w:type="character" w:customStyle="1" w:styleId="TITLEBOLDChar">
    <w:name w:val="TITLE BOLD Char"/>
    <w:uiPriority w:val="99"/>
    <w:rsid w:val="009D72D1"/>
    <w:rPr>
      <w:rFonts w:ascii="Arial" w:eastAsia="MS Mincho" w:hAnsi="Arial"/>
      <w:b/>
      <w:caps/>
      <w:lang w:val="en-US" w:eastAsia="en-US" w:bidi="ar-SA"/>
    </w:rPr>
  </w:style>
  <w:style w:type="character" w:customStyle="1" w:styleId="a0">
    <w:name w:val="À&quot;À"/>
    <w:uiPriority w:val="99"/>
    <w:rsid w:val="009D72D1"/>
  </w:style>
  <w:style w:type="character" w:customStyle="1" w:styleId="TITLEChar0">
    <w:name w:val="TITLE Char"/>
    <w:uiPriority w:val="99"/>
    <w:rsid w:val="009D72D1"/>
    <w:rPr>
      <w:rFonts w:eastAsia="MS Mincho"/>
      <w:caps/>
      <w:sz w:val="22"/>
      <w:lang w:val="en-US" w:eastAsia="en-US" w:bidi="ar-SA"/>
    </w:rPr>
  </w:style>
  <w:style w:type="character" w:customStyle="1" w:styleId="Draftline">
    <w:name w:val="Draftline"/>
    <w:uiPriority w:val="99"/>
    <w:rsid w:val="009D72D1"/>
    <w:rPr>
      <w:rFonts w:ascii="Times New Roman" w:hAnsi="Times New Roman" w:cs="Times New Roman"/>
      <w:b w:val="0"/>
      <w:i w:val="0"/>
      <w:caps w:val="0"/>
      <w:smallCaps w:val="0"/>
      <w:strike w:val="0"/>
      <w:dstrike w:val="0"/>
      <w:vanish/>
      <w:color w:val="FF0000"/>
      <w:spacing w:val="0"/>
      <w:w w:val="100"/>
      <w:kern w:val="0"/>
      <w:sz w:val="15"/>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EmailStyle13253">
    <w:name w:val="EmailStyle13253"/>
    <w:uiPriority w:val="99"/>
    <w:rsid w:val="009D72D1"/>
    <w:rPr>
      <w:rFonts w:ascii="Arial" w:hAnsi="Arial" w:cs="Arial" w:hint="default"/>
      <w:color w:val="000080"/>
      <w:sz w:val="20"/>
    </w:rPr>
  </w:style>
  <w:style w:type="character" w:customStyle="1" w:styleId="CharChar6">
    <w:name w:val="Char Char6"/>
    <w:rsid w:val="009D72D1"/>
    <w:rPr>
      <w:sz w:val="24"/>
      <w:szCs w:val="24"/>
      <w:lang w:val="en-US"/>
    </w:rPr>
  </w:style>
  <w:style w:type="character" w:customStyle="1" w:styleId="Title5Char">
    <w:name w:val="Title5 Char"/>
    <w:uiPriority w:val="99"/>
    <w:rsid w:val="009D72D1"/>
    <w:rPr>
      <w:b/>
      <w:bCs/>
      <w:i/>
      <w:iCs/>
      <w:lang w:val="en-US"/>
    </w:rPr>
  </w:style>
  <w:style w:type="paragraph" w:customStyle="1" w:styleId="Number1">
    <w:name w:val="Number1"/>
    <w:basedOn w:val="Normal"/>
    <w:uiPriority w:val="99"/>
    <w:qFormat/>
    <w:rsid w:val="009D72D1"/>
    <w:rPr>
      <w:rFonts w:eastAsia="MS Mincho"/>
      <w:sz w:val="20"/>
      <w:szCs w:val="20"/>
    </w:rPr>
  </w:style>
  <w:style w:type="paragraph" w:customStyle="1" w:styleId="p25">
    <w:name w:val="p25"/>
    <w:basedOn w:val="Normal"/>
    <w:uiPriority w:val="99"/>
    <w:qFormat/>
    <w:rsid w:val="009D72D1"/>
    <w:pPr>
      <w:widowControl w:val="0"/>
      <w:tabs>
        <w:tab w:val="left" w:pos="606"/>
      </w:tabs>
      <w:autoSpaceDE w:val="0"/>
      <w:autoSpaceDN w:val="0"/>
      <w:adjustRightInd w:val="0"/>
      <w:ind w:left="834"/>
      <w:jc w:val="both"/>
    </w:pPr>
    <w:rPr>
      <w:sz w:val="24"/>
    </w:rPr>
  </w:style>
  <w:style w:type="paragraph" w:customStyle="1" w:styleId="p35">
    <w:name w:val="p35"/>
    <w:basedOn w:val="Normal"/>
    <w:uiPriority w:val="99"/>
    <w:qFormat/>
    <w:rsid w:val="009D72D1"/>
    <w:pPr>
      <w:widowControl w:val="0"/>
      <w:tabs>
        <w:tab w:val="left" w:pos="606"/>
        <w:tab w:val="left" w:pos="1354"/>
      </w:tabs>
      <w:autoSpaceDE w:val="0"/>
      <w:autoSpaceDN w:val="0"/>
      <w:adjustRightInd w:val="0"/>
      <w:ind w:left="606" w:firstLine="748"/>
      <w:jc w:val="both"/>
    </w:pPr>
    <w:rPr>
      <w:sz w:val="24"/>
    </w:rPr>
  </w:style>
  <w:style w:type="paragraph" w:customStyle="1" w:styleId="p40">
    <w:name w:val="p40"/>
    <w:basedOn w:val="Normal"/>
    <w:uiPriority w:val="99"/>
    <w:qFormat/>
    <w:rsid w:val="009D72D1"/>
    <w:pPr>
      <w:widowControl w:val="0"/>
      <w:tabs>
        <w:tab w:val="left" w:pos="606"/>
        <w:tab w:val="left" w:pos="1354"/>
      </w:tabs>
      <w:autoSpaceDE w:val="0"/>
      <w:autoSpaceDN w:val="0"/>
      <w:adjustRightInd w:val="0"/>
      <w:ind w:left="1354" w:hanging="748"/>
      <w:jc w:val="both"/>
    </w:pPr>
    <w:rPr>
      <w:sz w:val="24"/>
    </w:rPr>
  </w:style>
  <w:style w:type="paragraph" w:customStyle="1" w:styleId="p27">
    <w:name w:val="p27"/>
    <w:basedOn w:val="Normal"/>
    <w:uiPriority w:val="99"/>
    <w:qFormat/>
    <w:rsid w:val="009D72D1"/>
    <w:pPr>
      <w:widowControl w:val="0"/>
      <w:tabs>
        <w:tab w:val="left" w:pos="2063"/>
        <w:tab w:val="left" w:pos="2789"/>
      </w:tabs>
      <w:autoSpaceDE w:val="0"/>
      <w:autoSpaceDN w:val="0"/>
      <w:adjustRightInd w:val="0"/>
      <w:ind w:left="2789" w:hanging="726"/>
      <w:jc w:val="both"/>
    </w:pPr>
    <w:rPr>
      <w:sz w:val="24"/>
    </w:rPr>
  </w:style>
  <w:style w:type="character" w:customStyle="1" w:styleId="versm2">
    <w:name w:val="versm2"/>
    <w:basedOn w:val="DefaultParagraphFont"/>
    <w:uiPriority w:val="99"/>
    <w:rsid w:val="009D72D1"/>
  </w:style>
  <w:style w:type="paragraph" w:customStyle="1" w:styleId="No">
    <w:name w:val="No"/>
    <w:basedOn w:val="TITLEforTOC"/>
    <w:uiPriority w:val="99"/>
    <w:qFormat/>
    <w:rsid w:val="009D72D1"/>
    <w:pPr>
      <w:keepNext w:val="0"/>
      <w:tabs>
        <w:tab w:val="clear" w:pos="-90"/>
        <w:tab w:val="clear" w:pos="0"/>
      </w:tabs>
      <w:suppressAutoHyphens w:val="0"/>
      <w:ind w:left="720" w:right="-18" w:hanging="720"/>
      <w:outlineLvl w:val="9"/>
    </w:pPr>
    <w:rPr>
      <w:rFonts w:cs="Arial"/>
      <w:b/>
      <w:bCs w:val="0"/>
      <w:iCs w:val="0"/>
      <w:lang w:val="en-US"/>
    </w:rPr>
  </w:style>
  <w:style w:type="paragraph" w:customStyle="1" w:styleId="PageNumbers">
    <w:name w:val="Page Numbers"/>
    <w:basedOn w:val="Normal"/>
    <w:next w:val="Text"/>
    <w:uiPriority w:val="99"/>
    <w:qFormat/>
    <w:rsid w:val="009D72D1"/>
    <w:pPr>
      <w:framePr w:hSpace="180" w:vSpace="180" w:wrap="around" w:vAnchor="page" w:hAnchor="page" w:xAlign="center" w:y="14841" w:anchorLock="1"/>
    </w:pPr>
    <w:rPr>
      <w:rFonts w:ascii="Arial Black" w:hAnsi="Arial Black"/>
      <w:sz w:val="20"/>
      <w:szCs w:val="20"/>
      <w:lang w:eastAsia="ja-JP"/>
    </w:rPr>
  </w:style>
  <w:style w:type="character" w:customStyle="1" w:styleId="EmailStyle13363">
    <w:name w:val="EmailStyle13363"/>
    <w:uiPriority w:val="99"/>
    <w:rsid w:val="009D72D1"/>
    <w:rPr>
      <w:rFonts w:ascii="Arial" w:hAnsi="Arial" w:cs="Arial"/>
      <w:color w:val="000000"/>
      <w:sz w:val="20"/>
    </w:rPr>
  </w:style>
  <w:style w:type="paragraph" w:customStyle="1" w:styleId="CM46">
    <w:name w:val="CM46"/>
    <w:basedOn w:val="Normal"/>
    <w:next w:val="Normal"/>
    <w:uiPriority w:val="99"/>
    <w:qFormat/>
    <w:rsid w:val="009D72D1"/>
    <w:pPr>
      <w:widowControl w:val="0"/>
      <w:autoSpaceDE w:val="0"/>
      <w:autoSpaceDN w:val="0"/>
      <w:adjustRightInd w:val="0"/>
      <w:spacing w:after="208"/>
    </w:pPr>
    <w:rPr>
      <w:rFonts w:ascii="Arial" w:eastAsia="PMingLiU" w:hAnsi="Arial"/>
      <w:sz w:val="24"/>
    </w:rPr>
  </w:style>
  <w:style w:type="paragraph" w:customStyle="1" w:styleId="MELegal1">
    <w:name w:val="ME Legal 1"/>
    <w:basedOn w:val="Normal"/>
    <w:next w:val="Normal"/>
    <w:uiPriority w:val="99"/>
    <w:qFormat/>
    <w:rsid w:val="009D72D1"/>
    <w:pPr>
      <w:widowControl w:val="0"/>
      <w:tabs>
        <w:tab w:val="num" w:pos="850"/>
      </w:tabs>
      <w:autoSpaceDE w:val="0"/>
      <w:autoSpaceDN w:val="0"/>
      <w:adjustRightInd w:val="0"/>
      <w:ind w:left="850" w:hanging="850"/>
    </w:pPr>
    <w:rPr>
      <w:b/>
      <w:bCs/>
      <w:sz w:val="24"/>
    </w:rPr>
  </w:style>
  <w:style w:type="paragraph" w:customStyle="1" w:styleId="MELegal2">
    <w:name w:val="ME Legal 2"/>
    <w:basedOn w:val="Normal"/>
    <w:next w:val="BodyText"/>
    <w:uiPriority w:val="99"/>
    <w:qFormat/>
    <w:rsid w:val="009D72D1"/>
    <w:pPr>
      <w:widowControl w:val="0"/>
      <w:tabs>
        <w:tab w:val="num" w:pos="850"/>
      </w:tabs>
      <w:autoSpaceDE w:val="0"/>
      <w:autoSpaceDN w:val="0"/>
      <w:adjustRightInd w:val="0"/>
      <w:ind w:left="850" w:hanging="850"/>
    </w:pPr>
    <w:rPr>
      <w:b/>
      <w:bCs/>
      <w:sz w:val="24"/>
    </w:rPr>
  </w:style>
  <w:style w:type="paragraph" w:customStyle="1" w:styleId="MELegal3">
    <w:name w:val="ME Legal 3"/>
    <w:basedOn w:val="Normal"/>
    <w:uiPriority w:val="99"/>
    <w:qFormat/>
    <w:rsid w:val="009D72D1"/>
    <w:pPr>
      <w:widowControl w:val="0"/>
      <w:tabs>
        <w:tab w:val="num" w:pos="1700"/>
      </w:tabs>
      <w:autoSpaceDE w:val="0"/>
      <w:autoSpaceDN w:val="0"/>
      <w:adjustRightInd w:val="0"/>
      <w:ind w:left="1700" w:hanging="850"/>
    </w:pPr>
    <w:rPr>
      <w:sz w:val="24"/>
    </w:rPr>
  </w:style>
  <w:style w:type="paragraph" w:customStyle="1" w:styleId="MELegal4">
    <w:name w:val="ME Legal 4"/>
    <w:basedOn w:val="Normal"/>
    <w:uiPriority w:val="99"/>
    <w:qFormat/>
    <w:rsid w:val="009D72D1"/>
    <w:pPr>
      <w:widowControl w:val="0"/>
      <w:tabs>
        <w:tab w:val="num" w:pos="2551"/>
      </w:tabs>
      <w:autoSpaceDE w:val="0"/>
      <w:autoSpaceDN w:val="0"/>
      <w:adjustRightInd w:val="0"/>
      <w:ind w:left="2551" w:hanging="851"/>
    </w:pPr>
    <w:rPr>
      <w:sz w:val="24"/>
    </w:rPr>
  </w:style>
  <w:style w:type="paragraph" w:customStyle="1" w:styleId="Title40">
    <w:name w:val="Title 4"/>
    <w:basedOn w:val="Normal"/>
    <w:uiPriority w:val="99"/>
    <w:qFormat/>
    <w:rsid w:val="009D72D1"/>
    <w:pPr>
      <w:widowControl w:val="0"/>
      <w:overflowPunct w:val="0"/>
      <w:autoSpaceDE w:val="0"/>
      <w:autoSpaceDN w:val="0"/>
      <w:adjustRightInd w:val="0"/>
      <w:textAlignment w:val="baseline"/>
    </w:pPr>
    <w:rPr>
      <w:b/>
      <w:bCs/>
      <w:color w:val="000000"/>
      <w:sz w:val="19"/>
      <w:szCs w:val="19"/>
    </w:rPr>
  </w:style>
  <w:style w:type="paragraph" w:customStyle="1" w:styleId="BlockText2">
    <w:name w:val="Block Text 2"/>
    <w:basedOn w:val="Normal"/>
    <w:uiPriority w:val="99"/>
    <w:qFormat/>
    <w:rsid w:val="009D72D1"/>
    <w:pPr>
      <w:spacing w:line="480" w:lineRule="auto"/>
    </w:pPr>
    <w:rPr>
      <w:rFonts w:eastAsia="SimSun"/>
      <w:sz w:val="24"/>
      <w:szCs w:val="20"/>
      <w:lang w:eastAsia="zh-CN"/>
    </w:rPr>
  </w:style>
  <w:style w:type="paragraph" w:customStyle="1" w:styleId="BlockText3">
    <w:name w:val="Block Text 3"/>
    <w:basedOn w:val="Normal"/>
    <w:uiPriority w:val="99"/>
    <w:qFormat/>
    <w:rsid w:val="009D72D1"/>
    <w:pPr>
      <w:spacing w:line="360" w:lineRule="auto"/>
    </w:pPr>
    <w:rPr>
      <w:rFonts w:eastAsia="SimSun"/>
      <w:sz w:val="24"/>
      <w:szCs w:val="20"/>
      <w:lang w:eastAsia="zh-CN"/>
    </w:rPr>
  </w:style>
  <w:style w:type="paragraph" w:customStyle="1" w:styleId="BlockText4">
    <w:name w:val="Block Text 4"/>
    <w:basedOn w:val="Normal"/>
    <w:uiPriority w:val="99"/>
    <w:qFormat/>
    <w:rsid w:val="009D72D1"/>
    <w:pPr>
      <w:spacing w:after="240"/>
      <w:ind w:left="720" w:right="720"/>
    </w:pPr>
    <w:rPr>
      <w:rFonts w:eastAsia="SimSun"/>
      <w:sz w:val="24"/>
      <w:szCs w:val="20"/>
      <w:lang w:eastAsia="zh-CN"/>
    </w:rPr>
  </w:style>
  <w:style w:type="paragraph" w:customStyle="1" w:styleId="BodyText40">
    <w:name w:val="Body Text 4"/>
    <w:basedOn w:val="Normal"/>
    <w:uiPriority w:val="99"/>
    <w:qFormat/>
    <w:rsid w:val="009D72D1"/>
    <w:pPr>
      <w:spacing w:line="420" w:lineRule="exact"/>
      <w:ind w:firstLine="720"/>
    </w:pPr>
    <w:rPr>
      <w:rFonts w:eastAsia="SimSun"/>
      <w:sz w:val="24"/>
      <w:szCs w:val="20"/>
      <w:lang w:eastAsia="zh-CN"/>
    </w:rPr>
  </w:style>
  <w:style w:type="paragraph" w:customStyle="1" w:styleId="BodyTextFirstIndent4">
    <w:name w:val="Body Text First Indent 4"/>
    <w:basedOn w:val="Normal"/>
    <w:uiPriority w:val="99"/>
    <w:qFormat/>
    <w:rsid w:val="009D72D1"/>
    <w:pPr>
      <w:spacing w:line="360" w:lineRule="auto"/>
      <w:ind w:firstLine="2160"/>
    </w:pPr>
    <w:rPr>
      <w:rFonts w:eastAsia="SimSun"/>
      <w:sz w:val="24"/>
      <w:szCs w:val="20"/>
      <w:lang w:eastAsia="zh-CN"/>
    </w:rPr>
  </w:style>
  <w:style w:type="paragraph" w:customStyle="1" w:styleId="BodyTextIndent4">
    <w:name w:val="Body Text Indent 4"/>
    <w:basedOn w:val="Normal"/>
    <w:uiPriority w:val="99"/>
    <w:qFormat/>
    <w:rsid w:val="009D72D1"/>
    <w:pPr>
      <w:spacing w:after="240"/>
      <w:ind w:left="720" w:right="720" w:firstLine="720"/>
    </w:pPr>
    <w:rPr>
      <w:rFonts w:eastAsia="SimSun"/>
      <w:sz w:val="24"/>
      <w:szCs w:val="20"/>
      <w:lang w:eastAsia="zh-CN"/>
    </w:rPr>
  </w:style>
  <w:style w:type="paragraph" w:customStyle="1" w:styleId="BodyTextIndent5">
    <w:name w:val="Body Text Indent 5"/>
    <w:basedOn w:val="Normal"/>
    <w:uiPriority w:val="99"/>
    <w:qFormat/>
    <w:rsid w:val="009D72D1"/>
    <w:pPr>
      <w:spacing w:after="240"/>
      <w:ind w:left="1440"/>
    </w:pPr>
    <w:rPr>
      <w:rFonts w:eastAsia="SimSun"/>
      <w:sz w:val="24"/>
      <w:szCs w:val="20"/>
      <w:lang w:eastAsia="zh-CN"/>
    </w:rPr>
  </w:style>
  <w:style w:type="paragraph" w:customStyle="1" w:styleId="LEGALBCont1">
    <w:name w:val="LEGALB Cont 1"/>
    <w:basedOn w:val="Normal"/>
    <w:next w:val="BodyText"/>
    <w:uiPriority w:val="99"/>
    <w:qFormat/>
    <w:rsid w:val="009D72D1"/>
    <w:pPr>
      <w:keepNext/>
      <w:tabs>
        <w:tab w:val="left" w:pos="720"/>
      </w:tabs>
      <w:spacing w:after="240"/>
      <w:ind w:left="720"/>
    </w:pPr>
    <w:rPr>
      <w:rFonts w:eastAsia="SimSun"/>
      <w:sz w:val="24"/>
    </w:rPr>
  </w:style>
  <w:style w:type="paragraph" w:customStyle="1" w:styleId="LEGALBCont2">
    <w:name w:val="LEGALB Cont 2"/>
    <w:basedOn w:val="Normal"/>
    <w:next w:val="BodyText"/>
    <w:uiPriority w:val="99"/>
    <w:qFormat/>
    <w:rsid w:val="009D72D1"/>
    <w:pPr>
      <w:tabs>
        <w:tab w:val="left" w:pos="720"/>
      </w:tabs>
      <w:spacing w:after="240"/>
      <w:ind w:left="720"/>
    </w:pPr>
    <w:rPr>
      <w:rFonts w:eastAsia="SimSun"/>
      <w:sz w:val="24"/>
      <w:szCs w:val="20"/>
    </w:rPr>
  </w:style>
  <w:style w:type="paragraph" w:customStyle="1" w:styleId="LEGALBCont3">
    <w:name w:val="LEGALB Cont 3"/>
    <w:basedOn w:val="Normal"/>
    <w:next w:val="BodyText"/>
    <w:uiPriority w:val="99"/>
    <w:qFormat/>
    <w:rsid w:val="009D72D1"/>
    <w:pPr>
      <w:tabs>
        <w:tab w:val="left" w:pos="1440"/>
      </w:tabs>
      <w:spacing w:after="240"/>
      <w:ind w:left="1440"/>
    </w:pPr>
    <w:rPr>
      <w:rFonts w:eastAsia="SimSun"/>
      <w:sz w:val="24"/>
      <w:szCs w:val="20"/>
    </w:rPr>
  </w:style>
  <w:style w:type="paragraph" w:customStyle="1" w:styleId="LEGALBCont4">
    <w:name w:val="LEGALB Cont 4"/>
    <w:basedOn w:val="Normal"/>
    <w:next w:val="BodyText"/>
    <w:uiPriority w:val="99"/>
    <w:qFormat/>
    <w:rsid w:val="009D72D1"/>
    <w:pPr>
      <w:tabs>
        <w:tab w:val="left" w:pos="2520"/>
      </w:tabs>
      <w:spacing w:after="240"/>
      <w:ind w:left="2520"/>
    </w:pPr>
    <w:rPr>
      <w:rFonts w:eastAsia="SimSun"/>
      <w:sz w:val="24"/>
      <w:szCs w:val="20"/>
    </w:rPr>
  </w:style>
  <w:style w:type="paragraph" w:customStyle="1" w:styleId="LEGALBCont5">
    <w:name w:val="LEGALB Cont 5"/>
    <w:basedOn w:val="Normal"/>
    <w:next w:val="BodyText"/>
    <w:uiPriority w:val="99"/>
    <w:qFormat/>
    <w:rsid w:val="009D72D1"/>
    <w:pPr>
      <w:tabs>
        <w:tab w:val="left" w:pos="2160"/>
      </w:tabs>
      <w:spacing w:after="240"/>
      <w:ind w:left="2160"/>
    </w:pPr>
    <w:rPr>
      <w:rFonts w:eastAsia="SimSun"/>
      <w:sz w:val="24"/>
      <w:szCs w:val="20"/>
    </w:rPr>
  </w:style>
  <w:style w:type="paragraph" w:customStyle="1" w:styleId="LEGALBCont6">
    <w:name w:val="LEGALB Cont 6"/>
    <w:basedOn w:val="Normal"/>
    <w:next w:val="BodyText"/>
    <w:uiPriority w:val="99"/>
    <w:qFormat/>
    <w:rsid w:val="009D72D1"/>
    <w:pPr>
      <w:tabs>
        <w:tab w:val="left" w:pos="2880"/>
      </w:tabs>
      <w:spacing w:after="240"/>
      <w:ind w:left="2880"/>
    </w:pPr>
    <w:rPr>
      <w:rFonts w:eastAsia="SimSun"/>
      <w:sz w:val="24"/>
      <w:szCs w:val="20"/>
    </w:rPr>
  </w:style>
  <w:style w:type="paragraph" w:customStyle="1" w:styleId="LEGALBCont7">
    <w:name w:val="LEGALB Cont 7"/>
    <w:basedOn w:val="Normal"/>
    <w:next w:val="BodyText"/>
    <w:uiPriority w:val="99"/>
    <w:qFormat/>
    <w:rsid w:val="009D72D1"/>
    <w:pPr>
      <w:tabs>
        <w:tab w:val="left" w:pos="3600"/>
      </w:tabs>
      <w:spacing w:after="240"/>
      <w:ind w:left="3600"/>
    </w:pPr>
    <w:rPr>
      <w:rFonts w:eastAsia="SimSun"/>
      <w:sz w:val="24"/>
      <w:szCs w:val="20"/>
    </w:rPr>
  </w:style>
  <w:style w:type="paragraph" w:customStyle="1" w:styleId="LEGALBCont8">
    <w:name w:val="LEGALB Cont 8"/>
    <w:basedOn w:val="Normal"/>
    <w:next w:val="BodyText"/>
    <w:uiPriority w:val="99"/>
    <w:qFormat/>
    <w:rsid w:val="009D72D1"/>
    <w:pPr>
      <w:tabs>
        <w:tab w:val="left" w:pos="4320"/>
      </w:tabs>
      <w:spacing w:after="240"/>
      <w:ind w:left="4320"/>
    </w:pPr>
    <w:rPr>
      <w:rFonts w:eastAsia="SimSun"/>
      <w:sz w:val="24"/>
      <w:szCs w:val="20"/>
    </w:rPr>
  </w:style>
  <w:style w:type="paragraph" w:customStyle="1" w:styleId="LEGALBCont9">
    <w:name w:val="LEGALB Cont 9"/>
    <w:basedOn w:val="Normal"/>
    <w:next w:val="BodyText"/>
    <w:uiPriority w:val="99"/>
    <w:qFormat/>
    <w:rsid w:val="009D72D1"/>
    <w:pPr>
      <w:tabs>
        <w:tab w:val="left" w:pos="5040"/>
      </w:tabs>
      <w:spacing w:after="240"/>
      <w:ind w:left="5040"/>
    </w:pPr>
    <w:rPr>
      <w:rFonts w:eastAsia="SimSun"/>
      <w:sz w:val="24"/>
      <w:szCs w:val="20"/>
    </w:rPr>
  </w:style>
  <w:style w:type="character" w:customStyle="1" w:styleId="goldtxt1">
    <w:name w:val="goldtxt1"/>
    <w:uiPriority w:val="99"/>
    <w:rsid w:val="009D72D1"/>
    <w:rPr>
      <w:rFonts w:ascii="Arial" w:hAnsi="Arial" w:cs="Arial" w:hint="default"/>
      <w:b/>
      <w:bCs/>
      <w:i w:val="0"/>
      <w:iCs w:val="0"/>
      <w:color w:val="990000"/>
      <w:sz w:val="18"/>
      <w:szCs w:val="18"/>
    </w:rPr>
  </w:style>
  <w:style w:type="paragraph" w:customStyle="1" w:styleId="LEGALAL1">
    <w:name w:val="LEGALA_L1"/>
    <w:basedOn w:val="Normal"/>
    <w:next w:val="BodyText"/>
    <w:uiPriority w:val="99"/>
    <w:qFormat/>
    <w:rsid w:val="009D72D1"/>
    <w:pPr>
      <w:keepNext/>
      <w:tabs>
        <w:tab w:val="num" w:pos="1559"/>
      </w:tabs>
      <w:spacing w:after="240"/>
      <w:ind w:left="1559" w:hanging="567"/>
      <w:jc w:val="both"/>
      <w:outlineLvl w:val="0"/>
    </w:pPr>
    <w:rPr>
      <w:rFonts w:eastAsia="SimSun"/>
      <w:b/>
      <w:sz w:val="20"/>
      <w:szCs w:val="20"/>
    </w:rPr>
  </w:style>
  <w:style w:type="paragraph" w:customStyle="1" w:styleId="LEGALAL3">
    <w:name w:val="LEGALA_L3"/>
    <w:basedOn w:val="Normal"/>
    <w:next w:val="BodyText"/>
    <w:uiPriority w:val="99"/>
    <w:qFormat/>
    <w:rsid w:val="009D72D1"/>
    <w:pPr>
      <w:tabs>
        <w:tab w:val="num" w:pos="1559"/>
      </w:tabs>
      <w:spacing w:after="240"/>
      <w:ind w:left="1559" w:hanging="567"/>
      <w:outlineLvl w:val="2"/>
    </w:pPr>
    <w:rPr>
      <w:rFonts w:eastAsia="SimSun"/>
      <w:sz w:val="24"/>
      <w:szCs w:val="20"/>
    </w:rPr>
  </w:style>
  <w:style w:type="paragraph" w:customStyle="1" w:styleId="LEGALAL4">
    <w:name w:val="LEGALA_L4"/>
    <w:basedOn w:val="Normal"/>
    <w:next w:val="BodyText"/>
    <w:uiPriority w:val="99"/>
    <w:qFormat/>
    <w:rsid w:val="009D72D1"/>
    <w:pPr>
      <w:tabs>
        <w:tab w:val="num" w:pos="1559"/>
      </w:tabs>
      <w:spacing w:after="240"/>
      <w:ind w:left="1559" w:hanging="567"/>
      <w:outlineLvl w:val="3"/>
    </w:pPr>
    <w:rPr>
      <w:rFonts w:eastAsia="SimSun"/>
      <w:sz w:val="24"/>
      <w:szCs w:val="20"/>
    </w:rPr>
  </w:style>
  <w:style w:type="paragraph" w:customStyle="1" w:styleId="LEGALAL5">
    <w:name w:val="LEGALA_L5"/>
    <w:basedOn w:val="Normal"/>
    <w:next w:val="BodyText"/>
    <w:uiPriority w:val="99"/>
    <w:qFormat/>
    <w:rsid w:val="009D72D1"/>
    <w:pPr>
      <w:tabs>
        <w:tab w:val="num" w:pos="1559"/>
      </w:tabs>
      <w:spacing w:after="240"/>
      <w:ind w:left="1559" w:hanging="567"/>
      <w:outlineLvl w:val="4"/>
    </w:pPr>
    <w:rPr>
      <w:rFonts w:eastAsia="SimSun"/>
      <w:sz w:val="24"/>
      <w:szCs w:val="20"/>
    </w:rPr>
  </w:style>
  <w:style w:type="paragraph" w:customStyle="1" w:styleId="LEGALAL6">
    <w:name w:val="LEGALA_L6"/>
    <w:basedOn w:val="Normal"/>
    <w:next w:val="BodyText"/>
    <w:uiPriority w:val="99"/>
    <w:qFormat/>
    <w:rsid w:val="009D72D1"/>
    <w:pPr>
      <w:tabs>
        <w:tab w:val="num" w:pos="1559"/>
      </w:tabs>
      <w:spacing w:after="240"/>
      <w:ind w:left="1559" w:hanging="567"/>
      <w:outlineLvl w:val="5"/>
    </w:pPr>
    <w:rPr>
      <w:rFonts w:eastAsia="SimSun"/>
      <w:sz w:val="24"/>
      <w:szCs w:val="20"/>
    </w:rPr>
  </w:style>
  <w:style w:type="paragraph" w:customStyle="1" w:styleId="LEGALAL7">
    <w:name w:val="LEGALA_L7"/>
    <w:basedOn w:val="LEGALAL6"/>
    <w:next w:val="BodyText"/>
    <w:uiPriority w:val="99"/>
    <w:qFormat/>
    <w:rsid w:val="009D72D1"/>
    <w:pPr>
      <w:numPr>
        <w:numId w:val="79"/>
      </w:numPr>
      <w:tabs>
        <w:tab w:val="clear" w:pos="720"/>
        <w:tab w:val="num" w:pos="4320"/>
      </w:tabs>
      <w:ind w:left="3600"/>
      <w:outlineLvl w:val="6"/>
    </w:pPr>
  </w:style>
  <w:style w:type="paragraph" w:customStyle="1" w:styleId="LEGALAL8">
    <w:name w:val="LEGALA_L8"/>
    <w:basedOn w:val="LEGALAL7"/>
    <w:next w:val="BodyText"/>
    <w:uiPriority w:val="99"/>
    <w:qFormat/>
    <w:rsid w:val="009D72D1"/>
    <w:pPr>
      <w:numPr>
        <w:ilvl w:val="1"/>
      </w:numPr>
      <w:tabs>
        <w:tab w:val="clear" w:pos="360"/>
        <w:tab w:val="num" w:pos="4320"/>
      </w:tabs>
      <w:ind w:left="3600" w:firstLine="0"/>
      <w:outlineLvl w:val="7"/>
    </w:pPr>
  </w:style>
  <w:style w:type="paragraph" w:customStyle="1" w:styleId="LEGALAL9">
    <w:name w:val="LEGALA_L9"/>
    <w:basedOn w:val="LEGALAL8"/>
    <w:next w:val="BodyText"/>
    <w:uiPriority w:val="99"/>
    <w:qFormat/>
    <w:rsid w:val="009D72D1"/>
    <w:pPr>
      <w:numPr>
        <w:ilvl w:val="2"/>
      </w:numPr>
      <w:tabs>
        <w:tab w:val="clear" w:pos="2160"/>
        <w:tab w:val="num" w:pos="4320"/>
      </w:tabs>
      <w:ind w:left="3600"/>
      <w:outlineLvl w:val="8"/>
    </w:pPr>
  </w:style>
  <w:style w:type="paragraph" w:customStyle="1" w:styleId="erschriftzentriert">
    <w:name w:val="erschrift zentriert"/>
    <w:basedOn w:val="Heading5"/>
    <w:uiPriority w:val="99"/>
    <w:qFormat/>
    <w:rsid w:val="009D72D1"/>
    <w:pPr>
      <w:keepNext w:val="0"/>
      <w:tabs>
        <w:tab w:val="left" w:pos="720"/>
        <w:tab w:val="center" w:pos="4395"/>
      </w:tabs>
      <w:autoSpaceDE w:val="0"/>
      <w:autoSpaceDN w:val="0"/>
      <w:adjustRightInd w:val="0"/>
      <w:ind w:firstLine="0"/>
      <w:jc w:val="left"/>
      <w:outlineLvl w:val="9"/>
    </w:pPr>
    <w:rPr>
      <w:rFonts w:eastAsia="MS Mincho"/>
      <w:b w:val="0"/>
      <w:sz w:val="20"/>
      <w:u w:val="single"/>
      <w:lang w:val="de-DE" w:eastAsia="zh-CN"/>
    </w:rPr>
  </w:style>
  <w:style w:type="paragraph" w:customStyle="1" w:styleId="CharCharChar2">
    <w:name w:val="Char Char Char2"/>
    <w:basedOn w:val="Normal"/>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CharCharChar2">
    <w:name w:val="Char Char Char Char Char Char Char Char Char Char Char Char Char Char Char Char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CharChar2">
    <w:name w:val="Char Char Char Char Char Char Char Char Char Char Char Char Char Char Char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12">
    <w:name w:val="Char Char Char Char Char Char Char Char Char Char Char Char Char1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CharChar1Char2">
    <w:name w:val="Char Char Char Char Char Char Char Char Char Char Char Char Char Char Char1 Char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3">
    <w:name w:val="Char Char Char Char Char Char Char Char Char Char Char Char Char3"/>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1CharCharChar2">
    <w:name w:val="Char1 Char Char Char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CharCharCharCharCharChar2">
    <w:name w:val="Char Char Char Char Char Char Char Char Char Char Char Char Char Char Char Char Char Char Char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1">
    <w:name w:val="Char Char Char Char Char Char Char Char Char Char1"/>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CharChar1CharCharCharCharCharCharCharCharCharChar2">
    <w:name w:val="Char Char Char Char Char Char Char Char Char Char Char Char Char Char Char1 Char Char Char Char Char Char Char Char Char Char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CharCharCharCharCharCharCharCharCharCharCharCharCharCharChar1CharCharCharCharCharCharCharCharCharCharCharCharCharCharCharCharCharCharCharCharCharChar2">
    <w:name w:val="Char Char Char Char Char Char Char Char Char Char Char Char Char Char Char1 Char Char Char Char Char Char Char Char Char Char Char Char Char Char Char Char Char Char Char Char Char Char2"/>
    <w:basedOn w:val="Normal"/>
    <w:uiPriority w:val="99"/>
    <w:qFormat/>
    <w:rsid w:val="009D72D1"/>
    <w:pPr>
      <w:autoSpaceDE w:val="0"/>
      <w:autoSpaceDN w:val="0"/>
      <w:adjustRightInd w:val="0"/>
      <w:spacing w:after="160" w:line="240" w:lineRule="exact"/>
    </w:pPr>
    <w:rPr>
      <w:rFonts w:ascii="Verdana" w:eastAsia="SimSun" w:hAnsi="Verdana"/>
      <w:sz w:val="20"/>
      <w:szCs w:val="20"/>
      <w:lang w:eastAsia="zh-CN"/>
    </w:rPr>
  </w:style>
  <w:style w:type="paragraph" w:customStyle="1" w:styleId="NormalWeb0">
    <w:name w:val="Normal(Web)"/>
    <w:basedOn w:val="Normal"/>
    <w:uiPriority w:val="99"/>
    <w:qFormat/>
    <w:rsid w:val="009D72D1"/>
    <w:pPr>
      <w:widowControl w:val="0"/>
      <w:autoSpaceDE w:val="0"/>
      <w:autoSpaceDN w:val="0"/>
      <w:adjustRightInd w:val="0"/>
      <w:spacing w:before="100" w:beforeAutospacing="1" w:after="100" w:afterAutospacing="1"/>
    </w:pPr>
    <w:rPr>
      <w:rFonts w:ascii="Arial Unicode MS" w:hAnsi="Arial Unicode MS" w:cs="Arial Unicode MS"/>
      <w:sz w:val="24"/>
    </w:rPr>
  </w:style>
  <w:style w:type="paragraph" w:customStyle="1" w:styleId="TableofAuthorities1">
    <w:name w:val="Table of Authorities1"/>
    <w:basedOn w:val="Normal"/>
    <w:next w:val="Normal"/>
    <w:hidden/>
    <w:uiPriority w:val="99"/>
    <w:qFormat/>
    <w:rsid w:val="009D72D1"/>
    <w:pPr>
      <w:keepLines/>
      <w:widowControl w:val="0"/>
      <w:tabs>
        <w:tab w:val="right" w:leader="dot" w:pos="8630"/>
      </w:tabs>
      <w:autoSpaceDE w:val="0"/>
      <w:autoSpaceDN w:val="0"/>
      <w:adjustRightInd w:val="0"/>
      <w:spacing w:after="240"/>
      <w:ind w:left="288" w:right="1440" w:hanging="288"/>
    </w:pPr>
    <w:rPr>
      <w:rFonts w:ascii="MS Mincho" w:eastAsia="MS Mincho" w:cs="MS Mincho"/>
      <w:noProof/>
      <w:sz w:val="24"/>
    </w:rPr>
  </w:style>
  <w:style w:type="character" w:customStyle="1" w:styleId="DeltaViewDelimiter">
    <w:name w:val="DeltaView Delimiter"/>
    <w:uiPriority w:val="99"/>
    <w:rsid w:val="009D72D1"/>
    <w:rPr>
      <w:spacing w:val="0"/>
    </w:rPr>
  </w:style>
  <w:style w:type="character" w:customStyle="1" w:styleId="DeltaViewComment">
    <w:name w:val="DeltaView Comment"/>
    <w:uiPriority w:val="99"/>
    <w:rsid w:val="009D72D1"/>
    <w:rPr>
      <w:color w:val="000000"/>
      <w:spacing w:val="0"/>
    </w:rPr>
  </w:style>
  <w:style w:type="character" w:customStyle="1" w:styleId="DeltaViewStyleChangeText">
    <w:name w:val="DeltaView Style Change Text"/>
    <w:uiPriority w:val="99"/>
    <w:rsid w:val="009D72D1"/>
    <w:rPr>
      <w:color w:val="000000"/>
      <w:spacing w:val="0"/>
      <w:u w:val="double"/>
    </w:rPr>
  </w:style>
  <w:style w:type="character" w:customStyle="1" w:styleId="DeltaViewInsertedComment">
    <w:name w:val="DeltaView Inserted Comment"/>
    <w:uiPriority w:val="99"/>
    <w:rsid w:val="009D72D1"/>
    <w:rPr>
      <w:color w:val="0000FF"/>
      <w:spacing w:val="0"/>
      <w:u w:val="double"/>
    </w:rPr>
  </w:style>
  <w:style w:type="character" w:customStyle="1" w:styleId="DeltaViewDeletedComment">
    <w:name w:val="DeltaView Deleted Comment"/>
    <w:uiPriority w:val="99"/>
    <w:rsid w:val="009D72D1"/>
    <w:rPr>
      <w:strike/>
      <w:color w:val="FF0000"/>
      <w:spacing w:val="0"/>
    </w:rPr>
  </w:style>
  <w:style w:type="character" w:customStyle="1" w:styleId="CharChar21">
    <w:name w:val="Char Char21"/>
    <w:uiPriority w:val="99"/>
    <w:rsid w:val="009D72D1"/>
    <w:rPr>
      <w:rFonts w:ascii="Batang" w:eastAsia="Batang" w:cs="Batang"/>
      <w:spacing w:val="0"/>
      <w:sz w:val="20"/>
      <w:szCs w:val="20"/>
      <w:lang w:val="ko-KR"/>
    </w:rPr>
  </w:style>
  <w:style w:type="character" w:customStyle="1" w:styleId="CharChar12">
    <w:name w:val="Char Char12"/>
    <w:rsid w:val="009D72D1"/>
    <w:rPr>
      <w:rFonts w:ascii="Batang" w:eastAsia="Batang" w:cs="Batang"/>
      <w:spacing w:val="0"/>
      <w:sz w:val="20"/>
      <w:szCs w:val="20"/>
      <w:lang w:val="ko-KR"/>
    </w:rPr>
  </w:style>
  <w:style w:type="character" w:customStyle="1" w:styleId="EmailStyle294">
    <w:name w:val="EmailStyle294"/>
    <w:uiPriority w:val="99"/>
    <w:rsid w:val="009D72D1"/>
    <w:rPr>
      <w:rFonts w:ascii="Arial" w:hAnsi="Arial" w:cs="Arial"/>
      <w:color w:val="auto"/>
      <w:spacing w:val="0"/>
      <w:sz w:val="20"/>
      <w:szCs w:val="20"/>
    </w:rPr>
  </w:style>
  <w:style w:type="character" w:customStyle="1" w:styleId="EmailStyle364">
    <w:name w:val="EmailStyle364"/>
    <w:uiPriority w:val="99"/>
    <w:rsid w:val="009D72D1"/>
    <w:rPr>
      <w:rFonts w:ascii="Arial" w:hAnsi="Arial" w:cs="Arial"/>
      <w:color w:val="auto"/>
      <w:spacing w:val="0"/>
      <w:sz w:val="20"/>
      <w:szCs w:val="20"/>
    </w:rPr>
  </w:style>
  <w:style w:type="character" w:customStyle="1" w:styleId="DeltaViewEditorComment">
    <w:name w:val="DeltaView Editor Comment"/>
    <w:uiPriority w:val="99"/>
    <w:rsid w:val="009D72D1"/>
    <w:rPr>
      <w:color w:val="0000FF"/>
      <w:spacing w:val="0"/>
      <w:u w:val="double"/>
    </w:rPr>
  </w:style>
  <w:style w:type="character" w:customStyle="1" w:styleId="EmailStyle13932">
    <w:name w:val="EmailStyle13932"/>
    <w:uiPriority w:val="99"/>
    <w:semiHidden/>
    <w:rsid w:val="009D72D1"/>
    <w:rPr>
      <w:rFonts w:ascii="Times New Roman" w:hAnsi="Times New Roman" w:cs="Times New Roman"/>
      <w:b w:val="0"/>
      <w:bCs w:val="0"/>
      <w:i w:val="0"/>
      <w:iCs w:val="0"/>
      <w:strike w:val="0"/>
      <w:color w:val="0000FF"/>
      <w:sz w:val="24"/>
      <w:szCs w:val="24"/>
      <w:u w:val="none"/>
    </w:rPr>
  </w:style>
  <w:style w:type="paragraph" w:customStyle="1" w:styleId="CharCharCharCharCharCharCharCharCharCharCharCharCharCharChar1CharCharCharCharCharCharCharCharCharCharCharCharCharCharCharCharCharCharCharCharCharChar1CharCharChar">
    <w:name w:val="Char Char Char Char Char Char Char Char Char Char Char Char Char Char Char1 Char Char Char Char Char Char Char Char Char Char Char Char Char Char Char Char Char Char Char Char Char Char1 Char Char Char"/>
    <w:basedOn w:val="Normal"/>
    <w:uiPriority w:val="99"/>
    <w:qFormat/>
    <w:rsid w:val="009D72D1"/>
    <w:pPr>
      <w:spacing w:after="160" w:line="240" w:lineRule="exact"/>
    </w:pPr>
    <w:rPr>
      <w:rFonts w:ascii="Verdana" w:hAnsi="Verdana"/>
      <w:sz w:val="20"/>
      <w:szCs w:val="20"/>
    </w:rPr>
  </w:style>
  <w:style w:type="character" w:customStyle="1" w:styleId="EmailStyle13952">
    <w:name w:val="EmailStyle13952"/>
    <w:uiPriority w:val="99"/>
    <w:rsid w:val="009D72D1"/>
    <w:rPr>
      <w:rFonts w:ascii="Arial" w:hAnsi="Arial" w:cs="Arial"/>
      <w:color w:val="auto"/>
      <w:sz w:val="20"/>
      <w:szCs w:val="20"/>
    </w:rPr>
  </w:style>
  <w:style w:type="character" w:customStyle="1" w:styleId="EmailStyle13962">
    <w:name w:val="EmailStyle13962"/>
    <w:uiPriority w:val="99"/>
    <w:semiHidden/>
    <w:rsid w:val="009D72D1"/>
    <w:rPr>
      <w:rFonts w:ascii="Arial" w:hAnsi="Arial" w:cs="Arial"/>
      <w:color w:val="auto"/>
      <w:sz w:val="20"/>
      <w:szCs w:val="20"/>
    </w:rPr>
  </w:style>
  <w:style w:type="character" w:customStyle="1" w:styleId="EmailStyle13972">
    <w:name w:val="EmailStyle13972"/>
    <w:uiPriority w:val="99"/>
    <w:rsid w:val="009D72D1"/>
    <w:rPr>
      <w:rFonts w:ascii="Arial" w:hAnsi="Arial" w:cs="Arial"/>
      <w:color w:val="000000"/>
      <w:sz w:val="20"/>
    </w:rPr>
  </w:style>
  <w:style w:type="character" w:customStyle="1" w:styleId="EmailStyle13982">
    <w:name w:val="EmailStyle13982"/>
    <w:uiPriority w:val="99"/>
    <w:rsid w:val="009D72D1"/>
    <w:rPr>
      <w:rFonts w:ascii="Arial" w:hAnsi="Arial" w:cs="Arial"/>
      <w:color w:val="000000"/>
      <w:sz w:val="20"/>
    </w:rPr>
  </w:style>
  <w:style w:type="character" w:customStyle="1" w:styleId="EmailStyle13992">
    <w:name w:val="EmailStyle13992"/>
    <w:uiPriority w:val="99"/>
    <w:rsid w:val="009D72D1"/>
    <w:rPr>
      <w:rFonts w:ascii="Arial" w:hAnsi="Arial" w:cs="Arial" w:hint="default"/>
      <w:color w:val="000080"/>
      <w:sz w:val="20"/>
    </w:rPr>
  </w:style>
  <w:style w:type="character" w:customStyle="1" w:styleId="EmailStyle14002">
    <w:name w:val="EmailStyle14002"/>
    <w:uiPriority w:val="99"/>
    <w:rsid w:val="009D72D1"/>
    <w:rPr>
      <w:rFonts w:ascii="Arial" w:hAnsi="Arial" w:cs="Arial"/>
      <w:color w:val="000000"/>
      <w:sz w:val="20"/>
    </w:rPr>
  </w:style>
  <w:style w:type="character" w:customStyle="1" w:styleId="EmailStyle14012">
    <w:name w:val="EmailStyle1401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4022">
    <w:name w:val="EmailStyle14022"/>
    <w:uiPriority w:val="99"/>
    <w:semiHidden/>
    <w:rsid w:val="009D72D1"/>
    <w:rPr>
      <w:rFonts w:ascii="Arial" w:hAnsi="Arial" w:cs="Arial"/>
      <w:color w:val="auto"/>
      <w:sz w:val="20"/>
      <w:szCs w:val="20"/>
    </w:rPr>
  </w:style>
  <w:style w:type="character" w:customStyle="1" w:styleId="EmailStyle14032">
    <w:name w:val="EmailStyle14032"/>
    <w:uiPriority w:val="99"/>
    <w:semiHidden/>
    <w:rsid w:val="009D72D1"/>
    <w:rPr>
      <w:rFonts w:ascii="Arial" w:hAnsi="Arial" w:cs="Arial"/>
      <w:color w:val="auto"/>
      <w:sz w:val="20"/>
      <w:szCs w:val="20"/>
    </w:rPr>
  </w:style>
  <w:style w:type="character" w:customStyle="1" w:styleId="EmailStyle14042">
    <w:name w:val="EmailStyle14042"/>
    <w:uiPriority w:val="99"/>
    <w:rsid w:val="009D72D1"/>
    <w:rPr>
      <w:rFonts w:ascii="Arial" w:hAnsi="Arial" w:cs="Arial"/>
      <w:color w:val="000000"/>
      <w:sz w:val="20"/>
    </w:rPr>
  </w:style>
  <w:style w:type="character" w:customStyle="1" w:styleId="EmailStyle14052">
    <w:name w:val="EmailStyle14052"/>
    <w:uiPriority w:val="99"/>
    <w:rsid w:val="009D72D1"/>
    <w:rPr>
      <w:rFonts w:ascii="Arial" w:hAnsi="Arial" w:cs="Arial"/>
      <w:color w:val="000000"/>
      <w:sz w:val="20"/>
    </w:rPr>
  </w:style>
  <w:style w:type="character" w:customStyle="1" w:styleId="EmailStyle14062">
    <w:name w:val="EmailStyle14062"/>
    <w:uiPriority w:val="99"/>
    <w:rsid w:val="009D72D1"/>
    <w:rPr>
      <w:rFonts w:ascii="Arial" w:hAnsi="Arial" w:cs="Arial" w:hint="default"/>
      <w:color w:val="000080"/>
      <w:sz w:val="20"/>
    </w:rPr>
  </w:style>
  <w:style w:type="character" w:customStyle="1" w:styleId="EmailStyle14072">
    <w:name w:val="EmailStyle14072"/>
    <w:uiPriority w:val="99"/>
    <w:rsid w:val="009D72D1"/>
    <w:rPr>
      <w:rFonts w:ascii="Arial" w:hAnsi="Arial" w:cs="Arial"/>
      <w:color w:val="000000"/>
      <w:sz w:val="20"/>
    </w:rPr>
  </w:style>
  <w:style w:type="character" w:customStyle="1" w:styleId="EmailStyle14082">
    <w:name w:val="EmailStyle14082"/>
    <w:uiPriority w:val="99"/>
    <w:semiHidden/>
    <w:rsid w:val="009D72D1"/>
    <w:rPr>
      <w:rFonts w:ascii="Times New Roman" w:hAnsi="Times New Roman" w:cs="Times New Roman"/>
      <w:b w:val="0"/>
      <w:bCs w:val="0"/>
      <w:i w:val="0"/>
      <w:iCs w:val="0"/>
      <w:strike w:val="0"/>
      <w:color w:val="0000FF"/>
      <w:sz w:val="24"/>
      <w:szCs w:val="24"/>
      <w:u w:val="none"/>
    </w:rPr>
  </w:style>
  <w:style w:type="paragraph" w:customStyle="1" w:styleId="CharCharCharCharCharCharCharCharCharCharCharCharCharCharChar1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w:basedOn w:val="Normal"/>
    <w:uiPriority w:val="99"/>
    <w:qFormat/>
    <w:rsid w:val="009D72D1"/>
    <w:pPr>
      <w:spacing w:after="160" w:line="240" w:lineRule="exact"/>
    </w:pPr>
    <w:rPr>
      <w:rFonts w:ascii="Verdana" w:hAnsi="Verdana"/>
      <w:sz w:val="20"/>
      <w:szCs w:val="20"/>
    </w:rPr>
  </w:style>
  <w:style w:type="paragraph" w:customStyle="1" w:styleId="CharChar5CharCharCharCharCharCharCharCharCharChar">
    <w:name w:val="Char Char5 Char Char Char Char Char Char Char Char Char Char"/>
    <w:basedOn w:val="Normal"/>
    <w:qFormat/>
    <w:rsid w:val="009D72D1"/>
    <w:pPr>
      <w:spacing w:after="160" w:line="240" w:lineRule="exact"/>
    </w:pPr>
    <w:rPr>
      <w:rFonts w:ascii="Verdana" w:hAnsi="Verdana"/>
      <w:sz w:val="20"/>
      <w:szCs w:val="20"/>
    </w:rPr>
  </w:style>
  <w:style w:type="paragraph" w:customStyle="1" w:styleId="CharCharCharChar1CharCharCharCharCharChar">
    <w:name w:val="Char Char Char Char1 Char Char Char Char Char Char"/>
    <w:basedOn w:val="Normal"/>
    <w:autoRedefine/>
    <w:qFormat/>
    <w:rsid w:val="009D72D1"/>
    <w:pPr>
      <w:spacing w:before="60" w:after="160" w:line="240" w:lineRule="exact"/>
    </w:pPr>
    <w:rPr>
      <w:rFonts w:ascii="Trebuchet MS" w:hAnsi="Trebuchet MS"/>
      <w:sz w:val="20"/>
      <w:szCs w:val="20"/>
    </w:rPr>
  </w:style>
  <w:style w:type="character" w:customStyle="1" w:styleId="EmailStyle14122">
    <w:name w:val="EmailStyle14122"/>
    <w:uiPriority w:val="99"/>
    <w:semiHidden/>
    <w:rsid w:val="009D72D1"/>
    <w:rPr>
      <w:rFonts w:ascii="Arial" w:hAnsi="Arial" w:cs="Arial"/>
      <w:color w:val="auto"/>
      <w:sz w:val="20"/>
      <w:szCs w:val="20"/>
    </w:rPr>
  </w:style>
  <w:style w:type="character" w:customStyle="1" w:styleId="EmailStyle14132">
    <w:name w:val="EmailStyle14132"/>
    <w:uiPriority w:val="99"/>
    <w:semiHidden/>
    <w:rsid w:val="009D72D1"/>
    <w:rPr>
      <w:rFonts w:ascii="Arial" w:hAnsi="Arial" w:cs="Arial"/>
      <w:color w:val="auto"/>
      <w:sz w:val="20"/>
      <w:szCs w:val="20"/>
    </w:rPr>
  </w:style>
  <w:style w:type="character" w:customStyle="1" w:styleId="EmailStyle14142">
    <w:name w:val="EmailStyle14142"/>
    <w:uiPriority w:val="99"/>
    <w:rsid w:val="009D72D1"/>
    <w:rPr>
      <w:rFonts w:ascii="Arial" w:hAnsi="Arial" w:cs="Arial"/>
      <w:color w:val="000000"/>
      <w:sz w:val="20"/>
    </w:rPr>
  </w:style>
  <w:style w:type="character" w:customStyle="1" w:styleId="EmailStyle14152">
    <w:name w:val="EmailStyle14152"/>
    <w:uiPriority w:val="99"/>
    <w:rsid w:val="009D72D1"/>
    <w:rPr>
      <w:rFonts w:ascii="Arial" w:hAnsi="Arial" w:cs="Arial"/>
      <w:color w:val="000000"/>
      <w:sz w:val="20"/>
    </w:rPr>
  </w:style>
  <w:style w:type="character" w:customStyle="1" w:styleId="EmailStyle14162">
    <w:name w:val="EmailStyle14162"/>
    <w:uiPriority w:val="99"/>
    <w:rsid w:val="009D72D1"/>
    <w:rPr>
      <w:rFonts w:ascii="Arial" w:hAnsi="Arial" w:cs="Arial" w:hint="default"/>
      <w:color w:val="000080"/>
      <w:sz w:val="20"/>
    </w:rPr>
  </w:style>
  <w:style w:type="character" w:customStyle="1" w:styleId="EmailStyle14172">
    <w:name w:val="EmailStyle14172"/>
    <w:uiPriority w:val="99"/>
    <w:rsid w:val="009D72D1"/>
    <w:rPr>
      <w:rFonts w:ascii="Arial" w:hAnsi="Arial" w:cs="Arial"/>
      <w:color w:val="000000"/>
      <w:sz w:val="20"/>
    </w:rPr>
  </w:style>
  <w:style w:type="character" w:customStyle="1" w:styleId="EmailStyle14182">
    <w:name w:val="EmailStyle1418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4192">
    <w:name w:val="EmailStyle14192"/>
    <w:uiPriority w:val="99"/>
    <w:semiHidden/>
    <w:rsid w:val="009D72D1"/>
    <w:rPr>
      <w:rFonts w:ascii="Arial" w:hAnsi="Arial" w:cs="Arial"/>
      <w:color w:val="auto"/>
      <w:sz w:val="20"/>
      <w:szCs w:val="20"/>
    </w:rPr>
  </w:style>
  <w:style w:type="character" w:customStyle="1" w:styleId="EmailStyle14202">
    <w:name w:val="EmailStyle14202"/>
    <w:uiPriority w:val="99"/>
    <w:semiHidden/>
    <w:rsid w:val="009D72D1"/>
    <w:rPr>
      <w:rFonts w:ascii="Arial" w:hAnsi="Arial" w:cs="Arial"/>
      <w:color w:val="auto"/>
      <w:sz w:val="20"/>
      <w:szCs w:val="20"/>
    </w:rPr>
  </w:style>
  <w:style w:type="character" w:customStyle="1" w:styleId="EmailStyle14212">
    <w:name w:val="EmailStyle14212"/>
    <w:uiPriority w:val="99"/>
    <w:rsid w:val="009D72D1"/>
    <w:rPr>
      <w:rFonts w:ascii="Arial" w:hAnsi="Arial" w:cs="Arial"/>
      <w:color w:val="000000"/>
      <w:sz w:val="20"/>
    </w:rPr>
  </w:style>
  <w:style w:type="character" w:customStyle="1" w:styleId="EmailStyle14222">
    <w:name w:val="EmailStyle14222"/>
    <w:uiPriority w:val="99"/>
    <w:rsid w:val="009D72D1"/>
    <w:rPr>
      <w:rFonts w:ascii="Arial" w:hAnsi="Arial" w:cs="Arial"/>
      <w:color w:val="000000"/>
      <w:sz w:val="20"/>
    </w:rPr>
  </w:style>
  <w:style w:type="character" w:customStyle="1" w:styleId="EmailStyle14232">
    <w:name w:val="EmailStyle14232"/>
    <w:uiPriority w:val="99"/>
    <w:rsid w:val="009D72D1"/>
    <w:rPr>
      <w:rFonts w:ascii="Arial" w:hAnsi="Arial" w:cs="Arial" w:hint="default"/>
      <w:color w:val="000080"/>
      <w:sz w:val="20"/>
    </w:rPr>
  </w:style>
  <w:style w:type="character" w:customStyle="1" w:styleId="EmailStyle14242">
    <w:name w:val="EmailStyle14242"/>
    <w:uiPriority w:val="99"/>
    <w:rsid w:val="009D72D1"/>
    <w:rPr>
      <w:rFonts w:ascii="Arial" w:hAnsi="Arial" w:cs="Arial"/>
      <w:color w:val="000000"/>
      <w:sz w:val="20"/>
    </w:rPr>
  </w:style>
  <w:style w:type="character" w:customStyle="1" w:styleId="EmailStyle14252">
    <w:name w:val="EmailStyle1425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4262">
    <w:name w:val="EmailStyle14262"/>
    <w:uiPriority w:val="99"/>
    <w:semiHidden/>
    <w:rsid w:val="009D72D1"/>
    <w:rPr>
      <w:rFonts w:ascii="Arial" w:hAnsi="Arial" w:cs="Arial"/>
      <w:color w:val="auto"/>
      <w:sz w:val="20"/>
      <w:szCs w:val="20"/>
    </w:rPr>
  </w:style>
  <w:style w:type="character" w:customStyle="1" w:styleId="EmailStyle14272">
    <w:name w:val="EmailStyle14272"/>
    <w:uiPriority w:val="99"/>
    <w:semiHidden/>
    <w:rsid w:val="009D72D1"/>
    <w:rPr>
      <w:rFonts w:ascii="Arial" w:hAnsi="Arial" w:cs="Arial"/>
      <w:color w:val="auto"/>
      <w:sz w:val="20"/>
      <w:szCs w:val="20"/>
    </w:rPr>
  </w:style>
  <w:style w:type="character" w:customStyle="1" w:styleId="EmailStyle14282">
    <w:name w:val="EmailStyle14282"/>
    <w:uiPriority w:val="99"/>
    <w:rsid w:val="009D72D1"/>
    <w:rPr>
      <w:rFonts w:ascii="Arial" w:hAnsi="Arial" w:cs="Arial"/>
      <w:color w:val="000000"/>
      <w:sz w:val="20"/>
    </w:rPr>
  </w:style>
  <w:style w:type="character" w:customStyle="1" w:styleId="EmailStyle14292">
    <w:name w:val="EmailStyle14292"/>
    <w:uiPriority w:val="99"/>
    <w:rsid w:val="009D72D1"/>
    <w:rPr>
      <w:rFonts w:ascii="Arial" w:hAnsi="Arial" w:cs="Arial"/>
      <w:color w:val="000000"/>
      <w:sz w:val="20"/>
    </w:rPr>
  </w:style>
  <w:style w:type="character" w:customStyle="1" w:styleId="EmailStyle14302">
    <w:name w:val="EmailStyle14302"/>
    <w:uiPriority w:val="99"/>
    <w:rsid w:val="009D72D1"/>
    <w:rPr>
      <w:rFonts w:ascii="Arial" w:hAnsi="Arial" w:cs="Arial" w:hint="default"/>
      <w:color w:val="000080"/>
      <w:sz w:val="20"/>
    </w:rPr>
  </w:style>
  <w:style w:type="character" w:customStyle="1" w:styleId="EmailStyle14312">
    <w:name w:val="EmailStyle14312"/>
    <w:uiPriority w:val="99"/>
    <w:rsid w:val="009D72D1"/>
    <w:rPr>
      <w:rFonts w:ascii="Arial" w:hAnsi="Arial" w:cs="Arial"/>
      <w:color w:val="000000"/>
      <w:sz w:val="20"/>
    </w:rPr>
  </w:style>
  <w:style w:type="character" w:customStyle="1" w:styleId="EmailStyle14322">
    <w:name w:val="EmailStyle1432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4332">
    <w:name w:val="EmailStyle14332"/>
    <w:uiPriority w:val="99"/>
    <w:semiHidden/>
    <w:rsid w:val="009D72D1"/>
    <w:rPr>
      <w:rFonts w:ascii="Arial" w:hAnsi="Arial" w:cs="Arial"/>
      <w:color w:val="auto"/>
      <w:sz w:val="20"/>
      <w:szCs w:val="20"/>
    </w:rPr>
  </w:style>
  <w:style w:type="character" w:customStyle="1" w:styleId="EmailStyle14342">
    <w:name w:val="EmailStyle14342"/>
    <w:uiPriority w:val="99"/>
    <w:semiHidden/>
    <w:rsid w:val="009D72D1"/>
    <w:rPr>
      <w:rFonts w:ascii="Arial" w:hAnsi="Arial" w:cs="Arial"/>
      <w:color w:val="auto"/>
      <w:sz w:val="20"/>
      <w:szCs w:val="20"/>
    </w:rPr>
  </w:style>
  <w:style w:type="character" w:customStyle="1" w:styleId="EmailStyle14352">
    <w:name w:val="EmailStyle14352"/>
    <w:uiPriority w:val="99"/>
    <w:rsid w:val="009D72D1"/>
    <w:rPr>
      <w:rFonts w:ascii="Arial" w:hAnsi="Arial" w:cs="Arial"/>
      <w:color w:val="000000"/>
      <w:sz w:val="20"/>
    </w:rPr>
  </w:style>
  <w:style w:type="character" w:customStyle="1" w:styleId="EmailStyle14362">
    <w:name w:val="EmailStyle14362"/>
    <w:uiPriority w:val="99"/>
    <w:rsid w:val="009D72D1"/>
    <w:rPr>
      <w:rFonts w:ascii="Arial" w:hAnsi="Arial" w:cs="Arial"/>
      <w:color w:val="000000"/>
      <w:sz w:val="20"/>
    </w:rPr>
  </w:style>
  <w:style w:type="character" w:customStyle="1" w:styleId="EmailStyle14372">
    <w:name w:val="EmailStyle14372"/>
    <w:uiPriority w:val="99"/>
    <w:rsid w:val="009D72D1"/>
    <w:rPr>
      <w:rFonts w:ascii="Arial" w:hAnsi="Arial" w:cs="Arial" w:hint="default"/>
      <w:color w:val="000080"/>
      <w:sz w:val="20"/>
    </w:rPr>
  </w:style>
  <w:style w:type="character" w:customStyle="1" w:styleId="EmailStyle14382">
    <w:name w:val="EmailStyle14382"/>
    <w:uiPriority w:val="99"/>
    <w:rsid w:val="009D72D1"/>
    <w:rPr>
      <w:rFonts w:ascii="Arial" w:hAnsi="Arial" w:cs="Arial"/>
      <w:color w:val="000000"/>
      <w:sz w:val="20"/>
    </w:rPr>
  </w:style>
  <w:style w:type="character" w:customStyle="1" w:styleId="EmailStyle14392">
    <w:name w:val="EmailStyle14392"/>
    <w:uiPriority w:val="99"/>
    <w:rsid w:val="009D72D1"/>
    <w:rPr>
      <w:rFonts w:ascii="Arial" w:hAnsi="Arial" w:cs="Arial" w:hint="default"/>
      <w:color w:val="000080"/>
      <w:sz w:val="20"/>
    </w:rPr>
  </w:style>
  <w:style w:type="character" w:customStyle="1" w:styleId="EmailStyle14402">
    <w:name w:val="EmailStyle14402"/>
    <w:uiPriority w:val="99"/>
    <w:rsid w:val="009D72D1"/>
    <w:rPr>
      <w:rFonts w:ascii="Arial" w:hAnsi="Arial" w:cs="Arial"/>
      <w:color w:val="000000"/>
      <w:sz w:val="20"/>
    </w:rPr>
  </w:style>
  <w:style w:type="character" w:customStyle="1" w:styleId="EmailStyle14412">
    <w:name w:val="EmailStyle14412"/>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4422">
    <w:name w:val="EmailStyle14422"/>
    <w:uiPriority w:val="99"/>
    <w:rsid w:val="009D72D1"/>
    <w:rPr>
      <w:rFonts w:ascii="Arial" w:hAnsi="Arial" w:cs="Arial"/>
      <w:color w:val="auto"/>
      <w:sz w:val="20"/>
      <w:szCs w:val="20"/>
    </w:rPr>
  </w:style>
  <w:style w:type="character" w:customStyle="1" w:styleId="EmailStyle14432">
    <w:name w:val="EmailStyle14432"/>
    <w:uiPriority w:val="99"/>
    <w:rsid w:val="009D72D1"/>
    <w:rPr>
      <w:rFonts w:ascii="Arial" w:hAnsi="Arial" w:cs="Arial"/>
      <w:color w:val="auto"/>
      <w:sz w:val="20"/>
      <w:szCs w:val="20"/>
    </w:rPr>
  </w:style>
  <w:style w:type="character" w:customStyle="1" w:styleId="EmailStyle14442">
    <w:name w:val="EmailStyle14442"/>
    <w:uiPriority w:val="99"/>
    <w:rsid w:val="009D72D1"/>
    <w:rPr>
      <w:rFonts w:ascii="Arial" w:hAnsi="Arial" w:cs="Arial"/>
      <w:color w:val="000000"/>
      <w:sz w:val="20"/>
    </w:rPr>
  </w:style>
  <w:style w:type="character" w:customStyle="1" w:styleId="EmailStyle14452">
    <w:name w:val="EmailStyle14452"/>
    <w:uiPriority w:val="99"/>
    <w:rsid w:val="009D72D1"/>
    <w:rPr>
      <w:rFonts w:ascii="Arial" w:hAnsi="Arial" w:cs="Arial"/>
      <w:color w:val="000000"/>
      <w:sz w:val="20"/>
    </w:rPr>
  </w:style>
  <w:style w:type="character" w:customStyle="1" w:styleId="EmailStyle14462">
    <w:name w:val="EmailStyle14462"/>
    <w:uiPriority w:val="99"/>
    <w:rsid w:val="009D72D1"/>
    <w:rPr>
      <w:rFonts w:ascii="Arial" w:hAnsi="Arial" w:cs="Arial" w:hint="default"/>
      <w:color w:val="000080"/>
      <w:sz w:val="20"/>
    </w:rPr>
  </w:style>
  <w:style w:type="character" w:customStyle="1" w:styleId="EmailStyle14472">
    <w:name w:val="EmailStyle14472"/>
    <w:uiPriority w:val="99"/>
    <w:rsid w:val="009D72D1"/>
    <w:rPr>
      <w:rFonts w:ascii="Arial" w:hAnsi="Arial" w:cs="Arial"/>
      <w:color w:val="000000"/>
      <w:sz w:val="20"/>
    </w:rPr>
  </w:style>
  <w:style w:type="character" w:customStyle="1" w:styleId="EmailStyle14482">
    <w:name w:val="EmailStyle14482"/>
    <w:uiPriority w:val="99"/>
    <w:rsid w:val="009D72D1"/>
    <w:rPr>
      <w:rFonts w:ascii="Times New Roman" w:hAnsi="Times New Roman" w:cs="Times New Roman"/>
      <w:b w:val="0"/>
      <w:bCs w:val="0"/>
      <w:i w:val="0"/>
      <w:iCs w:val="0"/>
      <w:strike w:val="0"/>
      <w:color w:val="0000FF"/>
      <w:sz w:val="24"/>
      <w:szCs w:val="24"/>
      <w:u w:val="none"/>
    </w:rPr>
  </w:style>
  <w:style w:type="character" w:customStyle="1" w:styleId="pagetitle1">
    <w:name w:val="pagetitle1"/>
    <w:uiPriority w:val="99"/>
    <w:rsid w:val="009D72D1"/>
    <w:rPr>
      <w:rFonts w:ascii="Verdana" w:hAnsi="Verdana" w:hint="default"/>
      <w:b/>
      <w:bCs/>
      <w:color w:val="09223C"/>
      <w:sz w:val="18"/>
      <w:szCs w:val="18"/>
    </w:rPr>
  </w:style>
  <w:style w:type="paragraph" w:styleId="z-TopofForm">
    <w:name w:val="HTML Top of Form"/>
    <w:basedOn w:val="Normal"/>
    <w:next w:val="Normal"/>
    <w:link w:val="z-TopofFormChar"/>
    <w:hidden/>
    <w:uiPriority w:val="99"/>
    <w:rsid w:val="009D72D1"/>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9D72D1"/>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9D72D1"/>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9D72D1"/>
    <w:rPr>
      <w:rFonts w:ascii="Arial" w:eastAsia="Times New Roman" w:hAnsi="Arial" w:cs="Times New Roman"/>
      <w:vanish/>
      <w:sz w:val="16"/>
      <w:szCs w:val="16"/>
      <w:lang w:val="x-none" w:eastAsia="x-none"/>
    </w:rPr>
  </w:style>
  <w:style w:type="character" w:customStyle="1" w:styleId="CharChar141">
    <w:name w:val="Char Char141"/>
    <w:rsid w:val="009D72D1"/>
    <w:rPr>
      <w:lang w:val="en-GB" w:eastAsia="en-US" w:bidi="ar-SA"/>
    </w:rPr>
  </w:style>
  <w:style w:type="character" w:customStyle="1" w:styleId="CharChar101">
    <w:name w:val="Char Char101"/>
    <w:rsid w:val="009D72D1"/>
    <w:rPr>
      <w:sz w:val="22"/>
      <w:szCs w:val="24"/>
      <w:lang w:val="en-US" w:eastAsia="en-US" w:bidi="ar-SA"/>
    </w:rPr>
  </w:style>
  <w:style w:type="character" w:customStyle="1" w:styleId="CharChar81">
    <w:name w:val="Char Char81"/>
    <w:rsid w:val="009D72D1"/>
    <w:rPr>
      <w:rFonts w:ascii="Arial Unicode MS" w:eastAsia="Arial Unicode MS" w:hAnsi="Arial Unicode MS" w:cs="Arial Unicode MS" w:hint="eastAsia"/>
      <w:lang w:val="en-US" w:eastAsia="en-US" w:bidi="ar-SA"/>
    </w:rPr>
  </w:style>
  <w:style w:type="character" w:customStyle="1" w:styleId="CharChar71">
    <w:name w:val="Char Char71"/>
    <w:rsid w:val="009D72D1"/>
    <w:rPr>
      <w:rFonts w:ascii="Courier New" w:hAnsi="Courier New" w:cs="Courier New" w:hint="default"/>
      <w:lang w:val="en-US" w:eastAsia="en-US" w:bidi="ar-SA"/>
    </w:rPr>
  </w:style>
  <w:style w:type="character" w:customStyle="1" w:styleId="CharChar51">
    <w:name w:val="Char Char51"/>
    <w:rsid w:val="009D72D1"/>
    <w:rPr>
      <w:rFonts w:ascii="MS Mincho" w:eastAsia="MS Mincho" w:hint="eastAsia"/>
      <w:lang w:val="en-GB" w:eastAsia="en-US" w:bidi="ar-SA"/>
    </w:rPr>
  </w:style>
  <w:style w:type="character" w:customStyle="1" w:styleId="CharChar41">
    <w:name w:val="Char Char41"/>
    <w:rsid w:val="009D72D1"/>
    <w:rPr>
      <w:sz w:val="24"/>
      <w:lang w:val="en-US" w:eastAsia="en-US" w:bidi="ar-SA"/>
    </w:rPr>
  </w:style>
  <w:style w:type="character" w:customStyle="1" w:styleId="CharChar31">
    <w:name w:val="Char Char31"/>
    <w:uiPriority w:val="99"/>
    <w:rsid w:val="009D72D1"/>
    <w:rPr>
      <w:sz w:val="24"/>
      <w:lang w:val="en-US" w:eastAsia="en-US" w:bidi="ar-SA"/>
    </w:rPr>
  </w:style>
  <w:style w:type="table" w:customStyle="1" w:styleId="uniyal">
    <w:name w:val="uniyal"/>
    <w:basedOn w:val="TableNormal"/>
    <w:uiPriority w:val="99"/>
    <w:rsid w:val="009D72D1"/>
    <w:pPr>
      <w:spacing w:after="0" w:line="240" w:lineRule="auto"/>
      <w:jc w:val="right"/>
    </w:pPr>
    <w:rPr>
      <w:rFonts w:ascii="Times New Roman" w:eastAsia="Times New Roman" w:hAnsi="Times New Roman" w:cs="Times New Roman"/>
      <w:sz w:val="18"/>
      <w:szCs w:val="20"/>
      <w:lang w:eastAsia="en-GB"/>
    </w:rPr>
    <w:tblPr>
      <w:tblBorders>
        <w:top w:val="single" w:sz="4" w:space="0" w:color="000000"/>
        <w:bottom w:val="single" w:sz="4" w:space="0" w:color="000000"/>
        <w:insideH w:val="single" w:sz="4" w:space="0" w:color="BFBFBF"/>
      </w:tblBorders>
    </w:tblPr>
    <w:tcPr>
      <w:shd w:val="clear" w:color="auto" w:fill="FFFFFF"/>
    </w:tcPr>
    <w:tblStylePr w:type="firstRow">
      <w:pPr>
        <w:wordWrap/>
        <w:jc w:val="center"/>
      </w:pPr>
      <w:rPr>
        <w:b/>
        <w:i w:val="0"/>
      </w:rPr>
      <w:tblPr/>
      <w:tcPr>
        <w:shd w:val="clear" w:color="auto" w:fill="BFBFBF"/>
      </w:tcPr>
    </w:tblStylePr>
    <w:tblStylePr w:type="lastRow">
      <w:tblPr/>
      <w:tcPr>
        <w:shd w:val="clear" w:color="auto" w:fill="FFFFFF"/>
      </w:tcPr>
    </w:tblStylePr>
    <w:tblStylePr w:type="firstCol">
      <w:pPr>
        <w:wordWrap/>
        <w:jc w:val="left"/>
      </w:pPr>
    </w:tblStylePr>
  </w:style>
  <w:style w:type="paragraph" w:customStyle="1" w:styleId="NormalAshurst">
    <w:name w:val="NormalAshurst"/>
    <w:next w:val="Normal"/>
    <w:qFormat/>
    <w:rsid w:val="009D72D1"/>
    <w:pPr>
      <w:widowControl w:val="0"/>
      <w:suppressAutoHyphens/>
      <w:autoSpaceDE w:val="0"/>
      <w:autoSpaceDN w:val="0"/>
      <w:adjustRightInd w:val="0"/>
      <w:spacing w:after="220" w:line="264" w:lineRule="auto"/>
      <w:jc w:val="both"/>
    </w:pPr>
    <w:rPr>
      <w:rFonts w:ascii="Verdana" w:eastAsia="Times New Roman" w:hAnsi="Verdana" w:cs="Verdana"/>
      <w:sz w:val="18"/>
      <w:szCs w:val="18"/>
      <w:lang w:val="en-GB" w:eastAsia="en-GB"/>
    </w:rPr>
  </w:style>
  <w:style w:type="paragraph" w:customStyle="1" w:styleId="normalArial">
    <w:name w:val="normal + Arial"/>
    <w:aliases w:val="12 pt"/>
    <w:basedOn w:val="normaltext"/>
    <w:uiPriority w:val="99"/>
    <w:qFormat/>
    <w:rsid w:val="009D72D1"/>
    <w:rPr>
      <w:rFonts w:ascii="Arial" w:hAnsi="Arial"/>
      <w:sz w:val="24"/>
    </w:rPr>
  </w:style>
  <w:style w:type="character" w:customStyle="1" w:styleId="normalArialChar">
    <w:name w:val="normal + Arial Char"/>
    <w:aliases w:val="12 pt Char"/>
    <w:uiPriority w:val="99"/>
    <w:rsid w:val="009D72D1"/>
    <w:rPr>
      <w:rFonts w:ascii="Arial" w:hAnsi="Arial"/>
      <w:color w:val="000000"/>
      <w:sz w:val="24"/>
      <w:szCs w:val="18"/>
      <w:lang w:val="en-US" w:eastAsia="en-US" w:bidi="ar-SA"/>
    </w:rPr>
  </w:style>
  <w:style w:type="character" w:customStyle="1" w:styleId="EmailStyle14652">
    <w:name w:val="EmailStyle14652"/>
    <w:uiPriority w:val="99"/>
    <w:semiHidden/>
    <w:rsid w:val="009D72D1"/>
    <w:rPr>
      <w:rFonts w:ascii="Arial" w:hAnsi="Arial" w:cs="Arial"/>
      <w:color w:val="auto"/>
      <w:sz w:val="20"/>
      <w:szCs w:val="20"/>
    </w:rPr>
  </w:style>
  <w:style w:type="character" w:customStyle="1" w:styleId="EmailStyle14662">
    <w:name w:val="EmailStyle14662"/>
    <w:uiPriority w:val="99"/>
    <w:semiHidden/>
    <w:rsid w:val="009D72D1"/>
    <w:rPr>
      <w:rFonts w:ascii="Arial" w:hAnsi="Arial" w:cs="Arial"/>
      <w:color w:val="auto"/>
      <w:sz w:val="20"/>
      <w:szCs w:val="20"/>
    </w:rPr>
  </w:style>
  <w:style w:type="paragraph" w:customStyle="1" w:styleId="Char1CharCharCharCharCharCharCharCharChar2">
    <w:name w:val="Char1 Char Char Char Char Char Char Char Char Char2"/>
    <w:basedOn w:val="Normal"/>
    <w:uiPriority w:val="99"/>
    <w:qFormat/>
    <w:rsid w:val="009D72D1"/>
    <w:pPr>
      <w:spacing w:after="160" w:line="240" w:lineRule="exact"/>
    </w:pPr>
    <w:rPr>
      <w:rFonts w:ascii="Verdana" w:hAnsi="Verdana"/>
      <w:sz w:val="20"/>
      <w:szCs w:val="20"/>
    </w:rPr>
  </w:style>
  <w:style w:type="character" w:customStyle="1" w:styleId="EmailStyle14682">
    <w:name w:val="EmailStyle14682"/>
    <w:uiPriority w:val="99"/>
    <w:rsid w:val="009D72D1"/>
    <w:rPr>
      <w:rFonts w:ascii="Arial" w:hAnsi="Arial" w:cs="Arial"/>
      <w:color w:val="000000"/>
      <w:sz w:val="20"/>
    </w:rPr>
  </w:style>
  <w:style w:type="character" w:customStyle="1" w:styleId="EmailStyle14692">
    <w:name w:val="EmailStyle14692"/>
    <w:uiPriority w:val="99"/>
    <w:rsid w:val="009D72D1"/>
    <w:rPr>
      <w:rFonts w:ascii="Arial" w:hAnsi="Arial" w:cs="Arial"/>
      <w:color w:val="000000"/>
      <w:sz w:val="20"/>
    </w:rPr>
  </w:style>
  <w:style w:type="character" w:customStyle="1" w:styleId="1">
    <w:name w:val="À&quot;À1"/>
    <w:rsid w:val="009D72D1"/>
  </w:style>
  <w:style w:type="character" w:customStyle="1" w:styleId="EmailStyle14712">
    <w:name w:val="EmailStyle14712"/>
    <w:uiPriority w:val="99"/>
    <w:rsid w:val="009D72D1"/>
    <w:rPr>
      <w:rFonts w:ascii="Arial" w:hAnsi="Arial" w:cs="Arial" w:hint="default"/>
      <w:color w:val="000080"/>
      <w:sz w:val="20"/>
    </w:rPr>
  </w:style>
  <w:style w:type="character" w:customStyle="1" w:styleId="EmailStyle14722">
    <w:name w:val="EmailStyle14722"/>
    <w:uiPriority w:val="99"/>
    <w:rsid w:val="009D72D1"/>
    <w:rPr>
      <w:rFonts w:ascii="Arial" w:hAnsi="Arial" w:cs="Arial"/>
      <w:color w:val="000000"/>
      <w:sz w:val="20"/>
    </w:rPr>
  </w:style>
  <w:style w:type="paragraph" w:customStyle="1" w:styleId="erschriftzentriert2">
    <w:name w:val="erschrift zentriert2"/>
    <w:basedOn w:val="Heading5"/>
    <w:uiPriority w:val="99"/>
    <w:qFormat/>
    <w:rsid w:val="009D72D1"/>
    <w:pPr>
      <w:keepNext w:val="0"/>
      <w:tabs>
        <w:tab w:val="left" w:pos="720"/>
        <w:tab w:val="center" w:pos="4395"/>
      </w:tabs>
      <w:autoSpaceDE w:val="0"/>
      <w:autoSpaceDN w:val="0"/>
      <w:adjustRightInd w:val="0"/>
      <w:ind w:firstLine="0"/>
      <w:jc w:val="left"/>
      <w:outlineLvl w:val="9"/>
    </w:pPr>
    <w:rPr>
      <w:rFonts w:eastAsia="MS Mincho"/>
      <w:b w:val="0"/>
      <w:sz w:val="20"/>
      <w:u w:val="single"/>
      <w:lang w:val="de-DE" w:eastAsia="zh-CN"/>
    </w:rPr>
  </w:style>
  <w:style w:type="character" w:customStyle="1" w:styleId="EmailStyle14742">
    <w:name w:val="EmailStyle14742"/>
    <w:uiPriority w:val="99"/>
    <w:semiHidden/>
    <w:rsid w:val="009D72D1"/>
    <w:rPr>
      <w:rFonts w:ascii="Times New Roman" w:hAnsi="Times New Roman" w:cs="Times New Roman"/>
      <w:b w:val="0"/>
      <w:bCs w:val="0"/>
      <w:i w:val="0"/>
      <w:iCs w:val="0"/>
      <w:strike w:val="0"/>
      <w:color w:val="0000FF"/>
      <w:sz w:val="24"/>
      <w:szCs w:val="24"/>
      <w:u w:val="none"/>
    </w:rPr>
  </w:style>
  <w:style w:type="paragraph" w:customStyle="1" w:styleId="CharCharCharCharCharCharCharCharCharCharCharCharCharCharChar1CharCharCharCharCharCharCharCharCharCharCharCharCharCharCharCharCharCharCharCharCharChar1CharCharChar2">
    <w:name w:val="Char Char Char Char Char Char Char Char Char Char Char Char Char Char Char1 Char Char Char Char Char Char Char Char Char Char Char Char Char Char Char Char Char Char Char Char Char Char1 Char Char Char2"/>
    <w:basedOn w:val="Normal"/>
    <w:uiPriority w:val="99"/>
    <w:qFormat/>
    <w:rsid w:val="009D72D1"/>
    <w:pPr>
      <w:spacing w:after="160" w:line="240" w:lineRule="exact"/>
    </w:pPr>
    <w:rPr>
      <w:rFonts w:ascii="Verdana" w:hAnsi="Verdana"/>
      <w:sz w:val="20"/>
      <w:szCs w:val="20"/>
    </w:rPr>
  </w:style>
  <w:style w:type="character" w:customStyle="1" w:styleId="EmailStyle14762">
    <w:name w:val="EmailStyle14762"/>
    <w:uiPriority w:val="99"/>
    <w:rsid w:val="009D72D1"/>
    <w:rPr>
      <w:rFonts w:ascii="Arial" w:hAnsi="Arial" w:cs="Arial"/>
      <w:color w:val="auto"/>
      <w:sz w:val="20"/>
      <w:szCs w:val="20"/>
    </w:rPr>
  </w:style>
  <w:style w:type="character" w:customStyle="1" w:styleId="EmailStyle14772">
    <w:name w:val="EmailStyle14772"/>
    <w:uiPriority w:val="99"/>
    <w:rsid w:val="009D72D1"/>
    <w:rPr>
      <w:rFonts w:ascii="Arial" w:hAnsi="Arial" w:cs="Arial"/>
      <w:color w:val="auto"/>
      <w:sz w:val="20"/>
      <w:szCs w:val="20"/>
    </w:rPr>
  </w:style>
  <w:style w:type="character" w:customStyle="1" w:styleId="EmailStyle14782">
    <w:name w:val="EmailStyle14782"/>
    <w:uiPriority w:val="99"/>
    <w:rsid w:val="009D72D1"/>
    <w:rPr>
      <w:rFonts w:ascii="Arial" w:hAnsi="Arial" w:cs="Arial"/>
      <w:color w:val="000000"/>
      <w:sz w:val="20"/>
    </w:rPr>
  </w:style>
  <w:style w:type="character" w:customStyle="1" w:styleId="EmailStyle14792">
    <w:name w:val="EmailStyle14792"/>
    <w:uiPriority w:val="99"/>
    <w:rsid w:val="009D72D1"/>
    <w:rPr>
      <w:rFonts w:ascii="Arial" w:hAnsi="Arial" w:cs="Arial"/>
      <w:color w:val="000000"/>
      <w:sz w:val="20"/>
    </w:rPr>
  </w:style>
  <w:style w:type="character" w:customStyle="1" w:styleId="EmailStyle14802">
    <w:name w:val="EmailStyle14802"/>
    <w:uiPriority w:val="99"/>
    <w:rsid w:val="009D72D1"/>
    <w:rPr>
      <w:rFonts w:ascii="Arial" w:hAnsi="Arial" w:cs="Arial" w:hint="default"/>
      <w:color w:val="000080"/>
      <w:sz w:val="20"/>
    </w:rPr>
  </w:style>
  <w:style w:type="character" w:customStyle="1" w:styleId="EmailStyle14812">
    <w:name w:val="EmailStyle14812"/>
    <w:uiPriority w:val="99"/>
    <w:rsid w:val="009D72D1"/>
    <w:rPr>
      <w:rFonts w:ascii="Arial" w:hAnsi="Arial" w:cs="Arial"/>
      <w:color w:val="000000"/>
      <w:sz w:val="20"/>
    </w:rPr>
  </w:style>
  <w:style w:type="character" w:customStyle="1" w:styleId="EmailStyle14822">
    <w:name w:val="EmailStyle14822"/>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4832">
    <w:name w:val="EmailStyle14832"/>
    <w:uiPriority w:val="99"/>
    <w:rsid w:val="009D72D1"/>
    <w:rPr>
      <w:rFonts w:ascii="Arial" w:hAnsi="Arial" w:cs="Arial"/>
      <w:color w:val="auto"/>
      <w:sz w:val="20"/>
      <w:szCs w:val="20"/>
    </w:rPr>
  </w:style>
  <w:style w:type="character" w:customStyle="1" w:styleId="EmailStyle14842">
    <w:name w:val="EmailStyle14842"/>
    <w:uiPriority w:val="99"/>
    <w:rsid w:val="009D72D1"/>
    <w:rPr>
      <w:rFonts w:ascii="Arial" w:hAnsi="Arial" w:cs="Arial"/>
      <w:color w:val="auto"/>
      <w:sz w:val="20"/>
      <w:szCs w:val="20"/>
    </w:rPr>
  </w:style>
  <w:style w:type="character" w:customStyle="1" w:styleId="EmailStyle14852">
    <w:name w:val="EmailStyle14852"/>
    <w:uiPriority w:val="99"/>
    <w:rsid w:val="009D72D1"/>
    <w:rPr>
      <w:rFonts w:ascii="Arial" w:hAnsi="Arial" w:cs="Arial"/>
      <w:color w:val="000000"/>
      <w:sz w:val="20"/>
    </w:rPr>
  </w:style>
  <w:style w:type="character" w:customStyle="1" w:styleId="EmailStyle14862">
    <w:name w:val="EmailStyle14862"/>
    <w:uiPriority w:val="99"/>
    <w:rsid w:val="009D72D1"/>
    <w:rPr>
      <w:rFonts w:ascii="Arial" w:hAnsi="Arial" w:cs="Arial"/>
      <w:color w:val="000000"/>
      <w:sz w:val="20"/>
    </w:rPr>
  </w:style>
  <w:style w:type="character" w:customStyle="1" w:styleId="EmailStyle14872">
    <w:name w:val="EmailStyle14872"/>
    <w:uiPriority w:val="99"/>
    <w:rsid w:val="009D72D1"/>
    <w:rPr>
      <w:rFonts w:ascii="Arial" w:hAnsi="Arial" w:cs="Arial" w:hint="default"/>
      <w:color w:val="000080"/>
      <w:sz w:val="20"/>
    </w:rPr>
  </w:style>
  <w:style w:type="character" w:customStyle="1" w:styleId="EmailStyle14882">
    <w:name w:val="EmailStyle14882"/>
    <w:uiPriority w:val="99"/>
    <w:rsid w:val="009D72D1"/>
    <w:rPr>
      <w:rFonts w:ascii="Arial" w:hAnsi="Arial" w:cs="Arial"/>
      <w:color w:val="000000"/>
      <w:sz w:val="20"/>
    </w:rPr>
  </w:style>
  <w:style w:type="character" w:customStyle="1" w:styleId="EmailStyle14892">
    <w:name w:val="EmailStyle14892"/>
    <w:uiPriority w:val="99"/>
    <w:semiHidden/>
    <w:rsid w:val="009D72D1"/>
    <w:rPr>
      <w:rFonts w:ascii="Times New Roman" w:hAnsi="Times New Roman" w:cs="Times New Roman"/>
      <w:b w:val="0"/>
      <w:bCs w:val="0"/>
      <w:i w:val="0"/>
      <w:iCs w:val="0"/>
      <w:strike w:val="0"/>
      <w:color w:val="0000FF"/>
      <w:sz w:val="24"/>
      <w:szCs w:val="24"/>
      <w:u w:val="none"/>
    </w:rPr>
  </w:style>
  <w:style w:type="paragraph" w:customStyle="1" w:styleId="CharCharCharCharCharCharCharCharCharCharCharCharCharCharChar1CharCharCharCharCharCharCharCharCharCharCharCharCharCharCharCharCharCharCharCharCharCharCharCharChar2">
    <w:name w:val="Char Char Char Char Char Char Char Char Char Char Char Char Char Char Char1 Char Char Char Char Char Char Char Char Char Char Char Char Char Char Char Char Char Char Char Char Char Char Char Char Char2"/>
    <w:basedOn w:val="Normal"/>
    <w:uiPriority w:val="99"/>
    <w:qFormat/>
    <w:rsid w:val="009D72D1"/>
    <w:pPr>
      <w:spacing w:after="160" w:line="240" w:lineRule="exact"/>
    </w:pPr>
    <w:rPr>
      <w:rFonts w:ascii="Verdana" w:hAnsi="Verdana"/>
      <w:sz w:val="20"/>
      <w:szCs w:val="20"/>
    </w:rPr>
  </w:style>
  <w:style w:type="paragraph" w:customStyle="1" w:styleId="CharChar5CharCharCharCharCharCharCharCharCharChar2">
    <w:name w:val="Char Char5 Char Char Char Char Char Char Char Char Char Char2"/>
    <w:basedOn w:val="Normal"/>
    <w:uiPriority w:val="99"/>
    <w:qFormat/>
    <w:rsid w:val="009D72D1"/>
    <w:pPr>
      <w:spacing w:after="160" w:line="240" w:lineRule="exact"/>
    </w:pPr>
    <w:rPr>
      <w:rFonts w:ascii="Verdana" w:hAnsi="Verdana"/>
      <w:sz w:val="20"/>
      <w:szCs w:val="20"/>
    </w:rPr>
  </w:style>
  <w:style w:type="paragraph" w:customStyle="1" w:styleId="CharCharCharChar1CharCharCharCharCharChar2">
    <w:name w:val="Char Char Char Char1 Char Char Char Char Char Char2"/>
    <w:basedOn w:val="Normal"/>
    <w:autoRedefine/>
    <w:uiPriority w:val="99"/>
    <w:qFormat/>
    <w:rsid w:val="009D72D1"/>
    <w:pPr>
      <w:spacing w:before="60" w:after="160" w:line="240" w:lineRule="exact"/>
    </w:pPr>
    <w:rPr>
      <w:rFonts w:ascii="Trebuchet MS" w:hAnsi="Trebuchet MS"/>
      <w:sz w:val="20"/>
      <w:szCs w:val="20"/>
    </w:rPr>
  </w:style>
  <w:style w:type="character" w:customStyle="1" w:styleId="EmailStyle14932">
    <w:name w:val="EmailStyle14932"/>
    <w:uiPriority w:val="99"/>
    <w:semiHidden/>
    <w:rsid w:val="009D72D1"/>
    <w:rPr>
      <w:rFonts w:ascii="Arial" w:hAnsi="Arial" w:cs="Arial"/>
      <w:color w:val="auto"/>
      <w:sz w:val="20"/>
      <w:szCs w:val="20"/>
    </w:rPr>
  </w:style>
  <w:style w:type="character" w:customStyle="1" w:styleId="EmailStyle14942">
    <w:name w:val="EmailStyle14942"/>
    <w:uiPriority w:val="99"/>
    <w:rsid w:val="009D72D1"/>
    <w:rPr>
      <w:rFonts w:ascii="Arial" w:hAnsi="Arial" w:cs="Arial"/>
      <w:color w:val="auto"/>
      <w:sz w:val="20"/>
      <w:szCs w:val="20"/>
    </w:rPr>
  </w:style>
  <w:style w:type="character" w:customStyle="1" w:styleId="EmailStyle14952">
    <w:name w:val="EmailStyle14952"/>
    <w:uiPriority w:val="99"/>
    <w:rsid w:val="009D72D1"/>
    <w:rPr>
      <w:rFonts w:ascii="Arial" w:hAnsi="Arial" w:cs="Arial"/>
      <w:color w:val="000000"/>
      <w:sz w:val="20"/>
    </w:rPr>
  </w:style>
  <w:style w:type="character" w:customStyle="1" w:styleId="EmailStyle14962">
    <w:name w:val="EmailStyle14962"/>
    <w:uiPriority w:val="99"/>
    <w:rsid w:val="009D72D1"/>
    <w:rPr>
      <w:rFonts w:ascii="Arial" w:hAnsi="Arial" w:cs="Arial"/>
      <w:color w:val="000000"/>
      <w:sz w:val="20"/>
    </w:rPr>
  </w:style>
  <w:style w:type="character" w:customStyle="1" w:styleId="EmailStyle14972">
    <w:name w:val="EmailStyle14972"/>
    <w:uiPriority w:val="99"/>
    <w:rsid w:val="009D72D1"/>
    <w:rPr>
      <w:rFonts w:ascii="Arial" w:hAnsi="Arial" w:cs="Arial" w:hint="default"/>
      <w:color w:val="000080"/>
      <w:sz w:val="20"/>
    </w:rPr>
  </w:style>
  <w:style w:type="character" w:customStyle="1" w:styleId="EmailStyle14982">
    <w:name w:val="EmailStyle14982"/>
    <w:uiPriority w:val="99"/>
    <w:rsid w:val="009D72D1"/>
    <w:rPr>
      <w:rFonts w:ascii="Arial" w:hAnsi="Arial" w:cs="Arial"/>
      <w:color w:val="000000"/>
      <w:sz w:val="20"/>
    </w:rPr>
  </w:style>
  <w:style w:type="character" w:customStyle="1" w:styleId="EmailStyle14992">
    <w:name w:val="EmailStyle1499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002">
    <w:name w:val="EmailStyle15002"/>
    <w:uiPriority w:val="99"/>
    <w:semiHidden/>
    <w:rsid w:val="009D72D1"/>
    <w:rPr>
      <w:rFonts w:ascii="Arial" w:hAnsi="Arial" w:cs="Arial"/>
      <w:color w:val="auto"/>
      <w:sz w:val="20"/>
      <w:szCs w:val="20"/>
    </w:rPr>
  </w:style>
  <w:style w:type="character" w:customStyle="1" w:styleId="EmailStyle15012">
    <w:name w:val="EmailStyle15012"/>
    <w:uiPriority w:val="99"/>
    <w:rsid w:val="009D72D1"/>
    <w:rPr>
      <w:rFonts w:ascii="Arial" w:hAnsi="Arial" w:cs="Arial"/>
      <w:color w:val="auto"/>
      <w:sz w:val="20"/>
      <w:szCs w:val="20"/>
    </w:rPr>
  </w:style>
  <w:style w:type="character" w:customStyle="1" w:styleId="EmailStyle15022">
    <w:name w:val="EmailStyle15022"/>
    <w:uiPriority w:val="99"/>
    <w:rsid w:val="009D72D1"/>
    <w:rPr>
      <w:rFonts w:ascii="Arial" w:hAnsi="Arial" w:cs="Arial"/>
      <w:color w:val="000000"/>
      <w:sz w:val="20"/>
    </w:rPr>
  </w:style>
  <w:style w:type="character" w:customStyle="1" w:styleId="EmailStyle15032">
    <w:name w:val="EmailStyle15032"/>
    <w:uiPriority w:val="99"/>
    <w:rsid w:val="009D72D1"/>
    <w:rPr>
      <w:rFonts w:ascii="Arial" w:hAnsi="Arial" w:cs="Arial"/>
      <w:color w:val="000000"/>
      <w:sz w:val="20"/>
    </w:rPr>
  </w:style>
  <w:style w:type="character" w:customStyle="1" w:styleId="EmailStyle15042">
    <w:name w:val="EmailStyle15042"/>
    <w:uiPriority w:val="99"/>
    <w:rsid w:val="009D72D1"/>
    <w:rPr>
      <w:rFonts w:ascii="Arial" w:hAnsi="Arial" w:cs="Arial" w:hint="default"/>
      <w:color w:val="000080"/>
      <w:sz w:val="20"/>
    </w:rPr>
  </w:style>
  <w:style w:type="character" w:customStyle="1" w:styleId="EmailStyle15052">
    <w:name w:val="EmailStyle15052"/>
    <w:uiPriority w:val="99"/>
    <w:rsid w:val="009D72D1"/>
    <w:rPr>
      <w:rFonts w:ascii="Arial" w:hAnsi="Arial" w:cs="Arial"/>
      <w:color w:val="000000"/>
      <w:sz w:val="20"/>
    </w:rPr>
  </w:style>
  <w:style w:type="character" w:customStyle="1" w:styleId="EmailStyle15062">
    <w:name w:val="EmailStyle15062"/>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5072">
    <w:name w:val="EmailStyle15072"/>
    <w:uiPriority w:val="99"/>
    <w:rsid w:val="009D72D1"/>
    <w:rPr>
      <w:rFonts w:ascii="Arial" w:hAnsi="Arial" w:cs="Arial"/>
      <w:color w:val="auto"/>
      <w:sz w:val="20"/>
      <w:szCs w:val="20"/>
    </w:rPr>
  </w:style>
  <w:style w:type="character" w:customStyle="1" w:styleId="EmailStyle15082">
    <w:name w:val="EmailStyle15082"/>
    <w:uiPriority w:val="99"/>
    <w:rsid w:val="009D72D1"/>
    <w:rPr>
      <w:rFonts w:ascii="Arial" w:hAnsi="Arial" w:cs="Arial"/>
      <w:color w:val="auto"/>
      <w:sz w:val="20"/>
      <w:szCs w:val="20"/>
    </w:rPr>
  </w:style>
  <w:style w:type="character" w:customStyle="1" w:styleId="EmailStyle15092">
    <w:name w:val="EmailStyle15092"/>
    <w:uiPriority w:val="99"/>
    <w:rsid w:val="009D72D1"/>
    <w:rPr>
      <w:rFonts w:ascii="Arial" w:hAnsi="Arial" w:cs="Arial"/>
      <w:color w:val="000000"/>
      <w:sz w:val="20"/>
    </w:rPr>
  </w:style>
  <w:style w:type="character" w:customStyle="1" w:styleId="EmailStyle15102">
    <w:name w:val="EmailStyle15102"/>
    <w:uiPriority w:val="99"/>
    <w:rsid w:val="009D72D1"/>
    <w:rPr>
      <w:rFonts w:ascii="Arial" w:hAnsi="Arial" w:cs="Arial"/>
      <w:color w:val="000000"/>
      <w:sz w:val="20"/>
    </w:rPr>
  </w:style>
  <w:style w:type="character" w:customStyle="1" w:styleId="EmailStyle15112">
    <w:name w:val="EmailStyle15112"/>
    <w:uiPriority w:val="99"/>
    <w:rsid w:val="009D72D1"/>
    <w:rPr>
      <w:rFonts w:ascii="Arial" w:hAnsi="Arial" w:cs="Arial" w:hint="default"/>
      <w:color w:val="000080"/>
      <w:sz w:val="20"/>
    </w:rPr>
  </w:style>
  <w:style w:type="character" w:customStyle="1" w:styleId="EmailStyle15122">
    <w:name w:val="EmailStyle15122"/>
    <w:uiPriority w:val="99"/>
    <w:rsid w:val="009D72D1"/>
    <w:rPr>
      <w:rFonts w:ascii="Arial" w:hAnsi="Arial" w:cs="Arial"/>
      <w:color w:val="000000"/>
      <w:sz w:val="20"/>
    </w:rPr>
  </w:style>
  <w:style w:type="character" w:customStyle="1" w:styleId="EmailStyle15132">
    <w:name w:val="EmailStyle15132"/>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5142">
    <w:name w:val="EmailStyle15142"/>
    <w:uiPriority w:val="99"/>
    <w:rsid w:val="009D72D1"/>
    <w:rPr>
      <w:rFonts w:ascii="Arial" w:hAnsi="Arial" w:cs="Arial"/>
      <w:color w:val="auto"/>
      <w:sz w:val="20"/>
      <w:szCs w:val="20"/>
    </w:rPr>
  </w:style>
  <w:style w:type="character" w:customStyle="1" w:styleId="EmailStyle15152">
    <w:name w:val="EmailStyle15152"/>
    <w:uiPriority w:val="99"/>
    <w:rsid w:val="009D72D1"/>
    <w:rPr>
      <w:rFonts w:ascii="Arial" w:hAnsi="Arial" w:cs="Arial"/>
      <w:color w:val="auto"/>
      <w:sz w:val="20"/>
      <w:szCs w:val="20"/>
    </w:rPr>
  </w:style>
  <w:style w:type="character" w:customStyle="1" w:styleId="EmailStyle15162">
    <w:name w:val="EmailStyle15162"/>
    <w:uiPriority w:val="99"/>
    <w:rsid w:val="009D72D1"/>
    <w:rPr>
      <w:rFonts w:ascii="Arial" w:hAnsi="Arial" w:cs="Arial"/>
      <w:color w:val="000000"/>
      <w:sz w:val="20"/>
    </w:rPr>
  </w:style>
  <w:style w:type="character" w:customStyle="1" w:styleId="EmailStyle15172">
    <w:name w:val="EmailStyle15172"/>
    <w:uiPriority w:val="99"/>
    <w:rsid w:val="009D72D1"/>
    <w:rPr>
      <w:rFonts w:ascii="Arial" w:hAnsi="Arial" w:cs="Arial"/>
      <w:color w:val="000000"/>
      <w:sz w:val="20"/>
    </w:rPr>
  </w:style>
  <w:style w:type="character" w:customStyle="1" w:styleId="EmailStyle15182">
    <w:name w:val="EmailStyle15182"/>
    <w:uiPriority w:val="99"/>
    <w:rsid w:val="009D72D1"/>
    <w:rPr>
      <w:rFonts w:ascii="Arial" w:hAnsi="Arial" w:cs="Arial" w:hint="default"/>
      <w:color w:val="000080"/>
      <w:sz w:val="20"/>
    </w:rPr>
  </w:style>
  <w:style w:type="character" w:customStyle="1" w:styleId="EmailStyle15192">
    <w:name w:val="EmailStyle15192"/>
    <w:uiPriority w:val="99"/>
    <w:rsid w:val="009D72D1"/>
    <w:rPr>
      <w:rFonts w:ascii="Arial" w:hAnsi="Arial" w:cs="Arial"/>
      <w:color w:val="000000"/>
      <w:sz w:val="20"/>
    </w:rPr>
  </w:style>
  <w:style w:type="character" w:customStyle="1" w:styleId="EmailStyle15202">
    <w:name w:val="EmailStyle15202"/>
    <w:uiPriority w:val="99"/>
    <w:rsid w:val="009D72D1"/>
    <w:rPr>
      <w:rFonts w:ascii="Arial" w:hAnsi="Arial" w:cs="Arial" w:hint="default"/>
      <w:color w:val="000080"/>
      <w:sz w:val="20"/>
    </w:rPr>
  </w:style>
  <w:style w:type="character" w:customStyle="1" w:styleId="EmailStyle15212">
    <w:name w:val="EmailStyle15212"/>
    <w:uiPriority w:val="99"/>
    <w:rsid w:val="009D72D1"/>
    <w:rPr>
      <w:rFonts w:ascii="Arial" w:hAnsi="Arial" w:cs="Arial"/>
      <w:color w:val="000000"/>
      <w:sz w:val="20"/>
    </w:rPr>
  </w:style>
  <w:style w:type="character" w:customStyle="1" w:styleId="EmailStyle15222">
    <w:name w:val="EmailStyle15222"/>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5232">
    <w:name w:val="EmailStyle15232"/>
    <w:uiPriority w:val="99"/>
    <w:rsid w:val="009D72D1"/>
    <w:rPr>
      <w:rFonts w:ascii="Arial" w:hAnsi="Arial" w:cs="Arial"/>
      <w:color w:val="auto"/>
      <w:sz w:val="20"/>
      <w:szCs w:val="20"/>
    </w:rPr>
  </w:style>
  <w:style w:type="character" w:customStyle="1" w:styleId="EmailStyle15242">
    <w:name w:val="EmailStyle15242"/>
    <w:uiPriority w:val="99"/>
    <w:rsid w:val="009D72D1"/>
    <w:rPr>
      <w:rFonts w:ascii="Arial" w:hAnsi="Arial" w:cs="Arial"/>
      <w:color w:val="auto"/>
      <w:sz w:val="20"/>
      <w:szCs w:val="20"/>
    </w:rPr>
  </w:style>
  <w:style w:type="character" w:customStyle="1" w:styleId="EmailStyle15252">
    <w:name w:val="EmailStyle15252"/>
    <w:uiPriority w:val="99"/>
    <w:rsid w:val="009D72D1"/>
    <w:rPr>
      <w:rFonts w:ascii="Arial" w:hAnsi="Arial" w:cs="Arial"/>
      <w:color w:val="000000"/>
      <w:sz w:val="20"/>
    </w:rPr>
  </w:style>
  <w:style w:type="character" w:customStyle="1" w:styleId="EmailStyle15262">
    <w:name w:val="EmailStyle15262"/>
    <w:uiPriority w:val="99"/>
    <w:rsid w:val="009D72D1"/>
    <w:rPr>
      <w:rFonts w:ascii="Arial" w:hAnsi="Arial" w:cs="Arial"/>
      <w:color w:val="000000"/>
      <w:sz w:val="20"/>
    </w:rPr>
  </w:style>
  <w:style w:type="character" w:customStyle="1" w:styleId="EmailStyle15272">
    <w:name w:val="EmailStyle15272"/>
    <w:uiPriority w:val="99"/>
    <w:rsid w:val="009D72D1"/>
    <w:rPr>
      <w:rFonts w:ascii="Arial" w:hAnsi="Arial" w:cs="Arial" w:hint="default"/>
      <w:color w:val="000080"/>
      <w:sz w:val="20"/>
    </w:rPr>
  </w:style>
  <w:style w:type="character" w:customStyle="1" w:styleId="EmailStyle15282">
    <w:name w:val="EmailStyle15282"/>
    <w:uiPriority w:val="99"/>
    <w:rsid w:val="009D72D1"/>
    <w:rPr>
      <w:rFonts w:ascii="Arial" w:hAnsi="Arial" w:cs="Arial"/>
      <w:color w:val="000000"/>
      <w:sz w:val="20"/>
    </w:rPr>
  </w:style>
  <w:style w:type="character" w:customStyle="1" w:styleId="EmailStyle15292">
    <w:name w:val="EmailStyle1529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CharChar111">
    <w:name w:val="Char Char111"/>
    <w:basedOn w:val="DefaultParagraphFont"/>
    <w:rsid w:val="009D72D1"/>
  </w:style>
  <w:style w:type="character" w:customStyle="1" w:styleId="EmailStyle15312">
    <w:name w:val="EmailStyle15312"/>
    <w:uiPriority w:val="99"/>
    <w:semiHidden/>
    <w:rsid w:val="009D72D1"/>
    <w:rPr>
      <w:rFonts w:ascii="Arial" w:hAnsi="Arial" w:cs="Arial"/>
      <w:color w:val="auto"/>
      <w:sz w:val="20"/>
      <w:szCs w:val="20"/>
    </w:rPr>
  </w:style>
  <w:style w:type="character" w:customStyle="1" w:styleId="EmailStyle15322">
    <w:name w:val="EmailStyle15322"/>
    <w:uiPriority w:val="99"/>
    <w:semiHidden/>
    <w:rsid w:val="009D72D1"/>
    <w:rPr>
      <w:rFonts w:ascii="Arial" w:hAnsi="Arial" w:cs="Arial"/>
      <w:color w:val="auto"/>
      <w:sz w:val="20"/>
      <w:szCs w:val="20"/>
    </w:rPr>
  </w:style>
  <w:style w:type="character" w:customStyle="1" w:styleId="EmailStyle15332">
    <w:name w:val="EmailStyle15332"/>
    <w:uiPriority w:val="99"/>
    <w:rsid w:val="009D72D1"/>
    <w:rPr>
      <w:rFonts w:ascii="Arial" w:hAnsi="Arial" w:cs="Arial"/>
      <w:color w:val="000000"/>
      <w:sz w:val="20"/>
    </w:rPr>
  </w:style>
  <w:style w:type="character" w:customStyle="1" w:styleId="EmailStyle15342">
    <w:name w:val="EmailStyle15342"/>
    <w:uiPriority w:val="99"/>
    <w:rsid w:val="009D72D1"/>
    <w:rPr>
      <w:rFonts w:ascii="Arial" w:hAnsi="Arial" w:cs="Arial"/>
      <w:color w:val="000000"/>
      <w:sz w:val="20"/>
    </w:rPr>
  </w:style>
  <w:style w:type="character" w:customStyle="1" w:styleId="EmailStyle15352">
    <w:name w:val="EmailStyle15352"/>
    <w:uiPriority w:val="99"/>
    <w:rsid w:val="009D72D1"/>
    <w:rPr>
      <w:rFonts w:ascii="Arial" w:hAnsi="Arial" w:cs="Arial" w:hint="default"/>
      <w:color w:val="000080"/>
      <w:sz w:val="20"/>
    </w:rPr>
  </w:style>
  <w:style w:type="character" w:customStyle="1" w:styleId="EmailStyle15362">
    <w:name w:val="EmailStyle15362"/>
    <w:uiPriority w:val="99"/>
    <w:rsid w:val="009D72D1"/>
    <w:rPr>
      <w:rFonts w:ascii="Arial" w:hAnsi="Arial" w:cs="Arial"/>
      <w:color w:val="000000"/>
      <w:sz w:val="20"/>
    </w:rPr>
  </w:style>
  <w:style w:type="character" w:customStyle="1" w:styleId="EmailStyle15372">
    <w:name w:val="EmailStyle1537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382">
    <w:name w:val="EmailStyle15382"/>
    <w:uiPriority w:val="99"/>
    <w:semiHidden/>
    <w:rsid w:val="009D72D1"/>
    <w:rPr>
      <w:rFonts w:ascii="Arial" w:hAnsi="Arial" w:cs="Arial"/>
      <w:color w:val="auto"/>
      <w:sz w:val="20"/>
      <w:szCs w:val="20"/>
    </w:rPr>
  </w:style>
  <w:style w:type="character" w:customStyle="1" w:styleId="EmailStyle15392">
    <w:name w:val="EmailStyle15392"/>
    <w:uiPriority w:val="99"/>
    <w:rsid w:val="009D72D1"/>
    <w:rPr>
      <w:rFonts w:ascii="Arial" w:hAnsi="Arial" w:cs="Arial"/>
      <w:color w:val="auto"/>
      <w:sz w:val="20"/>
      <w:szCs w:val="20"/>
    </w:rPr>
  </w:style>
  <w:style w:type="character" w:customStyle="1" w:styleId="EmailStyle15402">
    <w:name w:val="EmailStyle15402"/>
    <w:uiPriority w:val="99"/>
    <w:rsid w:val="009D72D1"/>
    <w:rPr>
      <w:rFonts w:ascii="Arial" w:hAnsi="Arial" w:cs="Arial"/>
      <w:color w:val="000000"/>
      <w:sz w:val="20"/>
    </w:rPr>
  </w:style>
  <w:style w:type="character" w:customStyle="1" w:styleId="EmailStyle15412">
    <w:name w:val="EmailStyle15412"/>
    <w:uiPriority w:val="99"/>
    <w:rsid w:val="009D72D1"/>
    <w:rPr>
      <w:rFonts w:ascii="Arial" w:hAnsi="Arial" w:cs="Arial"/>
      <w:color w:val="000000"/>
      <w:sz w:val="20"/>
    </w:rPr>
  </w:style>
  <w:style w:type="character" w:customStyle="1" w:styleId="EmailStyle15422">
    <w:name w:val="EmailStyle15422"/>
    <w:uiPriority w:val="99"/>
    <w:rsid w:val="009D72D1"/>
    <w:rPr>
      <w:rFonts w:ascii="Arial" w:hAnsi="Arial" w:cs="Arial" w:hint="default"/>
      <w:color w:val="000080"/>
      <w:sz w:val="20"/>
    </w:rPr>
  </w:style>
  <w:style w:type="character" w:customStyle="1" w:styleId="EmailStyle15432">
    <w:name w:val="EmailStyle15432"/>
    <w:uiPriority w:val="99"/>
    <w:rsid w:val="009D72D1"/>
    <w:rPr>
      <w:rFonts w:ascii="Arial" w:hAnsi="Arial" w:cs="Arial"/>
      <w:color w:val="000000"/>
      <w:sz w:val="20"/>
    </w:rPr>
  </w:style>
  <w:style w:type="character" w:customStyle="1" w:styleId="EmailStyle15442">
    <w:name w:val="EmailStyle1544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452">
    <w:name w:val="EmailStyle15452"/>
    <w:uiPriority w:val="99"/>
    <w:semiHidden/>
    <w:rsid w:val="009D72D1"/>
    <w:rPr>
      <w:rFonts w:ascii="Arial" w:hAnsi="Arial" w:cs="Arial"/>
      <w:color w:val="auto"/>
      <w:sz w:val="20"/>
      <w:szCs w:val="20"/>
    </w:rPr>
  </w:style>
  <w:style w:type="character" w:customStyle="1" w:styleId="EmailStyle15462">
    <w:name w:val="EmailStyle15462"/>
    <w:uiPriority w:val="99"/>
    <w:rsid w:val="009D72D1"/>
    <w:rPr>
      <w:rFonts w:ascii="Arial" w:hAnsi="Arial" w:cs="Arial"/>
      <w:color w:val="auto"/>
      <w:sz w:val="20"/>
      <w:szCs w:val="20"/>
    </w:rPr>
  </w:style>
  <w:style w:type="character" w:customStyle="1" w:styleId="EmailStyle15472">
    <w:name w:val="EmailStyle15472"/>
    <w:uiPriority w:val="99"/>
    <w:rsid w:val="009D72D1"/>
    <w:rPr>
      <w:rFonts w:ascii="Arial" w:hAnsi="Arial" w:cs="Arial"/>
      <w:color w:val="000000"/>
      <w:sz w:val="20"/>
    </w:rPr>
  </w:style>
  <w:style w:type="character" w:customStyle="1" w:styleId="EmailStyle15482">
    <w:name w:val="EmailStyle15482"/>
    <w:uiPriority w:val="99"/>
    <w:rsid w:val="009D72D1"/>
    <w:rPr>
      <w:rFonts w:ascii="Arial" w:hAnsi="Arial" w:cs="Arial"/>
      <w:color w:val="000000"/>
      <w:sz w:val="20"/>
    </w:rPr>
  </w:style>
  <w:style w:type="character" w:customStyle="1" w:styleId="EmailStyle15492">
    <w:name w:val="EmailStyle15492"/>
    <w:uiPriority w:val="99"/>
    <w:rsid w:val="009D72D1"/>
    <w:rPr>
      <w:rFonts w:ascii="Arial" w:hAnsi="Arial" w:cs="Arial" w:hint="default"/>
      <w:color w:val="000080"/>
      <w:sz w:val="20"/>
    </w:rPr>
  </w:style>
  <w:style w:type="character" w:customStyle="1" w:styleId="EmailStyle15502">
    <w:name w:val="EmailStyle15502"/>
    <w:uiPriority w:val="99"/>
    <w:rsid w:val="009D72D1"/>
    <w:rPr>
      <w:rFonts w:ascii="Arial" w:hAnsi="Arial" w:cs="Arial"/>
      <w:color w:val="000000"/>
      <w:sz w:val="20"/>
    </w:rPr>
  </w:style>
  <w:style w:type="character" w:customStyle="1" w:styleId="EmailStyle15512">
    <w:name w:val="EmailStyle1551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522">
    <w:name w:val="EmailStyle15522"/>
    <w:uiPriority w:val="99"/>
    <w:semiHidden/>
    <w:rsid w:val="009D72D1"/>
    <w:rPr>
      <w:rFonts w:ascii="Arial" w:hAnsi="Arial" w:cs="Arial"/>
      <w:color w:val="auto"/>
      <w:sz w:val="20"/>
      <w:szCs w:val="20"/>
    </w:rPr>
  </w:style>
  <w:style w:type="character" w:customStyle="1" w:styleId="EmailStyle15532">
    <w:name w:val="EmailStyle15532"/>
    <w:uiPriority w:val="99"/>
    <w:semiHidden/>
    <w:rsid w:val="009D72D1"/>
    <w:rPr>
      <w:rFonts w:ascii="Arial" w:hAnsi="Arial" w:cs="Arial"/>
      <w:color w:val="auto"/>
      <w:sz w:val="20"/>
      <w:szCs w:val="20"/>
    </w:rPr>
  </w:style>
  <w:style w:type="character" w:customStyle="1" w:styleId="EmailStyle15542">
    <w:name w:val="EmailStyle15542"/>
    <w:uiPriority w:val="99"/>
    <w:rsid w:val="009D72D1"/>
    <w:rPr>
      <w:rFonts w:ascii="Arial" w:hAnsi="Arial" w:cs="Arial"/>
      <w:color w:val="000000"/>
      <w:sz w:val="20"/>
    </w:rPr>
  </w:style>
  <w:style w:type="character" w:customStyle="1" w:styleId="EmailStyle15552">
    <w:name w:val="EmailStyle15552"/>
    <w:uiPriority w:val="99"/>
    <w:rsid w:val="009D72D1"/>
    <w:rPr>
      <w:rFonts w:ascii="Arial" w:hAnsi="Arial" w:cs="Arial"/>
      <w:color w:val="000000"/>
      <w:sz w:val="20"/>
    </w:rPr>
  </w:style>
  <w:style w:type="character" w:customStyle="1" w:styleId="EmailStyle15562">
    <w:name w:val="EmailStyle15562"/>
    <w:uiPriority w:val="99"/>
    <w:rsid w:val="009D72D1"/>
    <w:rPr>
      <w:rFonts w:ascii="Arial" w:hAnsi="Arial" w:cs="Arial" w:hint="default"/>
      <w:color w:val="000080"/>
      <w:sz w:val="20"/>
    </w:rPr>
  </w:style>
  <w:style w:type="character" w:customStyle="1" w:styleId="EmailStyle15572">
    <w:name w:val="EmailStyle15572"/>
    <w:uiPriority w:val="99"/>
    <w:rsid w:val="009D72D1"/>
    <w:rPr>
      <w:rFonts w:ascii="Arial" w:hAnsi="Arial" w:cs="Arial"/>
      <w:color w:val="000000"/>
      <w:sz w:val="20"/>
    </w:rPr>
  </w:style>
  <w:style w:type="character" w:customStyle="1" w:styleId="EmailStyle15582">
    <w:name w:val="EmailStyle1558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592">
    <w:name w:val="EmailStyle15592"/>
    <w:uiPriority w:val="99"/>
    <w:semiHidden/>
    <w:rsid w:val="009D72D1"/>
    <w:rPr>
      <w:rFonts w:ascii="Arial" w:hAnsi="Arial" w:cs="Arial"/>
      <w:color w:val="auto"/>
      <w:sz w:val="20"/>
      <w:szCs w:val="20"/>
    </w:rPr>
  </w:style>
  <w:style w:type="character" w:customStyle="1" w:styleId="EmailStyle15602">
    <w:name w:val="EmailStyle15602"/>
    <w:uiPriority w:val="99"/>
    <w:semiHidden/>
    <w:rsid w:val="009D72D1"/>
    <w:rPr>
      <w:rFonts w:ascii="Arial" w:hAnsi="Arial" w:cs="Arial"/>
      <w:color w:val="auto"/>
      <w:sz w:val="20"/>
      <w:szCs w:val="20"/>
    </w:rPr>
  </w:style>
  <w:style w:type="character" w:customStyle="1" w:styleId="EmailStyle15612">
    <w:name w:val="EmailStyle15612"/>
    <w:uiPriority w:val="99"/>
    <w:rsid w:val="009D72D1"/>
    <w:rPr>
      <w:rFonts w:ascii="Arial" w:hAnsi="Arial" w:cs="Arial"/>
      <w:color w:val="000000"/>
      <w:sz w:val="20"/>
    </w:rPr>
  </w:style>
  <w:style w:type="character" w:customStyle="1" w:styleId="EmailStyle15622">
    <w:name w:val="EmailStyle15622"/>
    <w:uiPriority w:val="99"/>
    <w:rsid w:val="009D72D1"/>
    <w:rPr>
      <w:rFonts w:ascii="Arial" w:hAnsi="Arial" w:cs="Arial"/>
      <w:color w:val="000000"/>
      <w:sz w:val="20"/>
    </w:rPr>
  </w:style>
  <w:style w:type="character" w:customStyle="1" w:styleId="EmailStyle15632">
    <w:name w:val="EmailStyle15632"/>
    <w:uiPriority w:val="99"/>
    <w:rsid w:val="009D72D1"/>
    <w:rPr>
      <w:rFonts w:ascii="Arial" w:hAnsi="Arial" w:cs="Arial" w:hint="default"/>
      <w:color w:val="000080"/>
      <w:sz w:val="20"/>
    </w:rPr>
  </w:style>
  <w:style w:type="character" w:customStyle="1" w:styleId="EmailStyle15642">
    <w:name w:val="EmailStyle15642"/>
    <w:uiPriority w:val="99"/>
    <w:rsid w:val="009D72D1"/>
    <w:rPr>
      <w:rFonts w:ascii="Arial" w:hAnsi="Arial" w:cs="Arial"/>
      <w:color w:val="000000"/>
      <w:sz w:val="20"/>
    </w:rPr>
  </w:style>
  <w:style w:type="character" w:customStyle="1" w:styleId="EmailStyle15652">
    <w:name w:val="EmailStyle1565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662">
    <w:name w:val="EmailStyle15662"/>
    <w:uiPriority w:val="99"/>
    <w:semiHidden/>
    <w:rsid w:val="009D72D1"/>
    <w:rPr>
      <w:rFonts w:ascii="Arial" w:hAnsi="Arial" w:cs="Arial"/>
      <w:color w:val="auto"/>
      <w:sz w:val="20"/>
      <w:szCs w:val="20"/>
    </w:rPr>
  </w:style>
  <w:style w:type="character" w:customStyle="1" w:styleId="EmailStyle15672">
    <w:name w:val="EmailStyle15672"/>
    <w:uiPriority w:val="99"/>
    <w:rsid w:val="009D72D1"/>
    <w:rPr>
      <w:rFonts w:ascii="Arial" w:hAnsi="Arial" w:cs="Arial"/>
      <w:color w:val="auto"/>
      <w:sz w:val="20"/>
      <w:szCs w:val="20"/>
    </w:rPr>
  </w:style>
  <w:style w:type="character" w:customStyle="1" w:styleId="EmailStyle15682">
    <w:name w:val="EmailStyle15682"/>
    <w:uiPriority w:val="99"/>
    <w:rsid w:val="009D72D1"/>
    <w:rPr>
      <w:rFonts w:ascii="Arial" w:hAnsi="Arial" w:cs="Arial"/>
      <w:color w:val="000000"/>
      <w:sz w:val="20"/>
    </w:rPr>
  </w:style>
  <w:style w:type="character" w:customStyle="1" w:styleId="EmailStyle15692">
    <w:name w:val="EmailStyle15692"/>
    <w:uiPriority w:val="99"/>
    <w:rsid w:val="009D72D1"/>
    <w:rPr>
      <w:rFonts w:ascii="Arial" w:hAnsi="Arial" w:cs="Arial"/>
      <w:color w:val="000000"/>
      <w:sz w:val="20"/>
    </w:rPr>
  </w:style>
  <w:style w:type="character" w:customStyle="1" w:styleId="EmailStyle15702">
    <w:name w:val="EmailStyle15702"/>
    <w:uiPriority w:val="99"/>
    <w:rsid w:val="009D72D1"/>
    <w:rPr>
      <w:rFonts w:ascii="Arial" w:hAnsi="Arial" w:cs="Arial" w:hint="default"/>
      <w:color w:val="000080"/>
      <w:sz w:val="20"/>
    </w:rPr>
  </w:style>
  <w:style w:type="character" w:customStyle="1" w:styleId="EmailStyle15712">
    <w:name w:val="EmailStyle15712"/>
    <w:uiPriority w:val="99"/>
    <w:rsid w:val="009D72D1"/>
    <w:rPr>
      <w:rFonts w:ascii="Arial" w:hAnsi="Arial" w:cs="Arial"/>
      <w:color w:val="000000"/>
      <w:sz w:val="20"/>
    </w:rPr>
  </w:style>
  <w:style w:type="character" w:customStyle="1" w:styleId="EmailStyle15722">
    <w:name w:val="EmailStyle1572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732">
    <w:name w:val="EmailStyle15732"/>
    <w:uiPriority w:val="99"/>
    <w:semiHidden/>
    <w:rsid w:val="009D72D1"/>
    <w:rPr>
      <w:rFonts w:ascii="Arial" w:hAnsi="Arial" w:cs="Arial"/>
      <w:color w:val="auto"/>
      <w:sz w:val="20"/>
      <w:szCs w:val="20"/>
    </w:rPr>
  </w:style>
  <w:style w:type="character" w:customStyle="1" w:styleId="EmailStyle15742">
    <w:name w:val="EmailStyle15742"/>
    <w:uiPriority w:val="99"/>
    <w:rsid w:val="009D72D1"/>
    <w:rPr>
      <w:rFonts w:ascii="Arial" w:hAnsi="Arial" w:cs="Arial"/>
      <w:color w:val="auto"/>
      <w:sz w:val="20"/>
      <w:szCs w:val="20"/>
    </w:rPr>
  </w:style>
  <w:style w:type="character" w:customStyle="1" w:styleId="EmailStyle15752">
    <w:name w:val="EmailStyle15752"/>
    <w:uiPriority w:val="99"/>
    <w:rsid w:val="009D72D1"/>
    <w:rPr>
      <w:rFonts w:ascii="Arial" w:hAnsi="Arial" w:cs="Arial"/>
      <w:color w:val="000000"/>
      <w:sz w:val="20"/>
    </w:rPr>
  </w:style>
  <w:style w:type="character" w:customStyle="1" w:styleId="EmailStyle15762">
    <w:name w:val="EmailStyle15762"/>
    <w:uiPriority w:val="99"/>
    <w:rsid w:val="009D72D1"/>
    <w:rPr>
      <w:rFonts w:ascii="Arial" w:hAnsi="Arial" w:cs="Arial"/>
      <w:color w:val="000000"/>
      <w:sz w:val="20"/>
    </w:rPr>
  </w:style>
  <w:style w:type="character" w:customStyle="1" w:styleId="EmailStyle15772">
    <w:name w:val="EmailStyle15772"/>
    <w:uiPriority w:val="99"/>
    <w:rsid w:val="009D72D1"/>
    <w:rPr>
      <w:rFonts w:ascii="Arial" w:hAnsi="Arial" w:cs="Arial" w:hint="default"/>
      <w:color w:val="000080"/>
      <w:sz w:val="20"/>
    </w:rPr>
  </w:style>
  <w:style w:type="character" w:customStyle="1" w:styleId="EmailStyle15782">
    <w:name w:val="EmailStyle15782"/>
    <w:uiPriority w:val="99"/>
    <w:rsid w:val="009D72D1"/>
    <w:rPr>
      <w:rFonts w:ascii="Arial" w:hAnsi="Arial" w:cs="Arial"/>
      <w:color w:val="000000"/>
      <w:sz w:val="20"/>
    </w:rPr>
  </w:style>
  <w:style w:type="character" w:customStyle="1" w:styleId="EmailStyle15792">
    <w:name w:val="EmailStyle15792"/>
    <w:uiPriority w:val="99"/>
    <w:rsid w:val="009D72D1"/>
    <w:rPr>
      <w:rFonts w:ascii="Arial" w:hAnsi="Arial" w:cs="Arial" w:hint="default"/>
      <w:color w:val="000080"/>
      <w:sz w:val="20"/>
    </w:rPr>
  </w:style>
  <w:style w:type="character" w:customStyle="1" w:styleId="EmailStyle15802">
    <w:name w:val="EmailStyle15802"/>
    <w:uiPriority w:val="99"/>
    <w:rsid w:val="009D72D1"/>
    <w:rPr>
      <w:rFonts w:ascii="Arial" w:hAnsi="Arial" w:cs="Arial"/>
      <w:color w:val="000000"/>
      <w:sz w:val="20"/>
    </w:rPr>
  </w:style>
  <w:style w:type="character" w:customStyle="1" w:styleId="EmailStyle15812">
    <w:name w:val="EmailStyle15812"/>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5822">
    <w:name w:val="EmailStyle15822"/>
    <w:uiPriority w:val="99"/>
    <w:rsid w:val="009D72D1"/>
    <w:rPr>
      <w:rFonts w:ascii="Arial" w:hAnsi="Arial" w:cs="Arial"/>
      <w:color w:val="auto"/>
      <w:sz w:val="20"/>
      <w:szCs w:val="20"/>
    </w:rPr>
  </w:style>
  <w:style w:type="character" w:customStyle="1" w:styleId="EmailStyle15832">
    <w:name w:val="EmailStyle15832"/>
    <w:uiPriority w:val="99"/>
    <w:rsid w:val="009D72D1"/>
    <w:rPr>
      <w:rFonts w:ascii="Arial" w:hAnsi="Arial" w:cs="Arial"/>
      <w:color w:val="auto"/>
      <w:sz w:val="20"/>
      <w:szCs w:val="20"/>
    </w:rPr>
  </w:style>
  <w:style w:type="character" w:customStyle="1" w:styleId="EmailStyle15842">
    <w:name w:val="EmailStyle15842"/>
    <w:uiPriority w:val="99"/>
    <w:rsid w:val="009D72D1"/>
    <w:rPr>
      <w:rFonts w:ascii="Arial" w:hAnsi="Arial" w:cs="Arial"/>
      <w:color w:val="000000"/>
      <w:sz w:val="20"/>
    </w:rPr>
  </w:style>
  <w:style w:type="character" w:customStyle="1" w:styleId="EmailStyle15852">
    <w:name w:val="EmailStyle15852"/>
    <w:uiPriority w:val="99"/>
    <w:rsid w:val="009D72D1"/>
    <w:rPr>
      <w:rFonts w:ascii="Arial" w:hAnsi="Arial" w:cs="Arial"/>
      <w:color w:val="000000"/>
      <w:sz w:val="20"/>
    </w:rPr>
  </w:style>
  <w:style w:type="character" w:customStyle="1" w:styleId="EmailStyle15862">
    <w:name w:val="EmailStyle15862"/>
    <w:uiPriority w:val="99"/>
    <w:rsid w:val="009D72D1"/>
    <w:rPr>
      <w:rFonts w:ascii="Arial" w:hAnsi="Arial" w:cs="Arial" w:hint="default"/>
      <w:color w:val="000080"/>
      <w:sz w:val="20"/>
    </w:rPr>
  </w:style>
  <w:style w:type="character" w:customStyle="1" w:styleId="EmailStyle15872">
    <w:name w:val="EmailStyle15872"/>
    <w:uiPriority w:val="99"/>
    <w:rsid w:val="009D72D1"/>
    <w:rPr>
      <w:rFonts w:ascii="Arial" w:hAnsi="Arial" w:cs="Arial"/>
      <w:color w:val="000000"/>
      <w:sz w:val="20"/>
    </w:rPr>
  </w:style>
  <w:style w:type="character" w:customStyle="1" w:styleId="EmailStyle15882">
    <w:name w:val="EmailStyle1588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892">
    <w:name w:val="EmailStyle15892"/>
    <w:uiPriority w:val="99"/>
    <w:semiHidden/>
    <w:rsid w:val="009D72D1"/>
    <w:rPr>
      <w:rFonts w:ascii="Arial" w:hAnsi="Arial" w:cs="Arial"/>
      <w:color w:val="auto"/>
      <w:sz w:val="20"/>
      <w:szCs w:val="20"/>
    </w:rPr>
  </w:style>
  <w:style w:type="character" w:customStyle="1" w:styleId="EmailStyle15902">
    <w:name w:val="EmailStyle15902"/>
    <w:uiPriority w:val="99"/>
    <w:semiHidden/>
    <w:rsid w:val="009D72D1"/>
    <w:rPr>
      <w:rFonts w:ascii="Arial" w:hAnsi="Arial" w:cs="Arial"/>
      <w:color w:val="auto"/>
      <w:sz w:val="20"/>
      <w:szCs w:val="20"/>
    </w:rPr>
  </w:style>
  <w:style w:type="character" w:customStyle="1" w:styleId="EmailStyle15912">
    <w:name w:val="EmailStyle15912"/>
    <w:uiPriority w:val="99"/>
    <w:rsid w:val="009D72D1"/>
    <w:rPr>
      <w:rFonts w:ascii="Arial" w:hAnsi="Arial" w:cs="Arial"/>
      <w:color w:val="000000"/>
      <w:sz w:val="20"/>
    </w:rPr>
  </w:style>
  <w:style w:type="character" w:customStyle="1" w:styleId="EmailStyle15922">
    <w:name w:val="EmailStyle15922"/>
    <w:uiPriority w:val="99"/>
    <w:rsid w:val="009D72D1"/>
    <w:rPr>
      <w:rFonts w:ascii="Arial" w:hAnsi="Arial" w:cs="Arial"/>
      <w:color w:val="000000"/>
      <w:sz w:val="20"/>
    </w:rPr>
  </w:style>
  <w:style w:type="character" w:customStyle="1" w:styleId="EmailStyle15932">
    <w:name w:val="EmailStyle15932"/>
    <w:uiPriority w:val="99"/>
    <w:rsid w:val="009D72D1"/>
    <w:rPr>
      <w:rFonts w:ascii="Arial" w:hAnsi="Arial" w:cs="Arial" w:hint="default"/>
      <w:color w:val="000080"/>
      <w:sz w:val="20"/>
    </w:rPr>
  </w:style>
  <w:style w:type="character" w:customStyle="1" w:styleId="EmailStyle15942">
    <w:name w:val="EmailStyle15942"/>
    <w:uiPriority w:val="99"/>
    <w:rsid w:val="009D72D1"/>
    <w:rPr>
      <w:rFonts w:ascii="Arial" w:hAnsi="Arial" w:cs="Arial"/>
      <w:color w:val="000000"/>
      <w:sz w:val="20"/>
    </w:rPr>
  </w:style>
  <w:style w:type="character" w:customStyle="1" w:styleId="EmailStyle15952">
    <w:name w:val="EmailStyle1595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5962">
    <w:name w:val="EmailStyle15962"/>
    <w:uiPriority w:val="99"/>
    <w:rsid w:val="009D72D1"/>
    <w:rPr>
      <w:rFonts w:ascii="Arial" w:hAnsi="Arial" w:cs="Arial"/>
      <w:color w:val="auto"/>
      <w:sz w:val="20"/>
      <w:szCs w:val="20"/>
    </w:rPr>
  </w:style>
  <w:style w:type="character" w:customStyle="1" w:styleId="EmailStyle15972">
    <w:name w:val="EmailStyle15972"/>
    <w:uiPriority w:val="99"/>
    <w:rsid w:val="009D72D1"/>
    <w:rPr>
      <w:rFonts w:ascii="Arial" w:hAnsi="Arial" w:cs="Arial"/>
      <w:color w:val="auto"/>
      <w:sz w:val="20"/>
      <w:szCs w:val="20"/>
    </w:rPr>
  </w:style>
  <w:style w:type="character" w:customStyle="1" w:styleId="EmailStyle15982">
    <w:name w:val="EmailStyle15982"/>
    <w:uiPriority w:val="99"/>
    <w:rsid w:val="009D72D1"/>
    <w:rPr>
      <w:rFonts w:ascii="Arial" w:hAnsi="Arial" w:cs="Arial"/>
      <w:color w:val="000000"/>
      <w:sz w:val="20"/>
    </w:rPr>
  </w:style>
  <w:style w:type="character" w:customStyle="1" w:styleId="EmailStyle15992">
    <w:name w:val="EmailStyle15992"/>
    <w:uiPriority w:val="99"/>
    <w:rsid w:val="009D72D1"/>
    <w:rPr>
      <w:rFonts w:ascii="Arial" w:hAnsi="Arial" w:cs="Arial"/>
      <w:color w:val="000000"/>
      <w:sz w:val="20"/>
    </w:rPr>
  </w:style>
  <w:style w:type="character" w:customStyle="1" w:styleId="EmailStyle16002">
    <w:name w:val="EmailStyle16002"/>
    <w:uiPriority w:val="99"/>
    <w:rsid w:val="009D72D1"/>
    <w:rPr>
      <w:rFonts w:ascii="Arial" w:hAnsi="Arial" w:cs="Arial" w:hint="default"/>
      <w:color w:val="000080"/>
      <w:sz w:val="20"/>
    </w:rPr>
  </w:style>
  <w:style w:type="character" w:customStyle="1" w:styleId="EmailStyle16012">
    <w:name w:val="EmailStyle16012"/>
    <w:uiPriority w:val="99"/>
    <w:rsid w:val="009D72D1"/>
    <w:rPr>
      <w:rFonts w:ascii="Arial" w:hAnsi="Arial" w:cs="Arial"/>
      <w:color w:val="000000"/>
      <w:sz w:val="20"/>
    </w:rPr>
  </w:style>
  <w:style w:type="character" w:customStyle="1" w:styleId="EmailStyle16022">
    <w:name w:val="EmailStyle16022"/>
    <w:uiPriority w:val="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16032">
    <w:name w:val="EmailStyle16032"/>
    <w:uiPriority w:val="99"/>
    <w:rsid w:val="009D72D1"/>
    <w:rPr>
      <w:rFonts w:ascii="Arial" w:hAnsi="Arial" w:cs="Arial"/>
      <w:color w:val="auto"/>
      <w:sz w:val="20"/>
      <w:szCs w:val="20"/>
    </w:rPr>
  </w:style>
  <w:style w:type="character" w:customStyle="1" w:styleId="EmailStyle16042">
    <w:name w:val="EmailStyle16042"/>
    <w:uiPriority w:val="99"/>
    <w:rsid w:val="009D72D1"/>
    <w:rPr>
      <w:rFonts w:ascii="Arial" w:hAnsi="Arial" w:cs="Arial"/>
      <w:color w:val="auto"/>
      <w:sz w:val="20"/>
      <w:szCs w:val="20"/>
    </w:rPr>
  </w:style>
  <w:style w:type="character" w:customStyle="1" w:styleId="EmailStyle16051">
    <w:name w:val="EmailStyle16051"/>
    <w:uiPriority w:val="99"/>
    <w:rsid w:val="009D72D1"/>
    <w:rPr>
      <w:rFonts w:ascii="Arial" w:hAnsi="Arial" w:cs="Arial"/>
      <w:color w:val="000000"/>
      <w:sz w:val="20"/>
    </w:rPr>
  </w:style>
  <w:style w:type="character" w:customStyle="1" w:styleId="EmailStyle16061">
    <w:name w:val="EmailStyle16061"/>
    <w:uiPriority w:val="99"/>
    <w:rsid w:val="009D72D1"/>
    <w:rPr>
      <w:rFonts w:ascii="Arial" w:hAnsi="Arial" w:cs="Arial"/>
      <w:color w:val="000000"/>
      <w:sz w:val="20"/>
    </w:rPr>
  </w:style>
  <w:style w:type="character" w:customStyle="1" w:styleId="EmailStyle16071">
    <w:name w:val="EmailStyle16071"/>
    <w:uiPriority w:val="99"/>
    <w:rsid w:val="009D72D1"/>
    <w:rPr>
      <w:rFonts w:ascii="Arial" w:hAnsi="Arial" w:cs="Arial" w:hint="default"/>
      <w:color w:val="000080"/>
      <w:sz w:val="20"/>
    </w:rPr>
  </w:style>
  <w:style w:type="character" w:customStyle="1" w:styleId="EmailStyle16081">
    <w:name w:val="EmailStyle16081"/>
    <w:uiPriority w:val="99"/>
    <w:rsid w:val="009D72D1"/>
    <w:rPr>
      <w:rFonts w:ascii="Arial" w:hAnsi="Arial" w:cs="Arial"/>
      <w:color w:val="000000"/>
      <w:sz w:val="20"/>
    </w:rPr>
  </w:style>
  <w:style w:type="character" w:customStyle="1" w:styleId="EmailStyle16091">
    <w:name w:val="EmailStyle1609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101">
    <w:name w:val="EmailStyle16101"/>
    <w:uiPriority w:val="99"/>
    <w:rsid w:val="009D72D1"/>
    <w:rPr>
      <w:rFonts w:ascii="Arial" w:hAnsi="Arial" w:cs="Arial"/>
      <w:color w:val="auto"/>
      <w:sz w:val="20"/>
      <w:szCs w:val="20"/>
    </w:rPr>
  </w:style>
  <w:style w:type="character" w:customStyle="1" w:styleId="EmailStyle16111">
    <w:name w:val="EmailStyle16111"/>
    <w:uiPriority w:val="99"/>
    <w:rsid w:val="009D72D1"/>
    <w:rPr>
      <w:rFonts w:ascii="Arial" w:hAnsi="Arial" w:cs="Arial"/>
      <w:color w:val="auto"/>
      <w:sz w:val="20"/>
      <w:szCs w:val="20"/>
    </w:rPr>
  </w:style>
  <w:style w:type="character" w:customStyle="1" w:styleId="EmailStyle16121">
    <w:name w:val="EmailStyle16121"/>
    <w:uiPriority w:val="99"/>
    <w:rsid w:val="009D72D1"/>
    <w:rPr>
      <w:rFonts w:ascii="Arial" w:hAnsi="Arial" w:cs="Arial"/>
      <w:color w:val="000000"/>
      <w:sz w:val="20"/>
    </w:rPr>
  </w:style>
  <w:style w:type="character" w:customStyle="1" w:styleId="EmailStyle16131">
    <w:name w:val="EmailStyle16131"/>
    <w:uiPriority w:val="99"/>
    <w:rsid w:val="009D72D1"/>
    <w:rPr>
      <w:rFonts w:ascii="Arial" w:hAnsi="Arial" w:cs="Arial"/>
      <w:color w:val="000000"/>
      <w:sz w:val="20"/>
    </w:rPr>
  </w:style>
  <w:style w:type="character" w:customStyle="1" w:styleId="EmailStyle16141">
    <w:name w:val="EmailStyle16141"/>
    <w:uiPriority w:val="99"/>
    <w:rsid w:val="009D72D1"/>
    <w:rPr>
      <w:rFonts w:ascii="Arial" w:hAnsi="Arial" w:cs="Arial" w:hint="default"/>
      <w:color w:val="000080"/>
      <w:sz w:val="20"/>
    </w:rPr>
  </w:style>
  <w:style w:type="character" w:customStyle="1" w:styleId="EmailStyle16151">
    <w:name w:val="EmailStyle16151"/>
    <w:uiPriority w:val="99"/>
    <w:rsid w:val="009D72D1"/>
    <w:rPr>
      <w:rFonts w:ascii="Arial" w:hAnsi="Arial" w:cs="Arial"/>
      <w:color w:val="000000"/>
      <w:sz w:val="20"/>
    </w:rPr>
  </w:style>
  <w:style w:type="character" w:customStyle="1" w:styleId="EmailStyle16161">
    <w:name w:val="EmailStyle1616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171">
    <w:name w:val="EmailStyle16171"/>
    <w:uiPriority w:val="99"/>
    <w:rsid w:val="009D72D1"/>
    <w:rPr>
      <w:rFonts w:ascii="Arial" w:hAnsi="Arial" w:cs="Arial"/>
      <w:color w:val="auto"/>
      <w:sz w:val="20"/>
      <w:szCs w:val="20"/>
    </w:rPr>
  </w:style>
  <w:style w:type="character" w:customStyle="1" w:styleId="EmailStyle16181">
    <w:name w:val="EmailStyle16181"/>
    <w:uiPriority w:val="99"/>
    <w:rsid w:val="009D72D1"/>
    <w:rPr>
      <w:rFonts w:ascii="Arial" w:hAnsi="Arial" w:cs="Arial"/>
      <w:color w:val="auto"/>
      <w:sz w:val="20"/>
      <w:szCs w:val="20"/>
    </w:rPr>
  </w:style>
  <w:style w:type="character" w:customStyle="1" w:styleId="EmailStyle16191">
    <w:name w:val="EmailStyle16191"/>
    <w:uiPriority w:val="99"/>
    <w:rsid w:val="009D72D1"/>
    <w:rPr>
      <w:rFonts w:ascii="Arial" w:hAnsi="Arial" w:cs="Arial"/>
      <w:color w:val="000000"/>
      <w:sz w:val="20"/>
    </w:rPr>
  </w:style>
  <w:style w:type="character" w:customStyle="1" w:styleId="EmailStyle16201">
    <w:name w:val="EmailStyle16201"/>
    <w:uiPriority w:val="99"/>
    <w:rsid w:val="009D72D1"/>
    <w:rPr>
      <w:rFonts w:ascii="Arial" w:hAnsi="Arial" w:cs="Arial"/>
      <w:color w:val="000000"/>
      <w:sz w:val="20"/>
    </w:rPr>
  </w:style>
  <w:style w:type="character" w:customStyle="1" w:styleId="EmailStyle16211">
    <w:name w:val="EmailStyle16211"/>
    <w:uiPriority w:val="99"/>
    <w:rsid w:val="009D72D1"/>
    <w:rPr>
      <w:rFonts w:ascii="Arial" w:hAnsi="Arial" w:cs="Arial" w:hint="default"/>
      <w:color w:val="000080"/>
      <w:sz w:val="20"/>
    </w:rPr>
  </w:style>
  <w:style w:type="character" w:customStyle="1" w:styleId="EmailStyle16221">
    <w:name w:val="EmailStyle16221"/>
    <w:uiPriority w:val="99"/>
    <w:rsid w:val="009D72D1"/>
    <w:rPr>
      <w:rFonts w:ascii="Arial" w:hAnsi="Arial" w:cs="Arial"/>
      <w:color w:val="000000"/>
      <w:sz w:val="20"/>
    </w:rPr>
  </w:style>
  <w:style w:type="character" w:customStyle="1" w:styleId="EmailStyle16231">
    <w:name w:val="EmailStyle1623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241">
    <w:name w:val="EmailStyle16241"/>
    <w:uiPriority w:val="99"/>
    <w:rsid w:val="009D72D1"/>
    <w:rPr>
      <w:rFonts w:ascii="Arial" w:hAnsi="Arial" w:cs="Arial"/>
      <w:color w:val="auto"/>
      <w:sz w:val="20"/>
      <w:szCs w:val="20"/>
    </w:rPr>
  </w:style>
  <w:style w:type="character" w:customStyle="1" w:styleId="EmailStyle16251">
    <w:name w:val="EmailStyle16251"/>
    <w:uiPriority w:val="99"/>
    <w:rsid w:val="009D72D1"/>
    <w:rPr>
      <w:rFonts w:ascii="Arial" w:hAnsi="Arial" w:cs="Arial"/>
      <w:color w:val="auto"/>
      <w:sz w:val="20"/>
      <w:szCs w:val="20"/>
    </w:rPr>
  </w:style>
  <w:style w:type="character" w:customStyle="1" w:styleId="EmailStyle16261">
    <w:name w:val="EmailStyle16261"/>
    <w:uiPriority w:val="99"/>
    <w:rsid w:val="009D72D1"/>
    <w:rPr>
      <w:rFonts w:ascii="Arial" w:hAnsi="Arial" w:cs="Arial"/>
      <w:color w:val="000000"/>
      <w:sz w:val="20"/>
    </w:rPr>
  </w:style>
  <w:style w:type="character" w:customStyle="1" w:styleId="EmailStyle16271">
    <w:name w:val="EmailStyle16271"/>
    <w:uiPriority w:val="99"/>
    <w:rsid w:val="009D72D1"/>
    <w:rPr>
      <w:rFonts w:ascii="Arial" w:hAnsi="Arial" w:cs="Arial"/>
      <w:color w:val="000000"/>
      <w:sz w:val="20"/>
    </w:rPr>
  </w:style>
  <w:style w:type="character" w:customStyle="1" w:styleId="EmailStyle16281">
    <w:name w:val="EmailStyle16281"/>
    <w:uiPriority w:val="99"/>
    <w:rsid w:val="009D72D1"/>
    <w:rPr>
      <w:rFonts w:ascii="Arial" w:hAnsi="Arial" w:cs="Arial" w:hint="default"/>
      <w:color w:val="000080"/>
      <w:sz w:val="20"/>
    </w:rPr>
  </w:style>
  <w:style w:type="character" w:customStyle="1" w:styleId="EmailStyle16291">
    <w:name w:val="EmailStyle16291"/>
    <w:uiPriority w:val="99"/>
    <w:rsid w:val="009D72D1"/>
    <w:rPr>
      <w:rFonts w:ascii="Arial" w:hAnsi="Arial" w:cs="Arial"/>
      <w:color w:val="000000"/>
      <w:sz w:val="20"/>
    </w:rPr>
  </w:style>
  <w:style w:type="character" w:customStyle="1" w:styleId="EmailStyle16301">
    <w:name w:val="EmailStyle1630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311">
    <w:name w:val="EmailStyle16311"/>
    <w:uiPriority w:val="99"/>
    <w:rsid w:val="009D72D1"/>
    <w:rPr>
      <w:rFonts w:ascii="Arial" w:hAnsi="Arial" w:cs="Arial"/>
      <w:color w:val="auto"/>
      <w:sz w:val="20"/>
      <w:szCs w:val="20"/>
    </w:rPr>
  </w:style>
  <w:style w:type="character" w:customStyle="1" w:styleId="EmailStyle16321">
    <w:name w:val="EmailStyle16321"/>
    <w:uiPriority w:val="99"/>
    <w:rsid w:val="009D72D1"/>
    <w:rPr>
      <w:rFonts w:ascii="Arial" w:hAnsi="Arial" w:cs="Arial"/>
      <w:color w:val="auto"/>
      <w:sz w:val="20"/>
      <w:szCs w:val="20"/>
    </w:rPr>
  </w:style>
  <w:style w:type="character" w:customStyle="1" w:styleId="EmailStyle16331">
    <w:name w:val="EmailStyle16331"/>
    <w:uiPriority w:val="99"/>
    <w:rsid w:val="009D72D1"/>
    <w:rPr>
      <w:rFonts w:ascii="Arial" w:hAnsi="Arial" w:cs="Arial"/>
      <w:color w:val="000000"/>
      <w:sz w:val="20"/>
    </w:rPr>
  </w:style>
  <w:style w:type="character" w:customStyle="1" w:styleId="EmailStyle16341">
    <w:name w:val="EmailStyle16341"/>
    <w:uiPriority w:val="99"/>
    <w:rsid w:val="009D72D1"/>
    <w:rPr>
      <w:rFonts w:ascii="Arial" w:hAnsi="Arial" w:cs="Arial"/>
      <w:color w:val="000000"/>
      <w:sz w:val="20"/>
    </w:rPr>
  </w:style>
  <w:style w:type="character" w:customStyle="1" w:styleId="EmailStyle16351">
    <w:name w:val="EmailStyle16351"/>
    <w:uiPriority w:val="99"/>
    <w:rsid w:val="009D72D1"/>
    <w:rPr>
      <w:rFonts w:ascii="Arial" w:hAnsi="Arial" w:cs="Arial" w:hint="default"/>
      <w:color w:val="000080"/>
      <w:sz w:val="20"/>
    </w:rPr>
  </w:style>
  <w:style w:type="character" w:customStyle="1" w:styleId="EmailStyle16361">
    <w:name w:val="EmailStyle16361"/>
    <w:uiPriority w:val="99"/>
    <w:rsid w:val="009D72D1"/>
    <w:rPr>
      <w:rFonts w:ascii="Arial" w:hAnsi="Arial" w:cs="Arial"/>
      <w:color w:val="000000"/>
      <w:sz w:val="20"/>
    </w:rPr>
  </w:style>
  <w:style w:type="character" w:customStyle="1" w:styleId="EmailStyle16371">
    <w:name w:val="EmailStyle16371"/>
    <w:uiPriority w:val="99"/>
    <w:rsid w:val="009D72D1"/>
    <w:rPr>
      <w:rFonts w:ascii="Arial" w:hAnsi="Arial" w:cs="Arial" w:hint="default"/>
      <w:color w:val="000080"/>
      <w:sz w:val="20"/>
    </w:rPr>
  </w:style>
  <w:style w:type="character" w:customStyle="1" w:styleId="EmailStyle16381">
    <w:name w:val="EmailStyle16381"/>
    <w:uiPriority w:val="99"/>
    <w:rsid w:val="009D72D1"/>
    <w:rPr>
      <w:rFonts w:ascii="Arial" w:hAnsi="Arial" w:cs="Arial"/>
      <w:color w:val="000000"/>
      <w:sz w:val="20"/>
    </w:rPr>
  </w:style>
  <w:style w:type="character" w:customStyle="1" w:styleId="EmailStyle16391">
    <w:name w:val="EmailStyle1639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401">
    <w:name w:val="EmailStyle16401"/>
    <w:uiPriority w:val="99"/>
    <w:rsid w:val="009D72D1"/>
    <w:rPr>
      <w:rFonts w:ascii="Arial" w:hAnsi="Arial" w:cs="Arial"/>
      <w:color w:val="auto"/>
      <w:sz w:val="20"/>
      <w:szCs w:val="20"/>
    </w:rPr>
  </w:style>
  <w:style w:type="character" w:customStyle="1" w:styleId="EmailStyle16411">
    <w:name w:val="EmailStyle16411"/>
    <w:uiPriority w:val="99"/>
    <w:rsid w:val="009D72D1"/>
    <w:rPr>
      <w:rFonts w:ascii="Arial" w:hAnsi="Arial" w:cs="Arial"/>
      <w:color w:val="auto"/>
      <w:sz w:val="20"/>
      <w:szCs w:val="20"/>
    </w:rPr>
  </w:style>
  <w:style w:type="character" w:customStyle="1" w:styleId="EmailStyle16421">
    <w:name w:val="EmailStyle16421"/>
    <w:uiPriority w:val="99"/>
    <w:rsid w:val="009D72D1"/>
    <w:rPr>
      <w:rFonts w:ascii="Arial" w:hAnsi="Arial" w:cs="Arial"/>
      <w:color w:val="000000"/>
      <w:sz w:val="20"/>
    </w:rPr>
  </w:style>
  <w:style w:type="character" w:customStyle="1" w:styleId="EmailStyle16431">
    <w:name w:val="EmailStyle16431"/>
    <w:uiPriority w:val="99"/>
    <w:rsid w:val="009D72D1"/>
    <w:rPr>
      <w:rFonts w:ascii="Arial" w:hAnsi="Arial" w:cs="Arial"/>
      <w:color w:val="000000"/>
      <w:sz w:val="20"/>
    </w:rPr>
  </w:style>
  <w:style w:type="character" w:customStyle="1" w:styleId="EmailStyle16441">
    <w:name w:val="EmailStyle16441"/>
    <w:uiPriority w:val="99"/>
    <w:rsid w:val="009D72D1"/>
    <w:rPr>
      <w:rFonts w:ascii="Arial" w:hAnsi="Arial" w:cs="Arial" w:hint="default"/>
      <w:color w:val="000080"/>
      <w:sz w:val="20"/>
    </w:rPr>
  </w:style>
  <w:style w:type="character" w:customStyle="1" w:styleId="EmailStyle16451">
    <w:name w:val="EmailStyle16451"/>
    <w:uiPriority w:val="99"/>
    <w:rsid w:val="009D72D1"/>
    <w:rPr>
      <w:rFonts w:ascii="Arial" w:hAnsi="Arial" w:cs="Arial"/>
      <w:color w:val="000000"/>
      <w:sz w:val="20"/>
    </w:rPr>
  </w:style>
  <w:style w:type="character" w:customStyle="1" w:styleId="EmailStyle16461">
    <w:name w:val="EmailStyle1646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471">
    <w:name w:val="EmailStyle16471"/>
    <w:uiPriority w:val="99"/>
    <w:rsid w:val="009D72D1"/>
    <w:rPr>
      <w:rFonts w:ascii="Arial" w:hAnsi="Arial" w:cs="Arial"/>
      <w:color w:val="auto"/>
      <w:sz w:val="20"/>
      <w:szCs w:val="20"/>
    </w:rPr>
  </w:style>
  <w:style w:type="character" w:customStyle="1" w:styleId="EmailStyle16481">
    <w:name w:val="EmailStyle16481"/>
    <w:uiPriority w:val="99"/>
    <w:semiHidden/>
    <w:rsid w:val="009D72D1"/>
    <w:rPr>
      <w:rFonts w:ascii="Arial" w:hAnsi="Arial" w:cs="Arial"/>
      <w:color w:val="auto"/>
      <w:sz w:val="20"/>
      <w:szCs w:val="20"/>
    </w:rPr>
  </w:style>
  <w:style w:type="character" w:customStyle="1" w:styleId="EmailStyle16491">
    <w:name w:val="EmailStyle16491"/>
    <w:uiPriority w:val="99"/>
    <w:rsid w:val="009D72D1"/>
    <w:rPr>
      <w:rFonts w:ascii="Arial" w:hAnsi="Arial" w:cs="Arial"/>
      <w:color w:val="000000"/>
      <w:sz w:val="20"/>
    </w:rPr>
  </w:style>
  <w:style w:type="character" w:customStyle="1" w:styleId="EmailStyle16501">
    <w:name w:val="EmailStyle16501"/>
    <w:uiPriority w:val="99"/>
    <w:rsid w:val="009D72D1"/>
    <w:rPr>
      <w:rFonts w:ascii="Arial" w:hAnsi="Arial" w:cs="Arial"/>
      <w:color w:val="000000"/>
      <w:sz w:val="20"/>
    </w:rPr>
  </w:style>
  <w:style w:type="character" w:customStyle="1" w:styleId="EmailStyle16511">
    <w:name w:val="EmailStyle16511"/>
    <w:uiPriority w:val="99"/>
    <w:rsid w:val="009D72D1"/>
    <w:rPr>
      <w:rFonts w:ascii="Arial" w:hAnsi="Arial" w:cs="Arial" w:hint="default"/>
      <w:color w:val="000080"/>
      <w:sz w:val="20"/>
    </w:rPr>
  </w:style>
  <w:style w:type="character" w:customStyle="1" w:styleId="EmailStyle16521">
    <w:name w:val="EmailStyle16521"/>
    <w:uiPriority w:val="99"/>
    <w:rsid w:val="009D72D1"/>
    <w:rPr>
      <w:rFonts w:ascii="Arial" w:hAnsi="Arial" w:cs="Arial"/>
      <w:color w:val="000000"/>
      <w:sz w:val="20"/>
    </w:rPr>
  </w:style>
  <w:style w:type="character" w:customStyle="1" w:styleId="EmailStyle16531">
    <w:name w:val="EmailStyle1653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541">
    <w:name w:val="EmailStyle16541"/>
    <w:uiPriority w:val="99"/>
    <w:rsid w:val="009D72D1"/>
    <w:rPr>
      <w:rFonts w:ascii="Arial" w:hAnsi="Arial" w:cs="Arial"/>
      <w:color w:val="auto"/>
      <w:sz w:val="20"/>
      <w:szCs w:val="20"/>
    </w:rPr>
  </w:style>
  <w:style w:type="character" w:customStyle="1" w:styleId="EmailStyle16551">
    <w:name w:val="EmailStyle16551"/>
    <w:uiPriority w:val="99"/>
    <w:semiHidden/>
    <w:rsid w:val="009D72D1"/>
    <w:rPr>
      <w:rFonts w:ascii="Arial" w:hAnsi="Arial" w:cs="Arial"/>
      <w:color w:val="auto"/>
      <w:sz w:val="20"/>
      <w:szCs w:val="20"/>
    </w:rPr>
  </w:style>
  <w:style w:type="character" w:customStyle="1" w:styleId="EmailStyle16561">
    <w:name w:val="EmailStyle16561"/>
    <w:uiPriority w:val="99"/>
    <w:rsid w:val="009D72D1"/>
    <w:rPr>
      <w:rFonts w:ascii="Arial" w:hAnsi="Arial" w:cs="Arial"/>
      <w:color w:val="000000"/>
      <w:sz w:val="20"/>
    </w:rPr>
  </w:style>
  <w:style w:type="character" w:customStyle="1" w:styleId="EmailStyle16571">
    <w:name w:val="EmailStyle16571"/>
    <w:uiPriority w:val="99"/>
    <w:rsid w:val="009D72D1"/>
    <w:rPr>
      <w:rFonts w:ascii="Arial" w:hAnsi="Arial" w:cs="Arial"/>
      <w:color w:val="000000"/>
      <w:sz w:val="20"/>
    </w:rPr>
  </w:style>
  <w:style w:type="character" w:customStyle="1" w:styleId="EmailStyle16581">
    <w:name w:val="EmailStyle16581"/>
    <w:uiPriority w:val="99"/>
    <w:rsid w:val="009D72D1"/>
    <w:rPr>
      <w:rFonts w:ascii="Arial" w:hAnsi="Arial" w:cs="Arial" w:hint="default"/>
      <w:color w:val="000080"/>
      <w:sz w:val="20"/>
    </w:rPr>
  </w:style>
  <w:style w:type="character" w:customStyle="1" w:styleId="EmailStyle16591">
    <w:name w:val="EmailStyle16591"/>
    <w:uiPriority w:val="99"/>
    <w:rsid w:val="009D72D1"/>
    <w:rPr>
      <w:rFonts w:ascii="Arial" w:hAnsi="Arial" w:cs="Arial"/>
      <w:color w:val="000000"/>
      <w:sz w:val="20"/>
    </w:rPr>
  </w:style>
  <w:style w:type="character" w:customStyle="1" w:styleId="EmailStyle16601">
    <w:name w:val="EmailStyle1660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611">
    <w:name w:val="EmailStyle16611"/>
    <w:uiPriority w:val="99"/>
    <w:rsid w:val="009D72D1"/>
    <w:rPr>
      <w:rFonts w:ascii="Arial" w:hAnsi="Arial" w:cs="Arial"/>
      <w:color w:val="auto"/>
      <w:sz w:val="20"/>
      <w:szCs w:val="20"/>
    </w:rPr>
  </w:style>
  <w:style w:type="character" w:customStyle="1" w:styleId="EmailStyle16621">
    <w:name w:val="EmailStyle16621"/>
    <w:uiPriority w:val="99"/>
    <w:semiHidden/>
    <w:rsid w:val="009D72D1"/>
    <w:rPr>
      <w:rFonts w:ascii="Arial" w:hAnsi="Arial" w:cs="Arial"/>
      <w:color w:val="auto"/>
      <w:sz w:val="20"/>
      <w:szCs w:val="20"/>
    </w:rPr>
  </w:style>
  <w:style w:type="character" w:customStyle="1" w:styleId="EmailStyle16631">
    <w:name w:val="EmailStyle16631"/>
    <w:uiPriority w:val="99"/>
    <w:rsid w:val="009D72D1"/>
    <w:rPr>
      <w:rFonts w:ascii="Arial" w:hAnsi="Arial" w:cs="Arial"/>
      <w:color w:val="000000"/>
      <w:sz w:val="20"/>
    </w:rPr>
  </w:style>
  <w:style w:type="character" w:customStyle="1" w:styleId="EmailStyle16641">
    <w:name w:val="EmailStyle16641"/>
    <w:uiPriority w:val="99"/>
    <w:rsid w:val="009D72D1"/>
    <w:rPr>
      <w:rFonts w:ascii="Arial" w:hAnsi="Arial" w:cs="Arial"/>
      <w:color w:val="000000"/>
      <w:sz w:val="20"/>
    </w:rPr>
  </w:style>
  <w:style w:type="character" w:customStyle="1" w:styleId="EmailStyle16651">
    <w:name w:val="EmailStyle16651"/>
    <w:uiPriority w:val="99"/>
    <w:rsid w:val="009D72D1"/>
    <w:rPr>
      <w:rFonts w:ascii="Arial" w:hAnsi="Arial" w:cs="Arial" w:hint="default"/>
      <w:color w:val="000080"/>
      <w:sz w:val="20"/>
    </w:rPr>
  </w:style>
  <w:style w:type="character" w:customStyle="1" w:styleId="EmailStyle16661">
    <w:name w:val="EmailStyle16661"/>
    <w:uiPriority w:val="99"/>
    <w:rsid w:val="009D72D1"/>
    <w:rPr>
      <w:rFonts w:ascii="Arial" w:hAnsi="Arial" w:cs="Arial"/>
      <w:color w:val="000000"/>
      <w:sz w:val="20"/>
    </w:rPr>
  </w:style>
  <w:style w:type="character" w:customStyle="1" w:styleId="EmailStyle16671">
    <w:name w:val="EmailStyle1667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681">
    <w:name w:val="EmailStyle16681"/>
    <w:uiPriority w:val="99"/>
    <w:rsid w:val="009D72D1"/>
    <w:rPr>
      <w:rFonts w:ascii="Arial" w:hAnsi="Arial" w:cs="Arial"/>
      <w:color w:val="auto"/>
      <w:sz w:val="20"/>
      <w:szCs w:val="20"/>
    </w:rPr>
  </w:style>
  <w:style w:type="character" w:customStyle="1" w:styleId="EmailStyle16691">
    <w:name w:val="EmailStyle16691"/>
    <w:uiPriority w:val="99"/>
    <w:rsid w:val="009D72D1"/>
    <w:rPr>
      <w:rFonts w:ascii="Arial" w:hAnsi="Arial" w:cs="Arial"/>
      <w:color w:val="auto"/>
      <w:sz w:val="20"/>
      <w:szCs w:val="20"/>
    </w:rPr>
  </w:style>
  <w:style w:type="character" w:customStyle="1" w:styleId="EmailStyle16701">
    <w:name w:val="EmailStyle16701"/>
    <w:uiPriority w:val="99"/>
    <w:rsid w:val="009D72D1"/>
    <w:rPr>
      <w:rFonts w:ascii="Arial" w:hAnsi="Arial" w:cs="Arial"/>
      <w:color w:val="000000"/>
      <w:sz w:val="20"/>
    </w:rPr>
  </w:style>
  <w:style w:type="character" w:customStyle="1" w:styleId="EmailStyle16711">
    <w:name w:val="EmailStyle16711"/>
    <w:uiPriority w:val="99"/>
    <w:rsid w:val="009D72D1"/>
    <w:rPr>
      <w:rFonts w:ascii="Arial" w:hAnsi="Arial" w:cs="Arial"/>
      <w:color w:val="000000"/>
      <w:sz w:val="20"/>
    </w:rPr>
  </w:style>
  <w:style w:type="character" w:customStyle="1" w:styleId="EmailStyle16721">
    <w:name w:val="EmailStyle16721"/>
    <w:uiPriority w:val="99"/>
    <w:rsid w:val="009D72D1"/>
    <w:rPr>
      <w:rFonts w:ascii="Arial" w:hAnsi="Arial" w:cs="Arial" w:hint="default"/>
      <w:color w:val="000080"/>
      <w:sz w:val="20"/>
    </w:rPr>
  </w:style>
  <w:style w:type="character" w:customStyle="1" w:styleId="EmailStyle16731">
    <w:name w:val="EmailStyle16731"/>
    <w:uiPriority w:val="99"/>
    <w:rsid w:val="009D72D1"/>
    <w:rPr>
      <w:rFonts w:ascii="Arial" w:hAnsi="Arial" w:cs="Arial"/>
      <w:color w:val="000000"/>
      <w:sz w:val="20"/>
    </w:rPr>
  </w:style>
  <w:style w:type="character" w:customStyle="1" w:styleId="EmailStyle16741">
    <w:name w:val="EmailStyle1674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751">
    <w:name w:val="EmailStyle16751"/>
    <w:uiPriority w:val="99"/>
    <w:rsid w:val="009D72D1"/>
    <w:rPr>
      <w:rFonts w:ascii="Arial" w:hAnsi="Arial" w:cs="Arial"/>
      <w:color w:val="auto"/>
      <w:sz w:val="20"/>
      <w:szCs w:val="20"/>
    </w:rPr>
  </w:style>
  <w:style w:type="character" w:customStyle="1" w:styleId="EmailStyle16761">
    <w:name w:val="EmailStyle16761"/>
    <w:uiPriority w:val="99"/>
    <w:rsid w:val="009D72D1"/>
    <w:rPr>
      <w:rFonts w:ascii="Arial" w:hAnsi="Arial" w:cs="Arial"/>
      <w:color w:val="auto"/>
      <w:sz w:val="20"/>
      <w:szCs w:val="20"/>
    </w:rPr>
  </w:style>
  <w:style w:type="character" w:customStyle="1" w:styleId="EmailStyle16771">
    <w:name w:val="EmailStyle16771"/>
    <w:uiPriority w:val="99"/>
    <w:rsid w:val="009D72D1"/>
    <w:rPr>
      <w:rFonts w:ascii="Arial" w:hAnsi="Arial" w:cs="Arial"/>
      <w:color w:val="000000"/>
      <w:sz w:val="20"/>
    </w:rPr>
  </w:style>
  <w:style w:type="character" w:customStyle="1" w:styleId="EmailStyle16781">
    <w:name w:val="EmailStyle16781"/>
    <w:uiPriority w:val="99"/>
    <w:rsid w:val="009D72D1"/>
    <w:rPr>
      <w:rFonts w:ascii="Arial" w:hAnsi="Arial" w:cs="Arial"/>
      <w:color w:val="000000"/>
      <w:sz w:val="20"/>
    </w:rPr>
  </w:style>
  <w:style w:type="character" w:customStyle="1" w:styleId="EmailStyle16791">
    <w:name w:val="EmailStyle16791"/>
    <w:uiPriority w:val="99"/>
    <w:rsid w:val="009D72D1"/>
    <w:rPr>
      <w:rFonts w:ascii="Arial" w:hAnsi="Arial" w:cs="Arial" w:hint="default"/>
      <w:color w:val="000080"/>
      <w:sz w:val="20"/>
    </w:rPr>
  </w:style>
  <w:style w:type="character" w:customStyle="1" w:styleId="EmailStyle16801">
    <w:name w:val="EmailStyle16801"/>
    <w:uiPriority w:val="99"/>
    <w:rsid w:val="009D72D1"/>
    <w:rPr>
      <w:rFonts w:ascii="Arial" w:hAnsi="Arial" w:cs="Arial"/>
      <w:color w:val="000000"/>
      <w:sz w:val="20"/>
    </w:rPr>
  </w:style>
  <w:style w:type="character" w:customStyle="1" w:styleId="EmailStyle16811">
    <w:name w:val="EmailStyle1681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821">
    <w:name w:val="EmailStyle16821"/>
    <w:uiPriority w:val="99"/>
    <w:rsid w:val="009D72D1"/>
    <w:rPr>
      <w:rFonts w:ascii="Arial" w:hAnsi="Arial" w:cs="Arial"/>
      <w:color w:val="auto"/>
      <w:sz w:val="20"/>
      <w:szCs w:val="20"/>
    </w:rPr>
  </w:style>
  <w:style w:type="character" w:customStyle="1" w:styleId="EmailStyle16831">
    <w:name w:val="EmailStyle16831"/>
    <w:uiPriority w:val="99"/>
    <w:rsid w:val="009D72D1"/>
    <w:rPr>
      <w:rFonts w:ascii="Arial" w:hAnsi="Arial" w:cs="Arial"/>
      <w:color w:val="auto"/>
      <w:sz w:val="20"/>
      <w:szCs w:val="20"/>
    </w:rPr>
  </w:style>
  <w:style w:type="character" w:customStyle="1" w:styleId="EmailStyle16841">
    <w:name w:val="EmailStyle16841"/>
    <w:uiPriority w:val="99"/>
    <w:rsid w:val="009D72D1"/>
    <w:rPr>
      <w:rFonts w:ascii="Arial" w:hAnsi="Arial" w:cs="Arial"/>
      <w:color w:val="000000"/>
      <w:sz w:val="20"/>
    </w:rPr>
  </w:style>
  <w:style w:type="character" w:customStyle="1" w:styleId="EmailStyle16851">
    <w:name w:val="EmailStyle16851"/>
    <w:uiPriority w:val="99"/>
    <w:rsid w:val="009D72D1"/>
    <w:rPr>
      <w:rFonts w:ascii="Arial" w:hAnsi="Arial" w:cs="Arial"/>
      <w:color w:val="000000"/>
      <w:sz w:val="20"/>
    </w:rPr>
  </w:style>
  <w:style w:type="character" w:customStyle="1" w:styleId="EmailStyle16861">
    <w:name w:val="EmailStyle16861"/>
    <w:uiPriority w:val="99"/>
    <w:rsid w:val="009D72D1"/>
    <w:rPr>
      <w:rFonts w:ascii="Arial" w:hAnsi="Arial" w:cs="Arial" w:hint="default"/>
      <w:color w:val="000080"/>
      <w:sz w:val="20"/>
    </w:rPr>
  </w:style>
  <w:style w:type="character" w:customStyle="1" w:styleId="EmailStyle16871">
    <w:name w:val="EmailStyle16871"/>
    <w:uiPriority w:val="99"/>
    <w:rsid w:val="009D72D1"/>
    <w:rPr>
      <w:rFonts w:ascii="Arial" w:hAnsi="Arial" w:cs="Arial"/>
      <w:color w:val="000000"/>
      <w:sz w:val="20"/>
    </w:rPr>
  </w:style>
  <w:style w:type="character" w:customStyle="1" w:styleId="EmailStyle16881">
    <w:name w:val="EmailStyle1688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891">
    <w:name w:val="EmailStyle16891"/>
    <w:uiPriority w:val="99"/>
    <w:rsid w:val="009D72D1"/>
    <w:rPr>
      <w:rFonts w:ascii="Arial" w:hAnsi="Arial" w:cs="Arial"/>
      <w:color w:val="auto"/>
      <w:sz w:val="20"/>
      <w:szCs w:val="20"/>
    </w:rPr>
  </w:style>
  <w:style w:type="character" w:customStyle="1" w:styleId="EmailStyle16901">
    <w:name w:val="EmailStyle16901"/>
    <w:uiPriority w:val="99"/>
    <w:rsid w:val="009D72D1"/>
    <w:rPr>
      <w:rFonts w:ascii="Arial" w:hAnsi="Arial" w:cs="Arial"/>
      <w:color w:val="auto"/>
      <w:sz w:val="20"/>
      <w:szCs w:val="20"/>
    </w:rPr>
  </w:style>
  <w:style w:type="character" w:customStyle="1" w:styleId="EmailStyle16911">
    <w:name w:val="EmailStyle16911"/>
    <w:uiPriority w:val="99"/>
    <w:rsid w:val="009D72D1"/>
    <w:rPr>
      <w:rFonts w:ascii="Arial" w:hAnsi="Arial" w:cs="Arial"/>
      <w:color w:val="000000"/>
      <w:sz w:val="20"/>
    </w:rPr>
  </w:style>
  <w:style w:type="character" w:customStyle="1" w:styleId="EmailStyle16921">
    <w:name w:val="EmailStyle16921"/>
    <w:uiPriority w:val="99"/>
    <w:rsid w:val="009D72D1"/>
    <w:rPr>
      <w:rFonts w:ascii="Arial" w:hAnsi="Arial" w:cs="Arial"/>
      <w:color w:val="000000"/>
      <w:sz w:val="20"/>
    </w:rPr>
  </w:style>
  <w:style w:type="character" w:customStyle="1" w:styleId="EmailStyle16931">
    <w:name w:val="EmailStyle16931"/>
    <w:uiPriority w:val="99"/>
    <w:rsid w:val="009D72D1"/>
    <w:rPr>
      <w:rFonts w:ascii="Arial" w:hAnsi="Arial" w:cs="Arial" w:hint="default"/>
      <w:color w:val="000080"/>
      <w:sz w:val="20"/>
    </w:rPr>
  </w:style>
  <w:style w:type="character" w:customStyle="1" w:styleId="EmailStyle16941">
    <w:name w:val="EmailStyle16941"/>
    <w:uiPriority w:val="99"/>
    <w:rsid w:val="009D72D1"/>
    <w:rPr>
      <w:rFonts w:ascii="Arial" w:hAnsi="Arial" w:cs="Arial"/>
      <w:color w:val="000000"/>
      <w:sz w:val="20"/>
    </w:rPr>
  </w:style>
  <w:style w:type="character" w:customStyle="1" w:styleId="EmailStyle16951">
    <w:name w:val="EmailStyle16951"/>
    <w:uiPriority w:val="99"/>
    <w:rsid w:val="009D72D1"/>
    <w:rPr>
      <w:rFonts w:ascii="Arial" w:hAnsi="Arial" w:cs="Arial" w:hint="default"/>
      <w:color w:val="000080"/>
      <w:sz w:val="20"/>
    </w:rPr>
  </w:style>
  <w:style w:type="character" w:customStyle="1" w:styleId="EmailStyle16961">
    <w:name w:val="EmailStyle16961"/>
    <w:uiPriority w:val="99"/>
    <w:rsid w:val="009D72D1"/>
    <w:rPr>
      <w:rFonts w:ascii="Arial" w:hAnsi="Arial" w:cs="Arial"/>
      <w:color w:val="000000"/>
      <w:sz w:val="20"/>
    </w:rPr>
  </w:style>
  <w:style w:type="character" w:customStyle="1" w:styleId="EmailStyle16971">
    <w:name w:val="EmailStyle1697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6981">
    <w:name w:val="EmailStyle16981"/>
    <w:uiPriority w:val="99"/>
    <w:rsid w:val="009D72D1"/>
    <w:rPr>
      <w:rFonts w:ascii="Arial" w:hAnsi="Arial" w:cs="Arial"/>
      <w:color w:val="auto"/>
      <w:sz w:val="20"/>
      <w:szCs w:val="20"/>
    </w:rPr>
  </w:style>
  <w:style w:type="character" w:customStyle="1" w:styleId="EmailStyle16991">
    <w:name w:val="EmailStyle16991"/>
    <w:uiPriority w:val="99"/>
    <w:rsid w:val="009D72D1"/>
    <w:rPr>
      <w:rFonts w:ascii="Arial" w:hAnsi="Arial" w:cs="Arial"/>
      <w:color w:val="auto"/>
      <w:sz w:val="20"/>
      <w:szCs w:val="20"/>
    </w:rPr>
  </w:style>
  <w:style w:type="character" w:customStyle="1" w:styleId="EmailStyle17001">
    <w:name w:val="EmailStyle17001"/>
    <w:uiPriority w:val="99"/>
    <w:rsid w:val="009D72D1"/>
    <w:rPr>
      <w:rFonts w:ascii="Arial" w:hAnsi="Arial" w:cs="Arial"/>
      <w:color w:val="000000"/>
      <w:sz w:val="20"/>
    </w:rPr>
  </w:style>
  <w:style w:type="character" w:customStyle="1" w:styleId="EmailStyle17011">
    <w:name w:val="EmailStyle17011"/>
    <w:uiPriority w:val="99"/>
    <w:rsid w:val="009D72D1"/>
    <w:rPr>
      <w:rFonts w:ascii="Arial" w:hAnsi="Arial" w:cs="Arial"/>
      <w:color w:val="000000"/>
      <w:sz w:val="20"/>
    </w:rPr>
  </w:style>
  <w:style w:type="character" w:customStyle="1" w:styleId="EmailStyle17021">
    <w:name w:val="EmailStyle17021"/>
    <w:uiPriority w:val="99"/>
    <w:rsid w:val="009D72D1"/>
    <w:rPr>
      <w:rFonts w:ascii="Arial" w:hAnsi="Arial" w:cs="Arial" w:hint="default"/>
      <w:color w:val="000080"/>
      <w:sz w:val="20"/>
    </w:rPr>
  </w:style>
  <w:style w:type="character" w:customStyle="1" w:styleId="EmailStyle17031">
    <w:name w:val="EmailStyle17031"/>
    <w:uiPriority w:val="99"/>
    <w:rsid w:val="009D72D1"/>
    <w:rPr>
      <w:rFonts w:ascii="Arial" w:hAnsi="Arial" w:cs="Arial"/>
      <w:color w:val="000000"/>
      <w:sz w:val="20"/>
    </w:rPr>
  </w:style>
  <w:style w:type="character" w:customStyle="1" w:styleId="EmailStyle17041">
    <w:name w:val="EmailStyle1704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051">
    <w:name w:val="EmailStyle17051"/>
    <w:uiPriority w:val="99"/>
    <w:rsid w:val="009D72D1"/>
    <w:rPr>
      <w:rFonts w:ascii="Arial" w:hAnsi="Arial" w:cs="Arial"/>
      <w:color w:val="auto"/>
      <w:sz w:val="20"/>
      <w:szCs w:val="20"/>
    </w:rPr>
  </w:style>
  <w:style w:type="character" w:customStyle="1" w:styleId="EmailStyle17061">
    <w:name w:val="EmailStyle17061"/>
    <w:uiPriority w:val="99"/>
    <w:rsid w:val="009D72D1"/>
    <w:rPr>
      <w:rFonts w:ascii="Arial" w:hAnsi="Arial" w:cs="Arial"/>
      <w:color w:val="auto"/>
      <w:sz w:val="20"/>
      <w:szCs w:val="20"/>
    </w:rPr>
  </w:style>
  <w:style w:type="character" w:customStyle="1" w:styleId="EmailStyle17071">
    <w:name w:val="EmailStyle17071"/>
    <w:uiPriority w:val="99"/>
    <w:rsid w:val="009D72D1"/>
    <w:rPr>
      <w:rFonts w:ascii="Arial" w:hAnsi="Arial" w:cs="Arial"/>
      <w:color w:val="000000"/>
      <w:sz w:val="20"/>
    </w:rPr>
  </w:style>
  <w:style w:type="character" w:customStyle="1" w:styleId="EmailStyle17081">
    <w:name w:val="EmailStyle17081"/>
    <w:uiPriority w:val="99"/>
    <w:rsid w:val="009D72D1"/>
    <w:rPr>
      <w:rFonts w:ascii="Arial" w:hAnsi="Arial" w:cs="Arial"/>
      <w:color w:val="000000"/>
      <w:sz w:val="20"/>
    </w:rPr>
  </w:style>
  <w:style w:type="character" w:customStyle="1" w:styleId="EmailStyle17091">
    <w:name w:val="EmailStyle17091"/>
    <w:uiPriority w:val="99"/>
    <w:rsid w:val="009D72D1"/>
    <w:rPr>
      <w:rFonts w:ascii="Arial" w:hAnsi="Arial" w:cs="Arial" w:hint="default"/>
      <w:color w:val="000080"/>
      <w:sz w:val="20"/>
    </w:rPr>
  </w:style>
  <w:style w:type="character" w:customStyle="1" w:styleId="EmailStyle17101">
    <w:name w:val="EmailStyle17101"/>
    <w:uiPriority w:val="99"/>
    <w:rsid w:val="009D72D1"/>
    <w:rPr>
      <w:rFonts w:ascii="Arial" w:hAnsi="Arial" w:cs="Arial"/>
      <w:color w:val="000000"/>
      <w:sz w:val="20"/>
    </w:rPr>
  </w:style>
  <w:style w:type="character" w:customStyle="1" w:styleId="EmailStyle17111">
    <w:name w:val="EmailStyle1711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121">
    <w:name w:val="EmailStyle17121"/>
    <w:uiPriority w:val="99"/>
    <w:rsid w:val="009D72D1"/>
    <w:rPr>
      <w:rFonts w:ascii="Arial" w:hAnsi="Arial" w:cs="Arial"/>
      <w:color w:val="auto"/>
      <w:sz w:val="20"/>
      <w:szCs w:val="20"/>
    </w:rPr>
  </w:style>
  <w:style w:type="character" w:customStyle="1" w:styleId="EmailStyle17131">
    <w:name w:val="EmailStyle17131"/>
    <w:uiPriority w:val="99"/>
    <w:rsid w:val="009D72D1"/>
    <w:rPr>
      <w:rFonts w:ascii="Arial" w:hAnsi="Arial" w:cs="Arial"/>
      <w:color w:val="auto"/>
      <w:sz w:val="20"/>
      <w:szCs w:val="20"/>
    </w:rPr>
  </w:style>
  <w:style w:type="character" w:customStyle="1" w:styleId="EmailStyle17141">
    <w:name w:val="EmailStyle17141"/>
    <w:uiPriority w:val="99"/>
    <w:rsid w:val="009D72D1"/>
    <w:rPr>
      <w:rFonts w:ascii="Arial" w:hAnsi="Arial" w:cs="Arial"/>
      <w:color w:val="000000"/>
      <w:sz w:val="20"/>
    </w:rPr>
  </w:style>
  <w:style w:type="character" w:customStyle="1" w:styleId="EmailStyle17151">
    <w:name w:val="EmailStyle17151"/>
    <w:uiPriority w:val="99"/>
    <w:rsid w:val="009D72D1"/>
    <w:rPr>
      <w:rFonts w:ascii="Arial" w:hAnsi="Arial" w:cs="Arial"/>
      <w:color w:val="000000"/>
      <w:sz w:val="20"/>
    </w:rPr>
  </w:style>
  <w:style w:type="character" w:customStyle="1" w:styleId="EmailStyle17161">
    <w:name w:val="EmailStyle17161"/>
    <w:uiPriority w:val="99"/>
    <w:rsid w:val="009D72D1"/>
    <w:rPr>
      <w:rFonts w:ascii="Arial" w:hAnsi="Arial" w:cs="Arial" w:hint="default"/>
      <w:color w:val="000080"/>
      <w:sz w:val="20"/>
    </w:rPr>
  </w:style>
  <w:style w:type="character" w:customStyle="1" w:styleId="EmailStyle17171">
    <w:name w:val="EmailStyle17171"/>
    <w:uiPriority w:val="99"/>
    <w:rsid w:val="009D72D1"/>
    <w:rPr>
      <w:rFonts w:ascii="Arial" w:hAnsi="Arial" w:cs="Arial"/>
      <w:color w:val="000000"/>
      <w:sz w:val="20"/>
    </w:rPr>
  </w:style>
  <w:style w:type="character" w:customStyle="1" w:styleId="EmailStyle17181">
    <w:name w:val="EmailStyle1718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191">
    <w:name w:val="EmailStyle17191"/>
    <w:uiPriority w:val="99"/>
    <w:rsid w:val="009D72D1"/>
    <w:rPr>
      <w:rFonts w:ascii="Arial" w:hAnsi="Arial" w:cs="Arial"/>
      <w:color w:val="auto"/>
      <w:sz w:val="20"/>
      <w:szCs w:val="20"/>
    </w:rPr>
  </w:style>
  <w:style w:type="character" w:customStyle="1" w:styleId="EmailStyle17201">
    <w:name w:val="EmailStyle17201"/>
    <w:uiPriority w:val="99"/>
    <w:rsid w:val="009D72D1"/>
    <w:rPr>
      <w:rFonts w:ascii="Arial" w:hAnsi="Arial" w:cs="Arial"/>
      <w:color w:val="auto"/>
      <w:sz w:val="20"/>
      <w:szCs w:val="20"/>
    </w:rPr>
  </w:style>
  <w:style w:type="character" w:customStyle="1" w:styleId="EmailStyle17211">
    <w:name w:val="EmailStyle17211"/>
    <w:uiPriority w:val="99"/>
    <w:rsid w:val="009D72D1"/>
    <w:rPr>
      <w:rFonts w:ascii="Arial" w:hAnsi="Arial" w:cs="Arial"/>
      <w:color w:val="000000"/>
      <w:sz w:val="20"/>
    </w:rPr>
  </w:style>
  <w:style w:type="character" w:customStyle="1" w:styleId="EmailStyle17221">
    <w:name w:val="EmailStyle17221"/>
    <w:uiPriority w:val="99"/>
    <w:rsid w:val="009D72D1"/>
    <w:rPr>
      <w:rFonts w:ascii="Arial" w:hAnsi="Arial" w:cs="Arial"/>
      <w:color w:val="000000"/>
      <w:sz w:val="20"/>
    </w:rPr>
  </w:style>
  <w:style w:type="character" w:customStyle="1" w:styleId="EmailStyle17231">
    <w:name w:val="EmailStyle17231"/>
    <w:uiPriority w:val="99"/>
    <w:rsid w:val="009D72D1"/>
    <w:rPr>
      <w:rFonts w:ascii="Arial" w:hAnsi="Arial" w:cs="Arial" w:hint="default"/>
      <w:color w:val="000080"/>
      <w:sz w:val="20"/>
    </w:rPr>
  </w:style>
  <w:style w:type="character" w:customStyle="1" w:styleId="EmailStyle17241">
    <w:name w:val="EmailStyle17241"/>
    <w:uiPriority w:val="99"/>
    <w:rsid w:val="009D72D1"/>
    <w:rPr>
      <w:rFonts w:ascii="Arial" w:hAnsi="Arial" w:cs="Arial"/>
      <w:color w:val="000000"/>
      <w:sz w:val="20"/>
    </w:rPr>
  </w:style>
  <w:style w:type="character" w:customStyle="1" w:styleId="EmailStyle17251">
    <w:name w:val="EmailStyle1725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261">
    <w:name w:val="EmailStyle17261"/>
    <w:rsid w:val="009D72D1"/>
    <w:rPr>
      <w:rFonts w:ascii="Arial" w:hAnsi="Arial" w:cs="Arial"/>
      <w:color w:val="auto"/>
      <w:sz w:val="20"/>
      <w:szCs w:val="20"/>
    </w:rPr>
  </w:style>
  <w:style w:type="character" w:customStyle="1" w:styleId="EmailStyle17271">
    <w:name w:val="EmailStyle17271"/>
    <w:uiPriority w:val="99"/>
    <w:rsid w:val="009D72D1"/>
    <w:rPr>
      <w:rFonts w:ascii="Arial" w:hAnsi="Arial" w:cs="Arial"/>
      <w:color w:val="auto"/>
      <w:sz w:val="20"/>
      <w:szCs w:val="20"/>
    </w:rPr>
  </w:style>
  <w:style w:type="character" w:customStyle="1" w:styleId="EmailStyle17281">
    <w:name w:val="EmailStyle17281"/>
    <w:uiPriority w:val="99"/>
    <w:rsid w:val="009D72D1"/>
    <w:rPr>
      <w:rFonts w:ascii="Arial" w:hAnsi="Arial" w:cs="Arial"/>
      <w:color w:val="000000"/>
      <w:sz w:val="20"/>
    </w:rPr>
  </w:style>
  <w:style w:type="character" w:customStyle="1" w:styleId="EmailStyle17291">
    <w:name w:val="EmailStyle17291"/>
    <w:uiPriority w:val="99"/>
    <w:rsid w:val="009D72D1"/>
    <w:rPr>
      <w:rFonts w:ascii="Arial" w:hAnsi="Arial" w:cs="Arial"/>
      <w:color w:val="000000"/>
      <w:sz w:val="20"/>
    </w:rPr>
  </w:style>
  <w:style w:type="character" w:customStyle="1" w:styleId="EmailStyle17301">
    <w:name w:val="EmailStyle17301"/>
    <w:uiPriority w:val="99"/>
    <w:rsid w:val="009D72D1"/>
    <w:rPr>
      <w:rFonts w:ascii="Arial" w:hAnsi="Arial" w:cs="Arial" w:hint="default"/>
      <w:color w:val="000080"/>
      <w:sz w:val="20"/>
    </w:rPr>
  </w:style>
  <w:style w:type="character" w:customStyle="1" w:styleId="EmailStyle17312">
    <w:name w:val="EmailStyle17312"/>
    <w:uiPriority w:val="99"/>
    <w:rsid w:val="009D72D1"/>
    <w:rPr>
      <w:rFonts w:ascii="Arial" w:hAnsi="Arial" w:cs="Arial"/>
      <w:color w:val="000000"/>
      <w:sz w:val="20"/>
    </w:rPr>
  </w:style>
  <w:style w:type="character" w:customStyle="1" w:styleId="EmailStyle17321">
    <w:name w:val="EmailStyle1732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331">
    <w:name w:val="EmailStyle17331"/>
    <w:uiPriority w:val="99"/>
    <w:rsid w:val="009D72D1"/>
    <w:rPr>
      <w:rFonts w:ascii="Arial" w:hAnsi="Arial" w:cs="Arial"/>
      <w:color w:val="auto"/>
      <w:sz w:val="20"/>
      <w:szCs w:val="20"/>
    </w:rPr>
  </w:style>
  <w:style w:type="character" w:customStyle="1" w:styleId="EmailStyle17341">
    <w:name w:val="EmailStyle17341"/>
    <w:uiPriority w:val="99"/>
    <w:rsid w:val="009D72D1"/>
    <w:rPr>
      <w:rFonts w:ascii="Arial" w:hAnsi="Arial" w:cs="Arial"/>
      <w:color w:val="auto"/>
      <w:sz w:val="20"/>
      <w:szCs w:val="20"/>
    </w:rPr>
  </w:style>
  <w:style w:type="character" w:customStyle="1" w:styleId="EmailStyle17351">
    <w:name w:val="EmailStyle17351"/>
    <w:uiPriority w:val="99"/>
    <w:rsid w:val="009D72D1"/>
    <w:rPr>
      <w:rFonts w:ascii="Arial" w:hAnsi="Arial" w:cs="Arial"/>
      <w:color w:val="000000"/>
      <w:sz w:val="20"/>
    </w:rPr>
  </w:style>
  <w:style w:type="character" w:customStyle="1" w:styleId="EmailStyle17361">
    <w:name w:val="EmailStyle17361"/>
    <w:uiPriority w:val="99"/>
    <w:rsid w:val="009D72D1"/>
    <w:rPr>
      <w:rFonts w:ascii="Arial" w:hAnsi="Arial" w:cs="Arial"/>
      <w:color w:val="000000"/>
      <w:sz w:val="20"/>
    </w:rPr>
  </w:style>
  <w:style w:type="character" w:customStyle="1" w:styleId="EmailStyle17371">
    <w:name w:val="EmailStyle17371"/>
    <w:uiPriority w:val="99"/>
    <w:rsid w:val="009D72D1"/>
    <w:rPr>
      <w:rFonts w:ascii="Arial" w:hAnsi="Arial" w:cs="Arial" w:hint="default"/>
      <w:color w:val="000080"/>
      <w:sz w:val="20"/>
    </w:rPr>
  </w:style>
  <w:style w:type="character" w:customStyle="1" w:styleId="EmailStyle17381">
    <w:name w:val="EmailStyle17381"/>
    <w:uiPriority w:val="99"/>
    <w:rsid w:val="009D72D1"/>
    <w:rPr>
      <w:rFonts w:ascii="Arial" w:hAnsi="Arial" w:cs="Arial"/>
      <w:color w:val="000000"/>
      <w:sz w:val="20"/>
    </w:rPr>
  </w:style>
  <w:style w:type="character" w:customStyle="1" w:styleId="EmailStyle17391">
    <w:name w:val="EmailStyle1739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401">
    <w:name w:val="EmailStyle17401"/>
    <w:uiPriority w:val="99"/>
    <w:rsid w:val="009D72D1"/>
    <w:rPr>
      <w:rFonts w:ascii="Arial" w:hAnsi="Arial" w:cs="Arial"/>
      <w:color w:val="auto"/>
      <w:sz w:val="20"/>
      <w:szCs w:val="20"/>
    </w:rPr>
  </w:style>
  <w:style w:type="character" w:customStyle="1" w:styleId="EmailStyle17411">
    <w:name w:val="EmailStyle17411"/>
    <w:uiPriority w:val="99"/>
    <w:rsid w:val="009D72D1"/>
    <w:rPr>
      <w:rFonts w:ascii="Arial" w:hAnsi="Arial" w:cs="Arial"/>
      <w:color w:val="auto"/>
      <w:sz w:val="20"/>
      <w:szCs w:val="20"/>
    </w:rPr>
  </w:style>
  <w:style w:type="character" w:customStyle="1" w:styleId="EmailStyle17421">
    <w:name w:val="EmailStyle17421"/>
    <w:uiPriority w:val="99"/>
    <w:rsid w:val="009D72D1"/>
    <w:rPr>
      <w:rFonts w:ascii="Arial" w:hAnsi="Arial" w:cs="Arial"/>
      <w:color w:val="000000"/>
      <w:sz w:val="20"/>
    </w:rPr>
  </w:style>
  <w:style w:type="character" w:customStyle="1" w:styleId="EmailStyle17431">
    <w:name w:val="EmailStyle17431"/>
    <w:uiPriority w:val="99"/>
    <w:rsid w:val="009D72D1"/>
    <w:rPr>
      <w:rFonts w:ascii="Arial" w:hAnsi="Arial" w:cs="Arial"/>
      <w:color w:val="000000"/>
      <w:sz w:val="20"/>
    </w:rPr>
  </w:style>
  <w:style w:type="character" w:customStyle="1" w:styleId="EmailStyle17441">
    <w:name w:val="EmailStyle17441"/>
    <w:uiPriority w:val="99"/>
    <w:rsid w:val="009D72D1"/>
    <w:rPr>
      <w:rFonts w:ascii="Arial" w:hAnsi="Arial" w:cs="Arial" w:hint="default"/>
      <w:color w:val="000080"/>
      <w:sz w:val="20"/>
    </w:rPr>
  </w:style>
  <w:style w:type="character" w:customStyle="1" w:styleId="EmailStyle17451">
    <w:name w:val="EmailStyle17451"/>
    <w:uiPriority w:val="99"/>
    <w:rsid w:val="009D72D1"/>
    <w:rPr>
      <w:rFonts w:ascii="Arial" w:hAnsi="Arial" w:cs="Arial"/>
      <w:color w:val="000000"/>
      <w:sz w:val="20"/>
    </w:rPr>
  </w:style>
  <w:style w:type="character" w:customStyle="1" w:styleId="EmailStyle17461">
    <w:name w:val="EmailStyle1746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471">
    <w:name w:val="EmailStyle17471"/>
    <w:uiPriority w:val="99"/>
    <w:rsid w:val="009D72D1"/>
    <w:rPr>
      <w:rFonts w:ascii="Arial" w:hAnsi="Arial" w:cs="Arial"/>
      <w:color w:val="auto"/>
      <w:sz w:val="20"/>
      <w:szCs w:val="20"/>
    </w:rPr>
  </w:style>
  <w:style w:type="character" w:customStyle="1" w:styleId="EmailStyle17481">
    <w:name w:val="EmailStyle17481"/>
    <w:uiPriority w:val="99"/>
    <w:rsid w:val="009D72D1"/>
    <w:rPr>
      <w:rFonts w:ascii="Arial" w:hAnsi="Arial" w:cs="Arial"/>
      <w:color w:val="auto"/>
      <w:sz w:val="20"/>
      <w:szCs w:val="20"/>
    </w:rPr>
  </w:style>
  <w:style w:type="character" w:customStyle="1" w:styleId="EmailStyle17491">
    <w:name w:val="EmailStyle17491"/>
    <w:uiPriority w:val="99"/>
    <w:rsid w:val="009D72D1"/>
    <w:rPr>
      <w:rFonts w:ascii="Arial" w:hAnsi="Arial" w:cs="Arial"/>
      <w:color w:val="000000"/>
      <w:sz w:val="20"/>
    </w:rPr>
  </w:style>
  <w:style w:type="character" w:customStyle="1" w:styleId="EmailStyle17501">
    <w:name w:val="EmailStyle17501"/>
    <w:uiPriority w:val="99"/>
    <w:rsid w:val="009D72D1"/>
    <w:rPr>
      <w:rFonts w:ascii="Arial" w:hAnsi="Arial" w:cs="Arial"/>
      <w:color w:val="000000"/>
      <w:sz w:val="20"/>
    </w:rPr>
  </w:style>
  <w:style w:type="character" w:customStyle="1" w:styleId="EmailStyle17511">
    <w:name w:val="EmailStyle17511"/>
    <w:uiPriority w:val="99"/>
    <w:rsid w:val="009D72D1"/>
    <w:rPr>
      <w:rFonts w:ascii="Arial" w:hAnsi="Arial" w:cs="Arial" w:hint="default"/>
      <w:color w:val="000080"/>
      <w:sz w:val="20"/>
    </w:rPr>
  </w:style>
  <w:style w:type="character" w:customStyle="1" w:styleId="EmailStyle17521">
    <w:name w:val="EmailStyle17521"/>
    <w:uiPriority w:val="99"/>
    <w:rsid w:val="009D72D1"/>
    <w:rPr>
      <w:rFonts w:ascii="Arial" w:hAnsi="Arial" w:cs="Arial"/>
      <w:color w:val="000000"/>
      <w:sz w:val="20"/>
    </w:rPr>
  </w:style>
  <w:style w:type="character" w:customStyle="1" w:styleId="EmailStyle17531">
    <w:name w:val="EmailStyle17531"/>
    <w:uiPriority w:val="99"/>
    <w:rsid w:val="009D72D1"/>
    <w:rPr>
      <w:rFonts w:ascii="Arial" w:hAnsi="Arial" w:cs="Arial" w:hint="default"/>
      <w:color w:val="000080"/>
      <w:sz w:val="20"/>
    </w:rPr>
  </w:style>
  <w:style w:type="character" w:customStyle="1" w:styleId="EmailStyle17541">
    <w:name w:val="EmailStyle17541"/>
    <w:uiPriority w:val="99"/>
    <w:rsid w:val="009D72D1"/>
    <w:rPr>
      <w:rFonts w:ascii="Arial" w:hAnsi="Arial" w:cs="Arial"/>
      <w:color w:val="000000"/>
      <w:sz w:val="20"/>
    </w:rPr>
  </w:style>
  <w:style w:type="character" w:customStyle="1" w:styleId="EmailStyle17551">
    <w:name w:val="EmailStyle1755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561">
    <w:name w:val="EmailStyle17561"/>
    <w:uiPriority w:val="99"/>
    <w:rsid w:val="009D72D1"/>
    <w:rPr>
      <w:rFonts w:ascii="Arial" w:hAnsi="Arial" w:cs="Arial"/>
      <w:color w:val="auto"/>
      <w:sz w:val="20"/>
      <w:szCs w:val="20"/>
    </w:rPr>
  </w:style>
  <w:style w:type="character" w:customStyle="1" w:styleId="EmailStyle17571">
    <w:name w:val="EmailStyle17571"/>
    <w:rsid w:val="009D72D1"/>
    <w:rPr>
      <w:rFonts w:ascii="Arial" w:hAnsi="Arial" w:cs="Arial"/>
      <w:color w:val="auto"/>
      <w:sz w:val="20"/>
      <w:szCs w:val="20"/>
    </w:rPr>
  </w:style>
  <w:style w:type="character" w:customStyle="1" w:styleId="EmailStyle17581">
    <w:name w:val="EmailStyle17581"/>
    <w:uiPriority w:val="99"/>
    <w:rsid w:val="009D72D1"/>
    <w:rPr>
      <w:rFonts w:ascii="Arial" w:hAnsi="Arial" w:cs="Arial"/>
      <w:color w:val="000000"/>
      <w:sz w:val="20"/>
    </w:rPr>
  </w:style>
  <w:style w:type="character" w:customStyle="1" w:styleId="EmailStyle17591">
    <w:name w:val="EmailStyle17591"/>
    <w:uiPriority w:val="99"/>
    <w:rsid w:val="009D72D1"/>
    <w:rPr>
      <w:rFonts w:ascii="Arial" w:hAnsi="Arial" w:cs="Arial"/>
      <w:color w:val="000000"/>
      <w:sz w:val="20"/>
    </w:rPr>
  </w:style>
  <w:style w:type="character" w:customStyle="1" w:styleId="EmailStyle17601">
    <w:name w:val="EmailStyle17601"/>
    <w:uiPriority w:val="99"/>
    <w:rsid w:val="009D72D1"/>
    <w:rPr>
      <w:rFonts w:ascii="Arial" w:hAnsi="Arial" w:cs="Arial" w:hint="default"/>
      <w:color w:val="000080"/>
      <w:sz w:val="20"/>
    </w:rPr>
  </w:style>
  <w:style w:type="character" w:customStyle="1" w:styleId="EmailStyle17611">
    <w:name w:val="EmailStyle17611"/>
    <w:uiPriority w:val="99"/>
    <w:rsid w:val="009D72D1"/>
    <w:rPr>
      <w:rFonts w:ascii="Arial" w:hAnsi="Arial" w:cs="Arial"/>
      <w:color w:val="000000"/>
      <w:sz w:val="20"/>
    </w:rPr>
  </w:style>
  <w:style w:type="character" w:customStyle="1" w:styleId="EmailStyle17621">
    <w:name w:val="EmailStyle1762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631">
    <w:name w:val="EmailStyle17631"/>
    <w:uiPriority w:val="99"/>
    <w:rsid w:val="009D72D1"/>
    <w:rPr>
      <w:rFonts w:ascii="Arial" w:hAnsi="Arial" w:cs="Arial"/>
      <w:color w:val="auto"/>
      <w:sz w:val="20"/>
      <w:szCs w:val="20"/>
    </w:rPr>
  </w:style>
  <w:style w:type="character" w:customStyle="1" w:styleId="EmailStyle17641">
    <w:name w:val="EmailStyle17641"/>
    <w:uiPriority w:val="99"/>
    <w:rsid w:val="009D72D1"/>
    <w:rPr>
      <w:rFonts w:ascii="Arial" w:hAnsi="Arial" w:cs="Arial"/>
      <w:color w:val="auto"/>
      <w:sz w:val="20"/>
      <w:szCs w:val="20"/>
    </w:rPr>
  </w:style>
  <w:style w:type="character" w:customStyle="1" w:styleId="EmailStyle17651">
    <w:name w:val="EmailStyle17651"/>
    <w:uiPriority w:val="99"/>
    <w:rsid w:val="009D72D1"/>
    <w:rPr>
      <w:rFonts w:ascii="Arial" w:hAnsi="Arial" w:cs="Arial"/>
      <w:color w:val="000000"/>
      <w:sz w:val="20"/>
    </w:rPr>
  </w:style>
  <w:style w:type="character" w:customStyle="1" w:styleId="EmailStyle17661">
    <w:name w:val="EmailStyle17661"/>
    <w:uiPriority w:val="99"/>
    <w:rsid w:val="009D72D1"/>
    <w:rPr>
      <w:rFonts w:ascii="Arial" w:hAnsi="Arial" w:cs="Arial"/>
      <w:color w:val="000000"/>
      <w:sz w:val="20"/>
    </w:rPr>
  </w:style>
  <w:style w:type="character" w:customStyle="1" w:styleId="EmailStyle17671">
    <w:name w:val="EmailStyle17671"/>
    <w:uiPriority w:val="99"/>
    <w:rsid w:val="009D72D1"/>
    <w:rPr>
      <w:rFonts w:ascii="Arial" w:hAnsi="Arial" w:cs="Arial" w:hint="default"/>
      <w:color w:val="000080"/>
      <w:sz w:val="20"/>
    </w:rPr>
  </w:style>
  <w:style w:type="character" w:customStyle="1" w:styleId="EmailStyle17681">
    <w:name w:val="EmailStyle17681"/>
    <w:uiPriority w:val="99"/>
    <w:rsid w:val="009D72D1"/>
    <w:rPr>
      <w:rFonts w:ascii="Arial" w:hAnsi="Arial" w:cs="Arial"/>
      <w:color w:val="000000"/>
      <w:sz w:val="20"/>
    </w:rPr>
  </w:style>
  <w:style w:type="character" w:customStyle="1" w:styleId="EmailStyle17691">
    <w:name w:val="EmailStyle1769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701">
    <w:name w:val="EmailStyle17701"/>
    <w:uiPriority w:val="99"/>
    <w:rsid w:val="009D72D1"/>
    <w:rPr>
      <w:rFonts w:ascii="Arial" w:hAnsi="Arial" w:cs="Arial"/>
      <w:color w:val="auto"/>
      <w:sz w:val="20"/>
      <w:szCs w:val="20"/>
    </w:rPr>
  </w:style>
  <w:style w:type="character" w:customStyle="1" w:styleId="EmailStyle17711">
    <w:name w:val="EmailStyle17711"/>
    <w:uiPriority w:val="99"/>
    <w:rsid w:val="009D72D1"/>
    <w:rPr>
      <w:rFonts w:ascii="Arial" w:hAnsi="Arial" w:cs="Arial"/>
      <w:color w:val="auto"/>
      <w:sz w:val="20"/>
      <w:szCs w:val="20"/>
    </w:rPr>
  </w:style>
  <w:style w:type="character" w:customStyle="1" w:styleId="EmailStyle17721">
    <w:name w:val="EmailStyle17721"/>
    <w:uiPriority w:val="99"/>
    <w:rsid w:val="009D72D1"/>
    <w:rPr>
      <w:rFonts w:ascii="Arial" w:hAnsi="Arial" w:cs="Arial"/>
      <w:color w:val="000000"/>
      <w:sz w:val="20"/>
    </w:rPr>
  </w:style>
  <w:style w:type="character" w:customStyle="1" w:styleId="EmailStyle17731">
    <w:name w:val="EmailStyle17731"/>
    <w:uiPriority w:val="99"/>
    <w:rsid w:val="009D72D1"/>
    <w:rPr>
      <w:rFonts w:ascii="Arial" w:hAnsi="Arial" w:cs="Arial"/>
      <w:color w:val="000000"/>
      <w:sz w:val="20"/>
    </w:rPr>
  </w:style>
  <w:style w:type="character" w:customStyle="1" w:styleId="EmailStyle17741">
    <w:name w:val="EmailStyle17741"/>
    <w:uiPriority w:val="99"/>
    <w:rsid w:val="009D72D1"/>
    <w:rPr>
      <w:rFonts w:ascii="Arial" w:hAnsi="Arial" w:cs="Arial" w:hint="default"/>
      <w:color w:val="000080"/>
      <w:sz w:val="20"/>
    </w:rPr>
  </w:style>
  <w:style w:type="character" w:customStyle="1" w:styleId="EmailStyle17751">
    <w:name w:val="EmailStyle17751"/>
    <w:uiPriority w:val="99"/>
    <w:rsid w:val="009D72D1"/>
    <w:rPr>
      <w:rFonts w:ascii="Arial" w:hAnsi="Arial" w:cs="Arial"/>
      <w:color w:val="000000"/>
      <w:sz w:val="20"/>
    </w:rPr>
  </w:style>
  <w:style w:type="character" w:customStyle="1" w:styleId="EmailStyle17761">
    <w:name w:val="EmailStyle1776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771">
    <w:name w:val="EmailStyle17771"/>
    <w:uiPriority w:val="99"/>
    <w:rsid w:val="009D72D1"/>
    <w:rPr>
      <w:rFonts w:ascii="Arial" w:hAnsi="Arial" w:cs="Arial"/>
      <w:color w:val="auto"/>
      <w:sz w:val="20"/>
      <w:szCs w:val="20"/>
    </w:rPr>
  </w:style>
  <w:style w:type="character" w:customStyle="1" w:styleId="EmailStyle17781">
    <w:name w:val="EmailStyle17781"/>
    <w:uiPriority w:val="99"/>
    <w:rsid w:val="009D72D1"/>
    <w:rPr>
      <w:rFonts w:ascii="Arial" w:hAnsi="Arial" w:cs="Arial"/>
      <w:color w:val="auto"/>
      <w:sz w:val="20"/>
      <w:szCs w:val="20"/>
    </w:rPr>
  </w:style>
  <w:style w:type="character" w:customStyle="1" w:styleId="EmailStyle17791">
    <w:name w:val="EmailStyle17791"/>
    <w:uiPriority w:val="99"/>
    <w:rsid w:val="009D72D1"/>
    <w:rPr>
      <w:rFonts w:ascii="Arial" w:hAnsi="Arial" w:cs="Arial"/>
      <w:color w:val="000000"/>
      <w:sz w:val="20"/>
    </w:rPr>
  </w:style>
  <w:style w:type="character" w:customStyle="1" w:styleId="EmailStyle17801">
    <w:name w:val="EmailStyle17801"/>
    <w:uiPriority w:val="99"/>
    <w:rsid w:val="009D72D1"/>
    <w:rPr>
      <w:rFonts w:ascii="Arial" w:hAnsi="Arial" w:cs="Arial"/>
      <w:color w:val="000000"/>
      <w:sz w:val="20"/>
    </w:rPr>
  </w:style>
  <w:style w:type="character" w:customStyle="1" w:styleId="EmailStyle17811">
    <w:name w:val="EmailStyle17811"/>
    <w:uiPriority w:val="99"/>
    <w:rsid w:val="009D72D1"/>
    <w:rPr>
      <w:rFonts w:ascii="Arial" w:hAnsi="Arial" w:cs="Arial" w:hint="default"/>
      <w:color w:val="000080"/>
      <w:sz w:val="20"/>
    </w:rPr>
  </w:style>
  <w:style w:type="character" w:customStyle="1" w:styleId="EmailStyle17821">
    <w:name w:val="EmailStyle17821"/>
    <w:uiPriority w:val="99"/>
    <w:rsid w:val="009D72D1"/>
    <w:rPr>
      <w:rFonts w:ascii="Arial" w:hAnsi="Arial" w:cs="Arial"/>
      <w:color w:val="000000"/>
      <w:sz w:val="20"/>
    </w:rPr>
  </w:style>
  <w:style w:type="character" w:customStyle="1" w:styleId="EmailStyle17831">
    <w:name w:val="EmailStyle1783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841">
    <w:name w:val="EmailStyle17841"/>
    <w:uiPriority w:val="99"/>
    <w:rsid w:val="009D72D1"/>
    <w:rPr>
      <w:rFonts w:ascii="Arial" w:hAnsi="Arial" w:cs="Arial"/>
      <w:color w:val="auto"/>
      <w:sz w:val="20"/>
      <w:szCs w:val="20"/>
    </w:rPr>
  </w:style>
  <w:style w:type="character" w:customStyle="1" w:styleId="EmailStyle17851">
    <w:name w:val="EmailStyle17851"/>
    <w:uiPriority w:val="99"/>
    <w:rsid w:val="009D72D1"/>
    <w:rPr>
      <w:rFonts w:ascii="Arial" w:hAnsi="Arial" w:cs="Arial"/>
      <w:color w:val="auto"/>
      <w:sz w:val="20"/>
      <w:szCs w:val="20"/>
    </w:rPr>
  </w:style>
  <w:style w:type="character" w:customStyle="1" w:styleId="EmailStyle17861">
    <w:name w:val="EmailStyle17861"/>
    <w:uiPriority w:val="99"/>
    <w:rsid w:val="009D72D1"/>
    <w:rPr>
      <w:rFonts w:ascii="Arial" w:hAnsi="Arial" w:cs="Arial"/>
      <w:color w:val="000000"/>
      <w:sz w:val="20"/>
    </w:rPr>
  </w:style>
  <w:style w:type="character" w:customStyle="1" w:styleId="EmailStyle17871">
    <w:name w:val="EmailStyle17871"/>
    <w:uiPriority w:val="99"/>
    <w:rsid w:val="009D72D1"/>
    <w:rPr>
      <w:rFonts w:ascii="Arial" w:hAnsi="Arial" w:cs="Arial"/>
      <w:color w:val="000000"/>
      <w:sz w:val="20"/>
    </w:rPr>
  </w:style>
  <w:style w:type="character" w:customStyle="1" w:styleId="EmailStyle17881">
    <w:name w:val="EmailStyle17881"/>
    <w:uiPriority w:val="99"/>
    <w:rsid w:val="009D72D1"/>
    <w:rPr>
      <w:rFonts w:ascii="Arial" w:hAnsi="Arial" w:cs="Arial" w:hint="default"/>
      <w:color w:val="000080"/>
      <w:sz w:val="20"/>
    </w:rPr>
  </w:style>
  <w:style w:type="character" w:customStyle="1" w:styleId="EmailStyle17891">
    <w:name w:val="EmailStyle17891"/>
    <w:uiPriority w:val="99"/>
    <w:rsid w:val="009D72D1"/>
    <w:rPr>
      <w:rFonts w:ascii="Arial" w:hAnsi="Arial" w:cs="Arial"/>
      <w:color w:val="000000"/>
      <w:sz w:val="20"/>
    </w:rPr>
  </w:style>
  <w:style w:type="character" w:customStyle="1" w:styleId="EmailStyle17901">
    <w:name w:val="EmailStyle1790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911">
    <w:name w:val="EmailStyle17911"/>
    <w:uiPriority w:val="99"/>
    <w:rsid w:val="009D72D1"/>
    <w:rPr>
      <w:rFonts w:ascii="Arial" w:hAnsi="Arial" w:cs="Arial"/>
      <w:color w:val="auto"/>
      <w:sz w:val="20"/>
      <w:szCs w:val="20"/>
    </w:rPr>
  </w:style>
  <w:style w:type="character" w:customStyle="1" w:styleId="EmailStyle17921">
    <w:name w:val="EmailStyle17921"/>
    <w:uiPriority w:val="99"/>
    <w:rsid w:val="009D72D1"/>
    <w:rPr>
      <w:rFonts w:ascii="Arial" w:hAnsi="Arial" w:cs="Arial"/>
      <w:color w:val="auto"/>
      <w:sz w:val="20"/>
      <w:szCs w:val="20"/>
    </w:rPr>
  </w:style>
  <w:style w:type="character" w:customStyle="1" w:styleId="EmailStyle17931">
    <w:name w:val="EmailStyle17931"/>
    <w:uiPriority w:val="99"/>
    <w:rsid w:val="009D72D1"/>
    <w:rPr>
      <w:rFonts w:ascii="Arial" w:hAnsi="Arial" w:cs="Arial"/>
      <w:color w:val="000000"/>
      <w:sz w:val="20"/>
    </w:rPr>
  </w:style>
  <w:style w:type="character" w:customStyle="1" w:styleId="EmailStyle17941">
    <w:name w:val="EmailStyle17941"/>
    <w:uiPriority w:val="99"/>
    <w:rsid w:val="009D72D1"/>
    <w:rPr>
      <w:rFonts w:ascii="Arial" w:hAnsi="Arial" w:cs="Arial"/>
      <w:color w:val="000000"/>
      <w:sz w:val="20"/>
    </w:rPr>
  </w:style>
  <w:style w:type="character" w:customStyle="1" w:styleId="EmailStyle17951">
    <w:name w:val="EmailStyle17951"/>
    <w:uiPriority w:val="99"/>
    <w:rsid w:val="009D72D1"/>
    <w:rPr>
      <w:rFonts w:ascii="Arial" w:hAnsi="Arial" w:cs="Arial" w:hint="default"/>
      <w:color w:val="000080"/>
      <w:sz w:val="20"/>
    </w:rPr>
  </w:style>
  <w:style w:type="character" w:customStyle="1" w:styleId="EmailStyle17961">
    <w:name w:val="EmailStyle17961"/>
    <w:uiPriority w:val="99"/>
    <w:rsid w:val="009D72D1"/>
    <w:rPr>
      <w:rFonts w:ascii="Arial" w:hAnsi="Arial" w:cs="Arial"/>
      <w:color w:val="000000"/>
      <w:sz w:val="20"/>
    </w:rPr>
  </w:style>
  <w:style w:type="character" w:customStyle="1" w:styleId="EmailStyle17971">
    <w:name w:val="EmailStyle1797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7981">
    <w:name w:val="EmailStyle17981"/>
    <w:uiPriority w:val="99"/>
    <w:rsid w:val="009D72D1"/>
    <w:rPr>
      <w:rFonts w:ascii="Arial" w:hAnsi="Arial" w:cs="Arial"/>
      <w:color w:val="auto"/>
      <w:sz w:val="20"/>
      <w:szCs w:val="20"/>
    </w:rPr>
  </w:style>
  <w:style w:type="character" w:customStyle="1" w:styleId="EmailStyle17991">
    <w:name w:val="EmailStyle17991"/>
    <w:uiPriority w:val="99"/>
    <w:rsid w:val="009D72D1"/>
    <w:rPr>
      <w:rFonts w:ascii="Arial" w:hAnsi="Arial" w:cs="Arial"/>
      <w:color w:val="auto"/>
      <w:sz w:val="20"/>
      <w:szCs w:val="20"/>
    </w:rPr>
  </w:style>
  <w:style w:type="character" w:customStyle="1" w:styleId="EmailStyle18001">
    <w:name w:val="EmailStyle18001"/>
    <w:uiPriority w:val="99"/>
    <w:rsid w:val="009D72D1"/>
    <w:rPr>
      <w:rFonts w:ascii="Arial" w:hAnsi="Arial" w:cs="Arial"/>
      <w:color w:val="000000"/>
      <w:sz w:val="20"/>
    </w:rPr>
  </w:style>
  <w:style w:type="character" w:customStyle="1" w:styleId="EmailStyle18011">
    <w:name w:val="EmailStyle18011"/>
    <w:uiPriority w:val="99"/>
    <w:rsid w:val="009D72D1"/>
    <w:rPr>
      <w:rFonts w:ascii="Arial" w:hAnsi="Arial" w:cs="Arial"/>
      <w:color w:val="000000"/>
      <w:sz w:val="20"/>
    </w:rPr>
  </w:style>
  <w:style w:type="character" w:customStyle="1" w:styleId="EmailStyle18021">
    <w:name w:val="EmailStyle18021"/>
    <w:uiPriority w:val="99"/>
    <w:rsid w:val="009D72D1"/>
    <w:rPr>
      <w:rFonts w:ascii="Arial" w:hAnsi="Arial" w:cs="Arial" w:hint="default"/>
      <w:color w:val="000080"/>
      <w:sz w:val="20"/>
    </w:rPr>
  </w:style>
  <w:style w:type="character" w:customStyle="1" w:styleId="EmailStyle18031">
    <w:name w:val="EmailStyle18031"/>
    <w:uiPriority w:val="99"/>
    <w:rsid w:val="009D72D1"/>
    <w:rPr>
      <w:rFonts w:ascii="Arial" w:hAnsi="Arial" w:cs="Arial"/>
      <w:color w:val="000000"/>
      <w:sz w:val="20"/>
    </w:rPr>
  </w:style>
  <w:style w:type="character" w:customStyle="1" w:styleId="EmailStyle18041">
    <w:name w:val="EmailStyle1804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051">
    <w:name w:val="EmailStyle18051"/>
    <w:uiPriority w:val="99"/>
    <w:rsid w:val="009D72D1"/>
    <w:rPr>
      <w:rFonts w:ascii="Arial" w:hAnsi="Arial" w:cs="Arial"/>
      <w:color w:val="auto"/>
      <w:sz w:val="20"/>
      <w:szCs w:val="20"/>
    </w:rPr>
  </w:style>
  <w:style w:type="character" w:customStyle="1" w:styleId="EmailStyle18061">
    <w:name w:val="EmailStyle18061"/>
    <w:uiPriority w:val="99"/>
    <w:rsid w:val="009D72D1"/>
    <w:rPr>
      <w:rFonts w:ascii="Arial" w:hAnsi="Arial" w:cs="Arial"/>
      <w:color w:val="auto"/>
      <w:sz w:val="20"/>
      <w:szCs w:val="20"/>
    </w:rPr>
  </w:style>
  <w:style w:type="character" w:customStyle="1" w:styleId="EmailStyle18071">
    <w:name w:val="EmailStyle18071"/>
    <w:uiPriority w:val="99"/>
    <w:rsid w:val="009D72D1"/>
    <w:rPr>
      <w:rFonts w:ascii="Arial" w:hAnsi="Arial" w:cs="Arial"/>
      <w:color w:val="000000"/>
      <w:sz w:val="20"/>
    </w:rPr>
  </w:style>
  <w:style w:type="character" w:customStyle="1" w:styleId="EmailStyle18081">
    <w:name w:val="EmailStyle18081"/>
    <w:uiPriority w:val="99"/>
    <w:rsid w:val="009D72D1"/>
    <w:rPr>
      <w:rFonts w:ascii="Arial" w:hAnsi="Arial" w:cs="Arial"/>
      <w:color w:val="000000"/>
      <w:sz w:val="20"/>
    </w:rPr>
  </w:style>
  <w:style w:type="character" w:customStyle="1" w:styleId="EmailStyle18091">
    <w:name w:val="EmailStyle18091"/>
    <w:uiPriority w:val="99"/>
    <w:rsid w:val="009D72D1"/>
    <w:rPr>
      <w:rFonts w:ascii="Arial" w:hAnsi="Arial" w:cs="Arial" w:hint="default"/>
      <w:color w:val="000080"/>
      <w:sz w:val="20"/>
    </w:rPr>
  </w:style>
  <w:style w:type="character" w:customStyle="1" w:styleId="EmailStyle18101">
    <w:name w:val="EmailStyle18101"/>
    <w:uiPriority w:val="99"/>
    <w:rsid w:val="009D72D1"/>
    <w:rPr>
      <w:rFonts w:ascii="Arial" w:hAnsi="Arial" w:cs="Arial"/>
      <w:color w:val="000000"/>
      <w:sz w:val="20"/>
    </w:rPr>
  </w:style>
  <w:style w:type="character" w:customStyle="1" w:styleId="EmailStyle18111">
    <w:name w:val="EmailStyle18111"/>
    <w:uiPriority w:val="99"/>
    <w:rsid w:val="009D72D1"/>
    <w:rPr>
      <w:rFonts w:ascii="Arial" w:hAnsi="Arial" w:cs="Arial" w:hint="default"/>
      <w:color w:val="000080"/>
      <w:sz w:val="20"/>
    </w:rPr>
  </w:style>
  <w:style w:type="character" w:customStyle="1" w:styleId="EmailStyle18121">
    <w:name w:val="EmailStyle18121"/>
    <w:uiPriority w:val="99"/>
    <w:rsid w:val="009D72D1"/>
    <w:rPr>
      <w:rFonts w:ascii="Arial" w:hAnsi="Arial" w:cs="Arial"/>
      <w:color w:val="000000"/>
      <w:sz w:val="20"/>
    </w:rPr>
  </w:style>
  <w:style w:type="character" w:customStyle="1" w:styleId="EmailStyle18131">
    <w:name w:val="EmailStyle1813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141">
    <w:name w:val="EmailStyle18141"/>
    <w:uiPriority w:val="99"/>
    <w:rsid w:val="009D72D1"/>
    <w:rPr>
      <w:rFonts w:ascii="Arial" w:hAnsi="Arial" w:cs="Arial"/>
      <w:color w:val="auto"/>
      <w:sz w:val="20"/>
      <w:szCs w:val="20"/>
    </w:rPr>
  </w:style>
  <w:style w:type="character" w:customStyle="1" w:styleId="EmailStyle18151">
    <w:name w:val="EmailStyle18151"/>
    <w:uiPriority w:val="99"/>
    <w:rsid w:val="009D72D1"/>
    <w:rPr>
      <w:rFonts w:ascii="Arial" w:hAnsi="Arial" w:cs="Arial"/>
      <w:color w:val="auto"/>
      <w:sz w:val="20"/>
      <w:szCs w:val="20"/>
    </w:rPr>
  </w:style>
  <w:style w:type="character" w:customStyle="1" w:styleId="EmailStyle18161">
    <w:name w:val="EmailStyle18161"/>
    <w:uiPriority w:val="99"/>
    <w:rsid w:val="009D72D1"/>
    <w:rPr>
      <w:rFonts w:ascii="Arial" w:hAnsi="Arial" w:cs="Arial"/>
      <w:color w:val="000000"/>
      <w:sz w:val="20"/>
    </w:rPr>
  </w:style>
  <w:style w:type="character" w:customStyle="1" w:styleId="EmailStyle18171">
    <w:name w:val="EmailStyle18171"/>
    <w:uiPriority w:val="99"/>
    <w:rsid w:val="009D72D1"/>
    <w:rPr>
      <w:rFonts w:ascii="Arial" w:hAnsi="Arial" w:cs="Arial"/>
      <w:color w:val="000000"/>
      <w:sz w:val="20"/>
    </w:rPr>
  </w:style>
  <w:style w:type="character" w:customStyle="1" w:styleId="EmailStyle18181">
    <w:name w:val="EmailStyle18181"/>
    <w:uiPriority w:val="99"/>
    <w:rsid w:val="009D72D1"/>
    <w:rPr>
      <w:rFonts w:ascii="Arial" w:hAnsi="Arial" w:cs="Arial" w:hint="default"/>
      <w:color w:val="000080"/>
      <w:sz w:val="20"/>
    </w:rPr>
  </w:style>
  <w:style w:type="character" w:customStyle="1" w:styleId="EmailStyle18191">
    <w:name w:val="EmailStyle18191"/>
    <w:uiPriority w:val="99"/>
    <w:rsid w:val="009D72D1"/>
    <w:rPr>
      <w:rFonts w:ascii="Arial" w:hAnsi="Arial" w:cs="Arial"/>
      <w:color w:val="000000"/>
      <w:sz w:val="20"/>
    </w:rPr>
  </w:style>
  <w:style w:type="character" w:customStyle="1" w:styleId="EmailStyle18201">
    <w:name w:val="EmailStyle1820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211">
    <w:name w:val="EmailStyle18211"/>
    <w:uiPriority w:val="99"/>
    <w:rsid w:val="009D72D1"/>
    <w:rPr>
      <w:rFonts w:ascii="Arial" w:hAnsi="Arial" w:cs="Arial"/>
      <w:color w:val="auto"/>
      <w:sz w:val="20"/>
      <w:szCs w:val="20"/>
    </w:rPr>
  </w:style>
  <w:style w:type="character" w:customStyle="1" w:styleId="EmailStyle18221">
    <w:name w:val="EmailStyle18221"/>
    <w:uiPriority w:val="99"/>
    <w:rsid w:val="009D72D1"/>
    <w:rPr>
      <w:rFonts w:ascii="Arial" w:hAnsi="Arial" w:cs="Arial"/>
      <w:color w:val="auto"/>
      <w:sz w:val="20"/>
      <w:szCs w:val="20"/>
    </w:rPr>
  </w:style>
  <w:style w:type="character" w:customStyle="1" w:styleId="EmailStyle18231">
    <w:name w:val="EmailStyle18231"/>
    <w:uiPriority w:val="99"/>
    <w:rsid w:val="009D72D1"/>
    <w:rPr>
      <w:rFonts w:ascii="Arial" w:hAnsi="Arial" w:cs="Arial"/>
      <w:color w:val="000000"/>
      <w:sz w:val="20"/>
    </w:rPr>
  </w:style>
  <w:style w:type="character" w:customStyle="1" w:styleId="EmailStyle18241">
    <w:name w:val="EmailStyle18241"/>
    <w:uiPriority w:val="99"/>
    <w:rsid w:val="009D72D1"/>
    <w:rPr>
      <w:rFonts w:ascii="Arial" w:hAnsi="Arial" w:cs="Arial"/>
      <w:color w:val="000000"/>
      <w:sz w:val="20"/>
    </w:rPr>
  </w:style>
  <w:style w:type="character" w:customStyle="1" w:styleId="EmailStyle18251">
    <w:name w:val="EmailStyle18251"/>
    <w:uiPriority w:val="99"/>
    <w:rsid w:val="009D72D1"/>
    <w:rPr>
      <w:rFonts w:ascii="Arial" w:hAnsi="Arial" w:cs="Arial" w:hint="default"/>
      <w:color w:val="000080"/>
      <w:sz w:val="20"/>
    </w:rPr>
  </w:style>
  <w:style w:type="character" w:customStyle="1" w:styleId="EmailStyle18261">
    <w:name w:val="EmailStyle18261"/>
    <w:uiPriority w:val="99"/>
    <w:rsid w:val="009D72D1"/>
    <w:rPr>
      <w:rFonts w:ascii="Arial" w:hAnsi="Arial" w:cs="Arial"/>
      <w:color w:val="000000"/>
      <w:sz w:val="20"/>
    </w:rPr>
  </w:style>
  <w:style w:type="character" w:customStyle="1" w:styleId="EmailStyle18271">
    <w:name w:val="EmailStyle1827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281">
    <w:name w:val="EmailStyle18281"/>
    <w:uiPriority w:val="99"/>
    <w:rsid w:val="009D72D1"/>
    <w:rPr>
      <w:rFonts w:ascii="Arial" w:hAnsi="Arial" w:cs="Arial"/>
      <w:color w:val="auto"/>
      <w:sz w:val="20"/>
      <w:szCs w:val="20"/>
    </w:rPr>
  </w:style>
  <w:style w:type="character" w:customStyle="1" w:styleId="EmailStyle18291">
    <w:name w:val="EmailStyle18291"/>
    <w:uiPriority w:val="99"/>
    <w:rsid w:val="009D72D1"/>
    <w:rPr>
      <w:rFonts w:ascii="Arial" w:hAnsi="Arial" w:cs="Arial"/>
      <w:color w:val="auto"/>
      <w:sz w:val="20"/>
      <w:szCs w:val="20"/>
    </w:rPr>
  </w:style>
  <w:style w:type="character" w:customStyle="1" w:styleId="EmailStyle18301">
    <w:name w:val="EmailStyle18301"/>
    <w:uiPriority w:val="99"/>
    <w:rsid w:val="009D72D1"/>
    <w:rPr>
      <w:rFonts w:ascii="Arial" w:hAnsi="Arial" w:cs="Arial"/>
      <w:color w:val="000000"/>
      <w:sz w:val="20"/>
    </w:rPr>
  </w:style>
  <w:style w:type="character" w:customStyle="1" w:styleId="EmailStyle18311">
    <w:name w:val="EmailStyle18311"/>
    <w:uiPriority w:val="99"/>
    <w:rsid w:val="009D72D1"/>
    <w:rPr>
      <w:rFonts w:ascii="Arial" w:hAnsi="Arial" w:cs="Arial"/>
      <w:color w:val="000000"/>
      <w:sz w:val="20"/>
    </w:rPr>
  </w:style>
  <w:style w:type="character" w:customStyle="1" w:styleId="EmailStyle18321">
    <w:name w:val="EmailStyle18321"/>
    <w:uiPriority w:val="99"/>
    <w:rsid w:val="009D72D1"/>
    <w:rPr>
      <w:rFonts w:ascii="Arial" w:hAnsi="Arial" w:cs="Arial" w:hint="default"/>
      <w:color w:val="000080"/>
      <w:sz w:val="20"/>
    </w:rPr>
  </w:style>
  <w:style w:type="character" w:customStyle="1" w:styleId="EmailStyle18331">
    <w:name w:val="EmailStyle18331"/>
    <w:uiPriority w:val="99"/>
    <w:rsid w:val="009D72D1"/>
    <w:rPr>
      <w:rFonts w:ascii="Arial" w:hAnsi="Arial" w:cs="Arial"/>
      <w:color w:val="000000"/>
      <w:sz w:val="20"/>
    </w:rPr>
  </w:style>
  <w:style w:type="character" w:customStyle="1" w:styleId="EmailStyle18341">
    <w:name w:val="EmailStyle1834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351">
    <w:name w:val="EmailStyle18351"/>
    <w:uiPriority w:val="99"/>
    <w:rsid w:val="009D72D1"/>
    <w:rPr>
      <w:rFonts w:ascii="Arial" w:hAnsi="Arial" w:cs="Arial"/>
      <w:color w:val="auto"/>
      <w:sz w:val="20"/>
      <w:szCs w:val="20"/>
    </w:rPr>
  </w:style>
  <w:style w:type="character" w:customStyle="1" w:styleId="EmailStyle18361">
    <w:name w:val="EmailStyle18361"/>
    <w:uiPriority w:val="99"/>
    <w:rsid w:val="009D72D1"/>
    <w:rPr>
      <w:rFonts w:ascii="Arial" w:hAnsi="Arial" w:cs="Arial"/>
      <w:color w:val="auto"/>
      <w:sz w:val="20"/>
      <w:szCs w:val="20"/>
    </w:rPr>
  </w:style>
  <w:style w:type="character" w:customStyle="1" w:styleId="EmailStyle18371">
    <w:name w:val="EmailStyle18371"/>
    <w:uiPriority w:val="99"/>
    <w:rsid w:val="009D72D1"/>
    <w:rPr>
      <w:rFonts w:ascii="Arial" w:hAnsi="Arial" w:cs="Arial"/>
      <w:color w:val="000000"/>
      <w:sz w:val="20"/>
    </w:rPr>
  </w:style>
  <w:style w:type="character" w:customStyle="1" w:styleId="EmailStyle18381">
    <w:name w:val="EmailStyle18381"/>
    <w:uiPriority w:val="99"/>
    <w:rsid w:val="009D72D1"/>
    <w:rPr>
      <w:rFonts w:ascii="Arial" w:hAnsi="Arial" w:cs="Arial"/>
      <w:color w:val="000000"/>
      <w:sz w:val="20"/>
    </w:rPr>
  </w:style>
  <w:style w:type="character" w:customStyle="1" w:styleId="EmailStyle18391">
    <w:name w:val="EmailStyle18391"/>
    <w:uiPriority w:val="99"/>
    <w:rsid w:val="009D72D1"/>
    <w:rPr>
      <w:rFonts w:ascii="Arial" w:hAnsi="Arial" w:cs="Arial" w:hint="default"/>
      <w:color w:val="000080"/>
      <w:sz w:val="20"/>
    </w:rPr>
  </w:style>
  <w:style w:type="character" w:customStyle="1" w:styleId="EmailStyle18401">
    <w:name w:val="EmailStyle18401"/>
    <w:uiPriority w:val="99"/>
    <w:rsid w:val="009D72D1"/>
    <w:rPr>
      <w:rFonts w:ascii="Arial" w:hAnsi="Arial" w:cs="Arial"/>
      <w:color w:val="000000"/>
      <w:sz w:val="20"/>
    </w:rPr>
  </w:style>
  <w:style w:type="character" w:customStyle="1" w:styleId="EmailStyle18411">
    <w:name w:val="EmailStyle1841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421">
    <w:name w:val="EmailStyle18421"/>
    <w:uiPriority w:val="99"/>
    <w:rsid w:val="009D72D1"/>
    <w:rPr>
      <w:rFonts w:ascii="Arial" w:hAnsi="Arial" w:cs="Arial"/>
      <w:color w:val="auto"/>
      <w:sz w:val="20"/>
      <w:szCs w:val="20"/>
    </w:rPr>
  </w:style>
  <w:style w:type="character" w:customStyle="1" w:styleId="EmailStyle18431">
    <w:name w:val="EmailStyle18431"/>
    <w:uiPriority w:val="99"/>
    <w:rsid w:val="009D72D1"/>
    <w:rPr>
      <w:rFonts w:ascii="Arial" w:hAnsi="Arial" w:cs="Arial"/>
      <w:color w:val="auto"/>
      <w:sz w:val="20"/>
      <w:szCs w:val="20"/>
    </w:rPr>
  </w:style>
  <w:style w:type="character" w:customStyle="1" w:styleId="EmailStyle18441">
    <w:name w:val="EmailStyle18441"/>
    <w:uiPriority w:val="99"/>
    <w:rsid w:val="009D72D1"/>
    <w:rPr>
      <w:rFonts w:ascii="Arial" w:hAnsi="Arial" w:cs="Arial"/>
      <w:color w:val="000000"/>
      <w:sz w:val="20"/>
    </w:rPr>
  </w:style>
  <w:style w:type="character" w:customStyle="1" w:styleId="EmailStyle18451">
    <w:name w:val="EmailStyle18451"/>
    <w:uiPriority w:val="99"/>
    <w:rsid w:val="009D72D1"/>
    <w:rPr>
      <w:rFonts w:ascii="Arial" w:hAnsi="Arial" w:cs="Arial"/>
      <w:color w:val="000000"/>
      <w:sz w:val="20"/>
    </w:rPr>
  </w:style>
  <w:style w:type="character" w:customStyle="1" w:styleId="EmailStyle18461">
    <w:name w:val="EmailStyle18461"/>
    <w:uiPriority w:val="99"/>
    <w:rsid w:val="009D72D1"/>
    <w:rPr>
      <w:rFonts w:ascii="Arial" w:hAnsi="Arial" w:cs="Arial" w:hint="default"/>
      <w:color w:val="000080"/>
      <w:sz w:val="20"/>
    </w:rPr>
  </w:style>
  <w:style w:type="character" w:customStyle="1" w:styleId="EmailStyle18471">
    <w:name w:val="EmailStyle18471"/>
    <w:uiPriority w:val="99"/>
    <w:rsid w:val="009D72D1"/>
    <w:rPr>
      <w:rFonts w:ascii="Arial" w:hAnsi="Arial" w:cs="Arial"/>
      <w:color w:val="000000"/>
      <w:sz w:val="20"/>
    </w:rPr>
  </w:style>
  <w:style w:type="character" w:customStyle="1" w:styleId="EmailStyle18481">
    <w:name w:val="EmailStyle1848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491">
    <w:name w:val="EmailStyle18491"/>
    <w:uiPriority w:val="99"/>
    <w:rsid w:val="009D72D1"/>
    <w:rPr>
      <w:rFonts w:ascii="Arial" w:hAnsi="Arial" w:cs="Arial"/>
      <w:color w:val="auto"/>
      <w:sz w:val="20"/>
      <w:szCs w:val="20"/>
    </w:rPr>
  </w:style>
  <w:style w:type="character" w:customStyle="1" w:styleId="EmailStyle18501">
    <w:name w:val="EmailStyle18501"/>
    <w:uiPriority w:val="99"/>
    <w:rsid w:val="009D72D1"/>
    <w:rPr>
      <w:rFonts w:ascii="Arial" w:hAnsi="Arial" w:cs="Arial"/>
      <w:color w:val="auto"/>
      <w:sz w:val="20"/>
      <w:szCs w:val="20"/>
    </w:rPr>
  </w:style>
  <w:style w:type="character" w:customStyle="1" w:styleId="EmailStyle18511">
    <w:name w:val="EmailStyle18511"/>
    <w:uiPriority w:val="99"/>
    <w:rsid w:val="009D72D1"/>
    <w:rPr>
      <w:rFonts w:ascii="Arial" w:hAnsi="Arial" w:cs="Arial"/>
      <w:color w:val="000000"/>
      <w:sz w:val="20"/>
    </w:rPr>
  </w:style>
  <w:style w:type="character" w:customStyle="1" w:styleId="EmailStyle18521">
    <w:name w:val="EmailStyle18521"/>
    <w:uiPriority w:val="99"/>
    <w:rsid w:val="009D72D1"/>
    <w:rPr>
      <w:rFonts w:ascii="Arial" w:hAnsi="Arial" w:cs="Arial"/>
      <w:color w:val="000000"/>
      <w:sz w:val="20"/>
    </w:rPr>
  </w:style>
  <w:style w:type="character" w:customStyle="1" w:styleId="EmailStyle18531">
    <w:name w:val="EmailStyle18531"/>
    <w:uiPriority w:val="99"/>
    <w:rsid w:val="009D72D1"/>
    <w:rPr>
      <w:rFonts w:ascii="Arial" w:hAnsi="Arial" w:cs="Arial" w:hint="default"/>
      <w:color w:val="000080"/>
      <w:sz w:val="20"/>
    </w:rPr>
  </w:style>
  <w:style w:type="character" w:customStyle="1" w:styleId="EmailStyle18541">
    <w:name w:val="EmailStyle18541"/>
    <w:uiPriority w:val="99"/>
    <w:rsid w:val="009D72D1"/>
    <w:rPr>
      <w:rFonts w:ascii="Arial" w:hAnsi="Arial" w:cs="Arial"/>
      <w:color w:val="000000"/>
      <w:sz w:val="20"/>
    </w:rPr>
  </w:style>
  <w:style w:type="character" w:customStyle="1" w:styleId="EmailStyle18551">
    <w:name w:val="EmailStyle1855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561">
    <w:name w:val="EmailStyle18561"/>
    <w:uiPriority w:val="99"/>
    <w:rsid w:val="009D72D1"/>
    <w:rPr>
      <w:rFonts w:ascii="Arial" w:hAnsi="Arial" w:cs="Arial"/>
      <w:color w:val="auto"/>
      <w:sz w:val="20"/>
      <w:szCs w:val="20"/>
    </w:rPr>
  </w:style>
  <w:style w:type="character" w:customStyle="1" w:styleId="EmailStyle18571">
    <w:name w:val="EmailStyle18571"/>
    <w:uiPriority w:val="99"/>
    <w:rsid w:val="009D72D1"/>
    <w:rPr>
      <w:rFonts w:ascii="Arial" w:hAnsi="Arial" w:cs="Arial"/>
      <w:color w:val="auto"/>
      <w:sz w:val="20"/>
      <w:szCs w:val="20"/>
    </w:rPr>
  </w:style>
  <w:style w:type="character" w:customStyle="1" w:styleId="EmailStyle18581">
    <w:name w:val="EmailStyle18581"/>
    <w:uiPriority w:val="99"/>
    <w:rsid w:val="009D72D1"/>
    <w:rPr>
      <w:rFonts w:ascii="Arial" w:hAnsi="Arial" w:cs="Arial"/>
      <w:color w:val="000000"/>
      <w:sz w:val="20"/>
    </w:rPr>
  </w:style>
  <w:style w:type="character" w:customStyle="1" w:styleId="EmailStyle18591">
    <w:name w:val="EmailStyle18591"/>
    <w:uiPriority w:val="99"/>
    <w:rsid w:val="009D72D1"/>
    <w:rPr>
      <w:rFonts w:ascii="Arial" w:hAnsi="Arial" w:cs="Arial"/>
      <w:color w:val="000000"/>
      <w:sz w:val="20"/>
    </w:rPr>
  </w:style>
  <w:style w:type="character" w:customStyle="1" w:styleId="EmailStyle18601">
    <w:name w:val="EmailStyle18601"/>
    <w:uiPriority w:val="99"/>
    <w:rsid w:val="009D72D1"/>
    <w:rPr>
      <w:rFonts w:ascii="Arial" w:hAnsi="Arial" w:cs="Arial" w:hint="default"/>
      <w:color w:val="000080"/>
      <w:sz w:val="20"/>
    </w:rPr>
  </w:style>
  <w:style w:type="character" w:customStyle="1" w:styleId="EmailStyle18611">
    <w:name w:val="EmailStyle18611"/>
    <w:uiPriority w:val="99"/>
    <w:rsid w:val="009D72D1"/>
    <w:rPr>
      <w:rFonts w:ascii="Arial" w:hAnsi="Arial" w:cs="Arial"/>
      <w:color w:val="000000"/>
      <w:sz w:val="20"/>
    </w:rPr>
  </w:style>
  <w:style w:type="character" w:customStyle="1" w:styleId="EmailStyle18621">
    <w:name w:val="EmailStyle1862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631">
    <w:name w:val="EmailStyle18631"/>
    <w:uiPriority w:val="99"/>
    <w:rsid w:val="009D72D1"/>
    <w:rPr>
      <w:rFonts w:ascii="Arial" w:hAnsi="Arial" w:cs="Arial"/>
      <w:color w:val="auto"/>
      <w:sz w:val="20"/>
      <w:szCs w:val="20"/>
    </w:rPr>
  </w:style>
  <w:style w:type="character" w:customStyle="1" w:styleId="EmailStyle18641">
    <w:name w:val="EmailStyle18641"/>
    <w:uiPriority w:val="99"/>
    <w:rsid w:val="009D72D1"/>
    <w:rPr>
      <w:rFonts w:ascii="Arial" w:hAnsi="Arial" w:cs="Arial"/>
      <w:color w:val="auto"/>
      <w:sz w:val="20"/>
      <w:szCs w:val="20"/>
    </w:rPr>
  </w:style>
  <w:style w:type="character" w:customStyle="1" w:styleId="EmailStyle18651">
    <w:name w:val="EmailStyle18651"/>
    <w:uiPriority w:val="99"/>
    <w:rsid w:val="009D72D1"/>
    <w:rPr>
      <w:rFonts w:ascii="Arial" w:hAnsi="Arial" w:cs="Arial"/>
      <w:color w:val="000000"/>
      <w:sz w:val="20"/>
    </w:rPr>
  </w:style>
  <w:style w:type="character" w:customStyle="1" w:styleId="EmailStyle18661">
    <w:name w:val="EmailStyle18661"/>
    <w:uiPriority w:val="99"/>
    <w:rsid w:val="009D72D1"/>
    <w:rPr>
      <w:rFonts w:ascii="Arial" w:hAnsi="Arial" w:cs="Arial"/>
      <w:color w:val="000000"/>
      <w:sz w:val="20"/>
    </w:rPr>
  </w:style>
  <w:style w:type="character" w:customStyle="1" w:styleId="EmailStyle18671">
    <w:name w:val="EmailStyle18671"/>
    <w:uiPriority w:val="99"/>
    <w:rsid w:val="009D72D1"/>
    <w:rPr>
      <w:rFonts w:ascii="Arial" w:hAnsi="Arial" w:cs="Arial" w:hint="default"/>
      <w:color w:val="000080"/>
      <w:sz w:val="20"/>
    </w:rPr>
  </w:style>
  <w:style w:type="character" w:customStyle="1" w:styleId="EmailStyle18681">
    <w:name w:val="EmailStyle18681"/>
    <w:uiPriority w:val="99"/>
    <w:rsid w:val="009D72D1"/>
    <w:rPr>
      <w:rFonts w:ascii="Arial" w:hAnsi="Arial" w:cs="Arial"/>
      <w:color w:val="000000"/>
      <w:sz w:val="20"/>
    </w:rPr>
  </w:style>
  <w:style w:type="character" w:customStyle="1" w:styleId="EmailStyle18691">
    <w:name w:val="EmailStyle18691"/>
    <w:uiPriority w:val="99"/>
    <w:rsid w:val="009D72D1"/>
    <w:rPr>
      <w:rFonts w:ascii="Arial" w:hAnsi="Arial" w:cs="Arial" w:hint="default"/>
      <w:color w:val="000080"/>
      <w:sz w:val="20"/>
    </w:rPr>
  </w:style>
  <w:style w:type="character" w:customStyle="1" w:styleId="EmailStyle18701">
    <w:name w:val="EmailStyle18701"/>
    <w:uiPriority w:val="99"/>
    <w:rsid w:val="009D72D1"/>
    <w:rPr>
      <w:rFonts w:ascii="Arial" w:hAnsi="Arial" w:cs="Arial"/>
      <w:color w:val="000000"/>
      <w:sz w:val="20"/>
    </w:rPr>
  </w:style>
  <w:style w:type="character" w:customStyle="1" w:styleId="EmailStyle18711">
    <w:name w:val="EmailStyle1871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721">
    <w:name w:val="EmailStyle18721"/>
    <w:uiPriority w:val="99"/>
    <w:rsid w:val="009D72D1"/>
    <w:rPr>
      <w:rFonts w:ascii="Arial" w:hAnsi="Arial" w:cs="Arial"/>
      <w:color w:val="auto"/>
      <w:sz w:val="20"/>
      <w:szCs w:val="20"/>
    </w:rPr>
  </w:style>
  <w:style w:type="character" w:customStyle="1" w:styleId="EmailStyle18731">
    <w:name w:val="EmailStyle18731"/>
    <w:uiPriority w:val="99"/>
    <w:rsid w:val="009D72D1"/>
    <w:rPr>
      <w:rFonts w:ascii="Arial" w:hAnsi="Arial" w:cs="Arial"/>
      <w:color w:val="auto"/>
      <w:sz w:val="20"/>
      <w:szCs w:val="20"/>
    </w:rPr>
  </w:style>
  <w:style w:type="character" w:customStyle="1" w:styleId="EmailStyle18741">
    <w:name w:val="EmailStyle18741"/>
    <w:uiPriority w:val="99"/>
    <w:rsid w:val="009D72D1"/>
    <w:rPr>
      <w:rFonts w:ascii="Arial" w:hAnsi="Arial" w:cs="Arial"/>
      <w:color w:val="000000"/>
      <w:sz w:val="20"/>
    </w:rPr>
  </w:style>
  <w:style w:type="character" w:customStyle="1" w:styleId="EmailStyle18751">
    <w:name w:val="EmailStyle18751"/>
    <w:uiPriority w:val="99"/>
    <w:rsid w:val="009D72D1"/>
    <w:rPr>
      <w:rFonts w:ascii="Arial" w:hAnsi="Arial" w:cs="Arial"/>
      <w:color w:val="000000"/>
      <w:sz w:val="20"/>
    </w:rPr>
  </w:style>
  <w:style w:type="character" w:customStyle="1" w:styleId="EmailStyle18761">
    <w:name w:val="EmailStyle18761"/>
    <w:uiPriority w:val="99"/>
    <w:rsid w:val="009D72D1"/>
    <w:rPr>
      <w:rFonts w:ascii="Arial" w:hAnsi="Arial" w:cs="Arial" w:hint="default"/>
      <w:color w:val="000080"/>
      <w:sz w:val="20"/>
    </w:rPr>
  </w:style>
  <w:style w:type="character" w:customStyle="1" w:styleId="EmailStyle18771">
    <w:name w:val="EmailStyle18771"/>
    <w:uiPriority w:val="99"/>
    <w:rsid w:val="009D72D1"/>
    <w:rPr>
      <w:rFonts w:ascii="Arial" w:hAnsi="Arial" w:cs="Arial"/>
      <w:color w:val="000000"/>
      <w:sz w:val="20"/>
    </w:rPr>
  </w:style>
  <w:style w:type="character" w:customStyle="1" w:styleId="EmailStyle18781">
    <w:name w:val="EmailStyle1878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791">
    <w:name w:val="EmailStyle18791"/>
    <w:uiPriority w:val="99"/>
    <w:rsid w:val="009D72D1"/>
    <w:rPr>
      <w:rFonts w:ascii="Arial" w:hAnsi="Arial" w:cs="Arial"/>
      <w:color w:val="auto"/>
      <w:sz w:val="20"/>
      <w:szCs w:val="20"/>
    </w:rPr>
  </w:style>
  <w:style w:type="character" w:customStyle="1" w:styleId="EmailStyle18801">
    <w:name w:val="EmailStyle18801"/>
    <w:uiPriority w:val="99"/>
    <w:semiHidden/>
    <w:rsid w:val="009D72D1"/>
    <w:rPr>
      <w:rFonts w:ascii="Arial" w:hAnsi="Arial" w:cs="Arial"/>
      <w:color w:val="auto"/>
      <w:sz w:val="20"/>
      <w:szCs w:val="20"/>
    </w:rPr>
  </w:style>
  <w:style w:type="character" w:customStyle="1" w:styleId="EmailStyle18811">
    <w:name w:val="EmailStyle18811"/>
    <w:uiPriority w:val="99"/>
    <w:rsid w:val="009D72D1"/>
    <w:rPr>
      <w:rFonts w:ascii="Arial" w:hAnsi="Arial" w:cs="Arial"/>
      <w:color w:val="000000"/>
      <w:sz w:val="20"/>
    </w:rPr>
  </w:style>
  <w:style w:type="character" w:customStyle="1" w:styleId="EmailStyle18821">
    <w:name w:val="EmailStyle18821"/>
    <w:uiPriority w:val="99"/>
    <w:rsid w:val="009D72D1"/>
    <w:rPr>
      <w:rFonts w:ascii="Arial" w:hAnsi="Arial" w:cs="Arial"/>
      <w:color w:val="000000"/>
      <w:sz w:val="20"/>
    </w:rPr>
  </w:style>
  <w:style w:type="character" w:customStyle="1" w:styleId="EmailStyle18831">
    <w:name w:val="EmailStyle18831"/>
    <w:uiPriority w:val="99"/>
    <w:rsid w:val="009D72D1"/>
    <w:rPr>
      <w:rFonts w:ascii="Arial" w:hAnsi="Arial" w:cs="Arial" w:hint="default"/>
      <w:color w:val="000080"/>
      <w:sz w:val="20"/>
    </w:rPr>
  </w:style>
  <w:style w:type="character" w:customStyle="1" w:styleId="EmailStyle18841">
    <w:name w:val="EmailStyle18841"/>
    <w:uiPriority w:val="99"/>
    <w:rsid w:val="009D72D1"/>
    <w:rPr>
      <w:rFonts w:ascii="Arial" w:hAnsi="Arial" w:cs="Arial"/>
      <w:color w:val="000000"/>
      <w:sz w:val="20"/>
    </w:rPr>
  </w:style>
  <w:style w:type="character" w:customStyle="1" w:styleId="EmailStyle18851">
    <w:name w:val="EmailStyle1885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861">
    <w:name w:val="EmailStyle18861"/>
    <w:uiPriority w:val="99"/>
    <w:rsid w:val="009D72D1"/>
    <w:rPr>
      <w:rFonts w:ascii="Arial" w:hAnsi="Arial" w:cs="Arial"/>
      <w:color w:val="auto"/>
      <w:sz w:val="20"/>
      <w:szCs w:val="20"/>
    </w:rPr>
  </w:style>
  <w:style w:type="character" w:customStyle="1" w:styleId="EmailStyle18871">
    <w:name w:val="EmailStyle18871"/>
    <w:uiPriority w:val="99"/>
    <w:semiHidden/>
    <w:rsid w:val="009D72D1"/>
    <w:rPr>
      <w:rFonts w:ascii="Arial" w:hAnsi="Arial" w:cs="Arial"/>
      <w:color w:val="auto"/>
      <w:sz w:val="20"/>
      <w:szCs w:val="20"/>
    </w:rPr>
  </w:style>
  <w:style w:type="character" w:customStyle="1" w:styleId="EmailStyle18881">
    <w:name w:val="EmailStyle18881"/>
    <w:uiPriority w:val="99"/>
    <w:rsid w:val="009D72D1"/>
    <w:rPr>
      <w:rFonts w:ascii="Arial" w:hAnsi="Arial" w:cs="Arial"/>
      <w:color w:val="000000"/>
      <w:sz w:val="20"/>
    </w:rPr>
  </w:style>
  <w:style w:type="character" w:customStyle="1" w:styleId="EmailStyle18891">
    <w:name w:val="EmailStyle18891"/>
    <w:uiPriority w:val="99"/>
    <w:rsid w:val="009D72D1"/>
    <w:rPr>
      <w:rFonts w:ascii="Arial" w:hAnsi="Arial" w:cs="Arial"/>
      <w:color w:val="000000"/>
      <w:sz w:val="20"/>
    </w:rPr>
  </w:style>
  <w:style w:type="character" w:customStyle="1" w:styleId="EmailStyle18901">
    <w:name w:val="EmailStyle18901"/>
    <w:uiPriority w:val="99"/>
    <w:rsid w:val="009D72D1"/>
    <w:rPr>
      <w:rFonts w:ascii="Arial" w:hAnsi="Arial" w:cs="Arial" w:hint="default"/>
      <w:color w:val="000080"/>
      <w:sz w:val="20"/>
    </w:rPr>
  </w:style>
  <w:style w:type="character" w:customStyle="1" w:styleId="EmailStyle18911">
    <w:name w:val="EmailStyle18911"/>
    <w:uiPriority w:val="99"/>
    <w:rsid w:val="009D72D1"/>
    <w:rPr>
      <w:rFonts w:ascii="Arial" w:hAnsi="Arial" w:cs="Arial"/>
      <w:color w:val="000000"/>
      <w:sz w:val="20"/>
    </w:rPr>
  </w:style>
  <w:style w:type="character" w:customStyle="1" w:styleId="EmailStyle18921">
    <w:name w:val="EmailStyle1892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8931">
    <w:name w:val="EmailStyle18931"/>
    <w:uiPriority w:val="99"/>
    <w:rsid w:val="009D72D1"/>
    <w:rPr>
      <w:rFonts w:ascii="Arial" w:hAnsi="Arial" w:cs="Arial"/>
      <w:color w:val="auto"/>
      <w:sz w:val="20"/>
      <w:szCs w:val="20"/>
    </w:rPr>
  </w:style>
  <w:style w:type="character" w:customStyle="1" w:styleId="EmailStyle18941">
    <w:name w:val="EmailStyle18941"/>
    <w:uiPriority w:val="99"/>
    <w:semiHidden/>
    <w:rsid w:val="009D72D1"/>
    <w:rPr>
      <w:rFonts w:ascii="Arial" w:hAnsi="Arial" w:cs="Arial"/>
      <w:color w:val="auto"/>
      <w:sz w:val="20"/>
      <w:szCs w:val="20"/>
    </w:rPr>
  </w:style>
  <w:style w:type="character" w:customStyle="1" w:styleId="EmailStyle18951">
    <w:name w:val="EmailStyle18951"/>
    <w:uiPriority w:val="99"/>
    <w:rsid w:val="009D72D1"/>
    <w:rPr>
      <w:rFonts w:ascii="Arial" w:hAnsi="Arial" w:cs="Arial"/>
      <w:color w:val="000000"/>
      <w:sz w:val="20"/>
    </w:rPr>
  </w:style>
  <w:style w:type="character" w:customStyle="1" w:styleId="EmailStyle18961">
    <w:name w:val="EmailStyle18961"/>
    <w:uiPriority w:val="99"/>
    <w:rsid w:val="009D72D1"/>
    <w:rPr>
      <w:rFonts w:ascii="Arial" w:hAnsi="Arial" w:cs="Arial"/>
      <w:color w:val="000000"/>
      <w:sz w:val="20"/>
    </w:rPr>
  </w:style>
  <w:style w:type="character" w:customStyle="1" w:styleId="EmailStyle18971">
    <w:name w:val="EmailStyle18971"/>
    <w:uiPriority w:val="99"/>
    <w:rsid w:val="009D72D1"/>
    <w:rPr>
      <w:rFonts w:ascii="Arial" w:hAnsi="Arial" w:cs="Arial" w:hint="default"/>
      <w:color w:val="000080"/>
      <w:sz w:val="20"/>
    </w:rPr>
  </w:style>
  <w:style w:type="character" w:customStyle="1" w:styleId="EmailStyle18981">
    <w:name w:val="EmailStyle18981"/>
    <w:uiPriority w:val="99"/>
    <w:rsid w:val="009D72D1"/>
    <w:rPr>
      <w:rFonts w:ascii="Arial" w:hAnsi="Arial" w:cs="Arial"/>
      <w:color w:val="000000"/>
      <w:sz w:val="20"/>
    </w:rPr>
  </w:style>
  <w:style w:type="character" w:customStyle="1" w:styleId="EmailStyle18991">
    <w:name w:val="EmailStyle1899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001">
    <w:name w:val="EmailStyle19001"/>
    <w:uiPriority w:val="99"/>
    <w:rsid w:val="009D72D1"/>
    <w:rPr>
      <w:rFonts w:ascii="Arial" w:hAnsi="Arial" w:cs="Arial"/>
      <w:color w:val="auto"/>
      <w:sz w:val="20"/>
      <w:szCs w:val="20"/>
    </w:rPr>
  </w:style>
  <w:style w:type="character" w:customStyle="1" w:styleId="EmailStyle19011">
    <w:name w:val="EmailStyle19011"/>
    <w:uiPriority w:val="99"/>
    <w:rsid w:val="009D72D1"/>
    <w:rPr>
      <w:rFonts w:ascii="Arial" w:hAnsi="Arial" w:cs="Arial"/>
      <w:color w:val="auto"/>
      <w:sz w:val="20"/>
      <w:szCs w:val="20"/>
    </w:rPr>
  </w:style>
  <w:style w:type="character" w:customStyle="1" w:styleId="EmailStyle19021">
    <w:name w:val="EmailStyle19021"/>
    <w:uiPriority w:val="99"/>
    <w:rsid w:val="009D72D1"/>
    <w:rPr>
      <w:rFonts w:ascii="Arial" w:hAnsi="Arial" w:cs="Arial"/>
      <w:color w:val="000000"/>
      <w:sz w:val="20"/>
    </w:rPr>
  </w:style>
  <w:style w:type="character" w:customStyle="1" w:styleId="EmailStyle19031">
    <w:name w:val="EmailStyle19031"/>
    <w:uiPriority w:val="99"/>
    <w:rsid w:val="009D72D1"/>
    <w:rPr>
      <w:rFonts w:ascii="Arial" w:hAnsi="Arial" w:cs="Arial"/>
      <w:color w:val="000000"/>
      <w:sz w:val="20"/>
    </w:rPr>
  </w:style>
  <w:style w:type="character" w:customStyle="1" w:styleId="EmailStyle19041">
    <w:name w:val="EmailStyle19041"/>
    <w:uiPriority w:val="99"/>
    <w:rsid w:val="009D72D1"/>
    <w:rPr>
      <w:rFonts w:ascii="Arial" w:hAnsi="Arial" w:cs="Arial" w:hint="default"/>
      <w:color w:val="000080"/>
      <w:sz w:val="20"/>
    </w:rPr>
  </w:style>
  <w:style w:type="character" w:customStyle="1" w:styleId="EmailStyle19051">
    <w:name w:val="EmailStyle19051"/>
    <w:uiPriority w:val="99"/>
    <w:rsid w:val="009D72D1"/>
    <w:rPr>
      <w:rFonts w:ascii="Arial" w:hAnsi="Arial" w:cs="Arial"/>
      <w:color w:val="000000"/>
      <w:sz w:val="20"/>
    </w:rPr>
  </w:style>
  <w:style w:type="character" w:customStyle="1" w:styleId="EmailStyle19061">
    <w:name w:val="EmailStyle1906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071">
    <w:name w:val="EmailStyle19071"/>
    <w:uiPriority w:val="99"/>
    <w:rsid w:val="009D72D1"/>
    <w:rPr>
      <w:rFonts w:ascii="Arial" w:hAnsi="Arial" w:cs="Arial"/>
      <w:color w:val="auto"/>
      <w:sz w:val="20"/>
      <w:szCs w:val="20"/>
    </w:rPr>
  </w:style>
  <w:style w:type="character" w:customStyle="1" w:styleId="EmailStyle19081">
    <w:name w:val="EmailStyle19081"/>
    <w:uiPriority w:val="99"/>
    <w:rsid w:val="009D72D1"/>
    <w:rPr>
      <w:rFonts w:ascii="Arial" w:hAnsi="Arial" w:cs="Arial"/>
      <w:color w:val="auto"/>
      <w:sz w:val="20"/>
      <w:szCs w:val="20"/>
    </w:rPr>
  </w:style>
  <w:style w:type="character" w:customStyle="1" w:styleId="EmailStyle19091">
    <w:name w:val="EmailStyle19091"/>
    <w:uiPriority w:val="99"/>
    <w:rsid w:val="009D72D1"/>
    <w:rPr>
      <w:rFonts w:ascii="Arial" w:hAnsi="Arial" w:cs="Arial"/>
      <w:color w:val="000000"/>
      <w:sz w:val="20"/>
    </w:rPr>
  </w:style>
  <w:style w:type="character" w:customStyle="1" w:styleId="EmailStyle19101">
    <w:name w:val="EmailStyle19101"/>
    <w:uiPriority w:val="99"/>
    <w:rsid w:val="009D72D1"/>
    <w:rPr>
      <w:rFonts w:ascii="Arial" w:hAnsi="Arial" w:cs="Arial"/>
      <w:color w:val="000000"/>
      <w:sz w:val="20"/>
    </w:rPr>
  </w:style>
  <w:style w:type="character" w:customStyle="1" w:styleId="EmailStyle19111">
    <w:name w:val="EmailStyle19111"/>
    <w:uiPriority w:val="99"/>
    <w:rsid w:val="009D72D1"/>
    <w:rPr>
      <w:rFonts w:ascii="Arial" w:hAnsi="Arial" w:cs="Arial" w:hint="default"/>
      <w:color w:val="000080"/>
      <w:sz w:val="20"/>
    </w:rPr>
  </w:style>
  <w:style w:type="character" w:customStyle="1" w:styleId="EmailStyle19121">
    <w:name w:val="EmailStyle19121"/>
    <w:uiPriority w:val="99"/>
    <w:rsid w:val="009D72D1"/>
    <w:rPr>
      <w:rFonts w:ascii="Arial" w:hAnsi="Arial" w:cs="Arial"/>
      <w:color w:val="000000"/>
      <w:sz w:val="20"/>
    </w:rPr>
  </w:style>
  <w:style w:type="character" w:customStyle="1" w:styleId="EmailStyle19131">
    <w:name w:val="EmailStyle1913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141">
    <w:name w:val="EmailStyle19141"/>
    <w:uiPriority w:val="99"/>
    <w:rsid w:val="009D72D1"/>
    <w:rPr>
      <w:rFonts w:ascii="Arial" w:hAnsi="Arial" w:cs="Arial"/>
      <w:color w:val="auto"/>
      <w:sz w:val="20"/>
      <w:szCs w:val="20"/>
    </w:rPr>
  </w:style>
  <w:style w:type="character" w:customStyle="1" w:styleId="EmailStyle19151">
    <w:name w:val="EmailStyle19151"/>
    <w:uiPriority w:val="99"/>
    <w:rsid w:val="009D72D1"/>
    <w:rPr>
      <w:rFonts w:ascii="Arial" w:hAnsi="Arial" w:cs="Arial"/>
      <w:color w:val="auto"/>
      <w:sz w:val="20"/>
      <w:szCs w:val="20"/>
    </w:rPr>
  </w:style>
  <w:style w:type="character" w:customStyle="1" w:styleId="EmailStyle19161">
    <w:name w:val="EmailStyle19161"/>
    <w:uiPriority w:val="99"/>
    <w:rsid w:val="009D72D1"/>
    <w:rPr>
      <w:rFonts w:ascii="Arial" w:hAnsi="Arial" w:cs="Arial"/>
      <w:color w:val="000000"/>
      <w:sz w:val="20"/>
    </w:rPr>
  </w:style>
  <w:style w:type="character" w:customStyle="1" w:styleId="EmailStyle19171">
    <w:name w:val="EmailStyle19171"/>
    <w:uiPriority w:val="99"/>
    <w:rsid w:val="009D72D1"/>
    <w:rPr>
      <w:rFonts w:ascii="Arial" w:hAnsi="Arial" w:cs="Arial"/>
      <w:color w:val="000000"/>
      <w:sz w:val="20"/>
    </w:rPr>
  </w:style>
  <w:style w:type="character" w:customStyle="1" w:styleId="EmailStyle19181">
    <w:name w:val="EmailStyle19181"/>
    <w:uiPriority w:val="99"/>
    <w:rsid w:val="009D72D1"/>
    <w:rPr>
      <w:rFonts w:ascii="Arial" w:hAnsi="Arial" w:cs="Arial" w:hint="default"/>
      <w:color w:val="000080"/>
      <w:sz w:val="20"/>
    </w:rPr>
  </w:style>
  <w:style w:type="character" w:customStyle="1" w:styleId="EmailStyle19191">
    <w:name w:val="EmailStyle19191"/>
    <w:uiPriority w:val="99"/>
    <w:rsid w:val="009D72D1"/>
    <w:rPr>
      <w:rFonts w:ascii="Arial" w:hAnsi="Arial" w:cs="Arial"/>
      <w:color w:val="000000"/>
      <w:sz w:val="20"/>
    </w:rPr>
  </w:style>
  <w:style w:type="character" w:customStyle="1" w:styleId="EmailStyle19201">
    <w:name w:val="EmailStyle1920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211">
    <w:name w:val="EmailStyle19211"/>
    <w:uiPriority w:val="99"/>
    <w:rsid w:val="009D72D1"/>
    <w:rPr>
      <w:rFonts w:ascii="Arial" w:hAnsi="Arial" w:cs="Arial"/>
      <w:color w:val="auto"/>
      <w:sz w:val="20"/>
      <w:szCs w:val="20"/>
    </w:rPr>
  </w:style>
  <w:style w:type="character" w:customStyle="1" w:styleId="EmailStyle19221">
    <w:name w:val="EmailStyle19221"/>
    <w:uiPriority w:val="99"/>
    <w:rsid w:val="009D72D1"/>
    <w:rPr>
      <w:rFonts w:ascii="Arial" w:hAnsi="Arial" w:cs="Arial"/>
      <w:color w:val="auto"/>
      <w:sz w:val="20"/>
      <w:szCs w:val="20"/>
    </w:rPr>
  </w:style>
  <w:style w:type="character" w:customStyle="1" w:styleId="EmailStyle19231">
    <w:name w:val="EmailStyle19231"/>
    <w:uiPriority w:val="99"/>
    <w:rsid w:val="009D72D1"/>
    <w:rPr>
      <w:rFonts w:ascii="Arial" w:hAnsi="Arial" w:cs="Arial"/>
      <w:color w:val="000000"/>
      <w:sz w:val="20"/>
    </w:rPr>
  </w:style>
  <w:style w:type="character" w:customStyle="1" w:styleId="EmailStyle19241">
    <w:name w:val="EmailStyle19241"/>
    <w:uiPriority w:val="99"/>
    <w:rsid w:val="009D72D1"/>
    <w:rPr>
      <w:rFonts w:ascii="Arial" w:hAnsi="Arial" w:cs="Arial"/>
      <w:color w:val="000000"/>
      <w:sz w:val="20"/>
    </w:rPr>
  </w:style>
  <w:style w:type="character" w:customStyle="1" w:styleId="EmailStyle19251">
    <w:name w:val="EmailStyle19251"/>
    <w:uiPriority w:val="99"/>
    <w:rsid w:val="009D72D1"/>
    <w:rPr>
      <w:rFonts w:ascii="Arial" w:hAnsi="Arial" w:cs="Arial" w:hint="default"/>
      <w:color w:val="000080"/>
      <w:sz w:val="20"/>
    </w:rPr>
  </w:style>
  <w:style w:type="character" w:customStyle="1" w:styleId="EmailStyle19261">
    <w:name w:val="EmailStyle19261"/>
    <w:uiPriority w:val="99"/>
    <w:rsid w:val="009D72D1"/>
    <w:rPr>
      <w:rFonts w:ascii="Arial" w:hAnsi="Arial" w:cs="Arial"/>
      <w:color w:val="000000"/>
      <w:sz w:val="20"/>
    </w:rPr>
  </w:style>
  <w:style w:type="character" w:customStyle="1" w:styleId="EmailStyle19271">
    <w:name w:val="EmailStyle19271"/>
    <w:uiPriority w:val="99"/>
    <w:rsid w:val="009D72D1"/>
    <w:rPr>
      <w:rFonts w:ascii="Arial" w:hAnsi="Arial" w:cs="Arial" w:hint="default"/>
      <w:color w:val="000080"/>
      <w:sz w:val="20"/>
    </w:rPr>
  </w:style>
  <w:style w:type="character" w:customStyle="1" w:styleId="EmailStyle19281">
    <w:name w:val="EmailStyle19281"/>
    <w:uiPriority w:val="99"/>
    <w:rsid w:val="009D72D1"/>
    <w:rPr>
      <w:rFonts w:ascii="Arial" w:hAnsi="Arial" w:cs="Arial"/>
      <w:color w:val="000000"/>
      <w:sz w:val="20"/>
    </w:rPr>
  </w:style>
  <w:style w:type="character" w:customStyle="1" w:styleId="EmailStyle19291">
    <w:name w:val="EmailStyle1929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301">
    <w:name w:val="EmailStyle19301"/>
    <w:uiPriority w:val="99"/>
    <w:rsid w:val="009D72D1"/>
    <w:rPr>
      <w:rFonts w:ascii="Arial" w:hAnsi="Arial" w:cs="Arial"/>
      <w:color w:val="auto"/>
      <w:sz w:val="20"/>
      <w:szCs w:val="20"/>
    </w:rPr>
  </w:style>
  <w:style w:type="character" w:customStyle="1" w:styleId="EmailStyle19311">
    <w:name w:val="EmailStyle19311"/>
    <w:uiPriority w:val="99"/>
    <w:rsid w:val="009D72D1"/>
    <w:rPr>
      <w:rFonts w:ascii="Arial" w:hAnsi="Arial" w:cs="Arial"/>
      <w:color w:val="auto"/>
      <w:sz w:val="20"/>
      <w:szCs w:val="20"/>
    </w:rPr>
  </w:style>
  <w:style w:type="character" w:customStyle="1" w:styleId="EmailStyle19321">
    <w:name w:val="EmailStyle19321"/>
    <w:uiPriority w:val="99"/>
    <w:rsid w:val="009D72D1"/>
    <w:rPr>
      <w:rFonts w:ascii="Arial" w:hAnsi="Arial" w:cs="Arial"/>
      <w:color w:val="000000"/>
      <w:sz w:val="20"/>
    </w:rPr>
  </w:style>
  <w:style w:type="character" w:customStyle="1" w:styleId="EmailStyle19331">
    <w:name w:val="EmailStyle19331"/>
    <w:uiPriority w:val="99"/>
    <w:rsid w:val="009D72D1"/>
    <w:rPr>
      <w:rFonts w:ascii="Arial" w:hAnsi="Arial" w:cs="Arial"/>
      <w:color w:val="000000"/>
      <w:sz w:val="20"/>
    </w:rPr>
  </w:style>
  <w:style w:type="character" w:customStyle="1" w:styleId="EmailStyle19341">
    <w:name w:val="EmailStyle19341"/>
    <w:uiPriority w:val="99"/>
    <w:rsid w:val="009D72D1"/>
    <w:rPr>
      <w:rFonts w:ascii="Arial" w:hAnsi="Arial" w:cs="Arial" w:hint="default"/>
      <w:color w:val="000080"/>
      <w:sz w:val="20"/>
    </w:rPr>
  </w:style>
  <w:style w:type="character" w:customStyle="1" w:styleId="EmailStyle19351">
    <w:name w:val="EmailStyle19351"/>
    <w:uiPriority w:val="99"/>
    <w:rsid w:val="009D72D1"/>
    <w:rPr>
      <w:rFonts w:ascii="Arial" w:hAnsi="Arial" w:cs="Arial"/>
      <w:color w:val="000000"/>
      <w:sz w:val="20"/>
    </w:rPr>
  </w:style>
  <w:style w:type="character" w:customStyle="1" w:styleId="EmailStyle19361">
    <w:name w:val="EmailStyle1936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371">
    <w:name w:val="EmailStyle19371"/>
    <w:uiPriority w:val="99"/>
    <w:rsid w:val="009D72D1"/>
    <w:rPr>
      <w:rFonts w:ascii="Arial" w:hAnsi="Arial" w:cs="Arial"/>
      <w:color w:val="auto"/>
      <w:sz w:val="20"/>
      <w:szCs w:val="20"/>
    </w:rPr>
  </w:style>
  <w:style w:type="character" w:customStyle="1" w:styleId="EmailStyle19381">
    <w:name w:val="EmailStyle19381"/>
    <w:uiPriority w:val="99"/>
    <w:semiHidden/>
    <w:rsid w:val="009D72D1"/>
    <w:rPr>
      <w:rFonts w:ascii="Arial" w:hAnsi="Arial" w:cs="Arial"/>
      <w:color w:val="auto"/>
      <w:sz w:val="20"/>
      <w:szCs w:val="20"/>
    </w:rPr>
  </w:style>
  <w:style w:type="character" w:customStyle="1" w:styleId="EmailStyle19391">
    <w:name w:val="EmailStyle19391"/>
    <w:uiPriority w:val="99"/>
    <w:rsid w:val="009D72D1"/>
    <w:rPr>
      <w:rFonts w:ascii="Arial" w:hAnsi="Arial" w:cs="Arial"/>
      <w:color w:val="000000"/>
      <w:sz w:val="20"/>
    </w:rPr>
  </w:style>
  <w:style w:type="character" w:customStyle="1" w:styleId="EmailStyle19401">
    <w:name w:val="EmailStyle19401"/>
    <w:uiPriority w:val="99"/>
    <w:rsid w:val="009D72D1"/>
    <w:rPr>
      <w:rFonts w:ascii="Arial" w:hAnsi="Arial" w:cs="Arial"/>
      <w:color w:val="000000"/>
      <w:sz w:val="20"/>
    </w:rPr>
  </w:style>
  <w:style w:type="character" w:customStyle="1" w:styleId="EmailStyle19411">
    <w:name w:val="EmailStyle19411"/>
    <w:uiPriority w:val="99"/>
    <w:rsid w:val="009D72D1"/>
    <w:rPr>
      <w:rFonts w:ascii="Arial" w:hAnsi="Arial" w:cs="Arial" w:hint="default"/>
      <w:color w:val="000080"/>
      <w:sz w:val="20"/>
    </w:rPr>
  </w:style>
  <w:style w:type="character" w:customStyle="1" w:styleId="EmailStyle19421">
    <w:name w:val="EmailStyle19421"/>
    <w:uiPriority w:val="99"/>
    <w:rsid w:val="009D72D1"/>
    <w:rPr>
      <w:rFonts w:ascii="Arial" w:hAnsi="Arial" w:cs="Arial"/>
      <w:color w:val="000000"/>
      <w:sz w:val="20"/>
    </w:rPr>
  </w:style>
  <w:style w:type="character" w:customStyle="1" w:styleId="EmailStyle19431">
    <w:name w:val="EmailStyle1943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441">
    <w:name w:val="EmailStyle19441"/>
    <w:uiPriority w:val="99"/>
    <w:rsid w:val="009D72D1"/>
    <w:rPr>
      <w:rFonts w:ascii="Arial" w:hAnsi="Arial" w:cs="Arial"/>
      <w:color w:val="auto"/>
      <w:sz w:val="20"/>
      <w:szCs w:val="20"/>
    </w:rPr>
  </w:style>
  <w:style w:type="character" w:customStyle="1" w:styleId="EmailStyle19451">
    <w:name w:val="EmailStyle19451"/>
    <w:uiPriority w:val="99"/>
    <w:semiHidden/>
    <w:rsid w:val="009D72D1"/>
    <w:rPr>
      <w:rFonts w:ascii="Arial" w:hAnsi="Arial" w:cs="Arial"/>
      <w:color w:val="auto"/>
      <w:sz w:val="20"/>
      <w:szCs w:val="20"/>
    </w:rPr>
  </w:style>
  <w:style w:type="character" w:customStyle="1" w:styleId="EmailStyle19461">
    <w:name w:val="EmailStyle19461"/>
    <w:uiPriority w:val="99"/>
    <w:rsid w:val="009D72D1"/>
    <w:rPr>
      <w:rFonts w:ascii="Arial" w:hAnsi="Arial" w:cs="Arial"/>
      <w:color w:val="000000"/>
      <w:sz w:val="20"/>
    </w:rPr>
  </w:style>
  <w:style w:type="character" w:customStyle="1" w:styleId="EmailStyle19471">
    <w:name w:val="EmailStyle19471"/>
    <w:uiPriority w:val="99"/>
    <w:rsid w:val="009D72D1"/>
    <w:rPr>
      <w:rFonts w:ascii="Arial" w:hAnsi="Arial" w:cs="Arial"/>
      <w:color w:val="000000"/>
      <w:sz w:val="20"/>
    </w:rPr>
  </w:style>
  <w:style w:type="character" w:customStyle="1" w:styleId="EmailStyle19481">
    <w:name w:val="EmailStyle19481"/>
    <w:uiPriority w:val="99"/>
    <w:rsid w:val="009D72D1"/>
    <w:rPr>
      <w:rFonts w:ascii="Arial" w:hAnsi="Arial" w:cs="Arial" w:hint="default"/>
      <w:color w:val="000080"/>
      <w:sz w:val="20"/>
    </w:rPr>
  </w:style>
  <w:style w:type="character" w:customStyle="1" w:styleId="EmailStyle19491">
    <w:name w:val="EmailStyle19491"/>
    <w:uiPriority w:val="99"/>
    <w:rsid w:val="009D72D1"/>
    <w:rPr>
      <w:rFonts w:ascii="Arial" w:hAnsi="Arial" w:cs="Arial"/>
      <w:color w:val="000000"/>
      <w:sz w:val="20"/>
    </w:rPr>
  </w:style>
  <w:style w:type="character" w:customStyle="1" w:styleId="EmailStyle19501">
    <w:name w:val="EmailStyle1950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511">
    <w:name w:val="EmailStyle19511"/>
    <w:uiPriority w:val="99"/>
    <w:rsid w:val="009D72D1"/>
    <w:rPr>
      <w:rFonts w:ascii="Arial" w:hAnsi="Arial" w:cs="Arial"/>
      <w:color w:val="auto"/>
      <w:sz w:val="20"/>
      <w:szCs w:val="20"/>
    </w:rPr>
  </w:style>
  <w:style w:type="character" w:customStyle="1" w:styleId="EmailStyle19521">
    <w:name w:val="EmailStyle19521"/>
    <w:uiPriority w:val="99"/>
    <w:semiHidden/>
    <w:rsid w:val="009D72D1"/>
    <w:rPr>
      <w:rFonts w:ascii="Arial" w:hAnsi="Arial" w:cs="Arial"/>
      <w:color w:val="auto"/>
      <w:sz w:val="20"/>
      <w:szCs w:val="20"/>
    </w:rPr>
  </w:style>
  <w:style w:type="character" w:customStyle="1" w:styleId="EmailStyle19531">
    <w:name w:val="EmailStyle19531"/>
    <w:uiPriority w:val="99"/>
    <w:rsid w:val="009D72D1"/>
    <w:rPr>
      <w:rFonts w:ascii="Arial" w:hAnsi="Arial" w:cs="Arial"/>
      <w:color w:val="000000"/>
      <w:sz w:val="20"/>
    </w:rPr>
  </w:style>
  <w:style w:type="character" w:customStyle="1" w:styleId="EmailStyle19541">
    <w:name w:val="EmailStyle19541"/>
    <w:uiPriority w:val="99"/>
    <w:rsid w:val="009D72D1"/>
    <w:rPr>
      <w:rFonts w:ascii="Arial" w:hAnsi="Arial" w:cs="Arial"/>
      <w:color w:val="000000"/>
      <w:sz w:val="20"/>
    </w:rPr>
  </w:style>
  <w:style w:type="character" w:customStyle="1" w:styleId="EmailStyle19551">
    <w:name w:val="EmailStyle19551"/>
    <w:uiPriority w:val="99"/>
    <w:rsid w:val="009D72D1"/>
    <w:rPr>
      <w:rFonts w:ascii="Arial" w:hAnsi="Arial" w:cs="Arial" w:hint="default"/>
      <w:color w:val="000080"/>
      <w:sz w:val="20"/>
    </w:rPr>
  </w:style>
  <w:style w:type="character" w:customStyle="1" w:styleId="EmailStyle19561">
    <w:name w:val="EmailStyle19561"/>
    <w:uiPriority w:val="99"/>
    <w:rsid w:val="009D72D1"/>
    <w:rPr>
      <w:rFonts w:ascii="Arial" w:hAnsi="Arial" w:cs="Arial"/>
      <w:color w:val="000000"/>
      <w:sz w:val="20"/>
    </w:rPr>
  </w:style>
  <w:style w:type="character" w:customStyle="1" w:styleId="EmailStyle19571">
    <w:name w:val="EmailStyle1957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581">
    <w:name w:val="EmailStyle19581"/>
    <w:uiPriority w:val="99"/>
    <w:rsid w:val="009D72D1"/>
    <w:rPr>
      <w:rFonts w:ascii="Arial" w:hAnsi="Arial" w:cs="Arial"/>
      <w:color w:val="auto"/>
      <w:sz w:val="20"/>
      <w:szCs w:val="20"/>
    </w:rPr>
  </w:style>
  <w:style w:type="character" w:customStyle="1" w:styleId="EmailStyle19591">
    <w:name w:val="EmailStyle19591"/>
    <w:uiPriority w:val="99"/>
    <w:rsid w:val="009D72D1"/>
    <w:rPr>
      <w:rFonts w:ascii="Arial" w:hAnsi="Arial" w:cs="Arial"/>
      <w:color w:val="auto"/>
      <w:sz w:val="20"/>
      <w:szCs w:val="20"/>
    </w:rPr>
  </w:style>
  <w:style w:type="character" w:customStyle="1" w:styleId="EmailStyle19601">
    <w:name w:val="EmailStyle19601"/>
    <w:uiPriority w:val="99"/>
    <w:rsid w:val="009D72D1"/>
    <w:rPr>
      <w:rFonts w:ascii="Arial" w:hAnsi="Arial" w:cs="Arial"/>
      <w:color w:val="000000"/>
      <w:sz w:val="20"/>
    </w:rPr>
  </w:style>
  <w:style w:type="character" w:customStyle="1" w:styleId="EmailStyle19611">
    <w:name w:val="EmailStyle19611"/>
    <w:uiPriority w:val="99"/>
    <w:rsid w:val="009D72D1"/>
    <w:rPr>
      <w:rFonts w:ascii="Arial" w:hAnsi="Arial" w:cs="Arial"/>
      <w:color w:val="000000"/>
      <w:sz w:val="20"/>
    </w:rPr>
  </w:style>
  <w:style w:type="character" w:customStyle="1" w:styleId="EmailStyle19621">
    <w:name w:val="EmailStyle19621"/>
    <w:uiPriority w:val="99"/>
    <w:rsid w:val="009D72D1"/>
    <w:rPr>
      <w:rFonts w:ascii="Arial" w:hAnsi="Arial" w:cs="Arial" w:hint="default"/>
      <w:color w:val="000080"/>
      <w:sz w:val="20"/>
    </w:rPr>
  </w:style>
  <w:style w:type="character" w:customStyle="1" w:styleId="EmailStyle19631">
    <w:name w:val="EmailStyle19631"/>
    <w:uiPriority w:val="99"/>
    <w:rsid w:val="009D72D1"/>
    <w:rPr>
      <w:rFonts w:ascii="Arial" w:hAnsi="Arial" w:cs="Arial"/>
      <w:color w:val="000000"/>
      <w:sz w:val="20"/>
    </w:rPr>
  </w:style>
  <w:style w:type="character" w:customStyle="1" w:styleId="EmailStyle19641">
    <w:name w:val="EmailStyle1964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651">
    <w:name w:val="EmailStyle19651"/>
    <w:uiPriority w:val="99"/>
    <w:rsid w:val="009D72D1"/>
    <w:rPr>
      <w:rFonts w:ascii="Arial" w:hAnsi="Arial" w:cs="Arial"/>
      <w:color w:val="auto"/>
      <w:sz w:val="20"/>
      <w:szCs w:val="20"/>
    </w:rPr>
  </w:style>
  <w:style w:type="character" w:customStyle="1" w:styleId="EmailStyle19661">
    <w:name w:val="EmailStyle19661"/>
    <w:uiPriority w:val="99"/>
    <w:rsid w:val="009D72D1"/>
    <w:rPr>
      <w:rFonts w:ascii="Arial" w:hAnsi="Arial" w:cs="Arial"/>
      <w:color w:val="auto"/>
      <w:sz w:val="20"/>
      <w:szCs w:val="20"/>
    </w:rPr>
  </w:style>
  <w:style w:type="character" w:customStyle="1" w:styleId="EmailStyle19671">
    <w:name w:val="EmailStyle19671"/>
    <w:uiPriority w:val="99"/>
    <w:rsid w:val="009D72D1"/>
    <w:rPr>
      <w:rFonts w:ascii="Arial" w:hAnsi="Arial" w:cs="Arial"/>
      <w:color w:val="000000"/>
      <w:sz w:val="20"/>
    </w:rPr>
  </w:style>
  <w:style w:type="character" w:customStyle="1" w:styleId="EmailStyle19681">
    <w:name w:val="EmailStyle19681"/>
    <w:uiPriority w:val="99"/>
    <w:rsid w:val="009D72D1"/>
    <w:rPr>
      <w:rFonts w:ascii="Arial" w:hAnsi="Arial" w:cs="Arial"/>
      <w:color w:val="000000"/>
      <w:sz w:val="20"/>
    </w:rPr>
  </w:style>
  <w:style w:type="character" w:customStyle="1" w:styleId="EmailStyle19691">
    <w:name w:val="EmailStyle19691"/>
    <w:uiPriority w:val="99"/>
    <w:rsid w:val="009D72D1"/>
    <w:rPr>
      <w:rFonts w:ascii="Arial" w:hAnsi="Arial" w:cs="Arial" w:hint="default"/>
      <w:color w:val="000080"/>
      <w:sz w:val="20"/>
    </w:rPr>
  </w:style>
  <w:style w:type="character" w:customStyle="1" w:styleId="EmailStyle19701">
    <w:name w:val="EmailStyle19701"/>
    <w:uiPriority w:val="99"/>
    <w:rsid w:val="009D72D1"/>
    <w:rPr>
      <w:rFonts w:ascii="Arial" w:hAnsi="Arial" w:cs="Arial"/>
      <w:color w:val="000000"/>
      <w:sz w:val="20"/>
    </w:rPr>
  </w:style>
  <w:style w:type="character" w:customStyle="1" w:styleId="EmailStyle19711">
    <w:name w:val="EmailStyle1971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721">
    <w:name w:val="EmailStyle19721"/>
    <w:uiPriority w:val="99"/>
    <w:rsid w:val="009D72D1"/>
    <w:rPr>
      <w:rFonts w:ascii="Arial" w:hAnsi="Arial" w:cs="Arial"/>
      <w:color w:val="auto"/>
      <w:sz w:val="20"/>
      <w:szCs w:val="20"/>
    </w:rPr>
  </w:style>
  <w:style w:type="character" w:customStyle="1" w:styleId="EmailStyle19731">
    <w:name w:val="EmailStyle19731"/>
    <w:uiPriority w:val="99"/>
    <w:rsid w:val="009D72D1"/>
    <w:rPr>
      <w:rFonts w:ascii="Arial" w:hAnsi="Arial" w:cs="Arial"/>
      <w:color w:val="auto"/>
      <w:sz w:val="20"/>
      <w:szCs w:val="20"/>
    </w:rPr>
  </w:style>
  <w:style w:type="character" w:customStyle="1" w:styleId="EmailStyle19741">
    <w:name w:val="EmailStyle19741"/>
    <w:uiPriority w:val="99"/>
    <w:rsid w:val="009D72D1"/>
    <w:rPr>
      <w:rFonts w:ascii="Arial" w:hAnsi="Arial" w:cs="Arial"/>
      <w:color w:val="000000"/>
      <w:sz w:val="20"/>
    </w:rPr>
  </w:style>
  <w:style w:type="character" w:customStyle="1" w:styleId="EmailStyle19751">
    <w:name w:val="EmailStyle19751"/>
    <w:uiPriority w:val="99"/>
    <w:rsid w:val="009D72D1"/>
    <w:rPr>
      <w:rFonts w:ascii="Arial" w:hAnsi="Arial" w:cs="Arial"/>
      <w:color w:val="000000"/>
      <w:sz w:val="20"/>
    </w:rPr>
  </w:style>
  <w:style w:type="character" w:customStyle="1" w:styleId="EmailStyle19761">
    <w:name w:val="EmailStyle19761"/>
    <w:uiPriority w:val="99"/>
    <w:rsid w:val="009D72D1"/>
    <w:rPr>
      <w:rFonts w:ascii="Arial" w:hAnsi="Arial" w:cs="Arial" w:hint="default"/>
      <w:color w:val="000080"/>
      <w:sz w:val="20"/>
    </w:rPr>
  </w:style>
  <w:style w:type="character" w:customStyle="1" w:styleId="EmailStyle19771">
    <w:name w:val="EmailStyle19771"/>
    <w:uiPriority w:val="99"/>
    <w:rsid w:val="009D72D1"/>
    <w:rPr>
      <w:rFonts w:ascii="Arial" w:hAnsi="Arial" w:cs="Arial"/>
      <w:color w:val="000000"/>
      <w:sz w:val="20"/>
    </w:rPr>
  </w:style>
  <w:style w:type="character" w:customStyle="1" w:styleId="EmailStyle19781">
    <w:name w:val="EmailStyle1978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791">
    <w:name w:val="EmailStyle19791"/>
    <w:uiPriority w:val="99"/>
    <w:rsid w:val="009D72D1"/>
    <w:rPr>
      <w:rFonts w:ascii="Arial" w:hAnsi="Arial" w:cs="Arial"/>
      <w:color w:val="auto"/>
      <w:sz w:val="20"/>
      <w:szCs w:val="20"/>
    </w:rPr>
  </w:style>
  <w:style w:type="character" w:customStyle="1" w:styleId="EmailStyle19801">
    <w:name w:val="EmailStyle19801"/>
    <w:uiPriority w:val="99"/>
    <w:rsid w:val="009D72D1"/>
    <w:rPr>
      <w:rFonts w:ascii="Arial" w:hAnsi="Arial" w:cs="Arial"/>
      <w:color w:val="auto"/>
      <w:sz w:val="20"/>
      <w:szCs w:val="20"/>
    </w:rPr>
  </w:style>
  <w:style w:type="character" w:customStyle="1" w:styleId="EmailStyle19811">
    <w:name w:val="EmailStyle19811"/>
    <w:uiPriority w:val="99"/>
    <w:rsid w:val="009D72D1"/>
    <w:rPr>
      <w:rFonts w:ascii="Arial" w:hAnsi="Arial" w:cs="Arial"/>
      <w:color w:val="000000"/>
      <w:sz w:val="20"/>
    </w:rPr>
  </w:style>
  <w:style w:type="character" w:customStyle="1" w:styleId="EmailStyle19821">
    <w:name w:val="EmailStyle19821"/>
    <w:uiPriority w:val="99"/>
    <w:rsid w:val="009D72D1"/>
    <w:rPr>
      <w:rFonts w:ascii="Arial" w:hAnsi="Arial" w:cs="Arial"/>
      <w:color w:val="000000"/>
      <w:sz w:val="20"/>
    </w:rPr>
  </w:style>
  <w:style w:type="character" w:customStyle="1" w:styleId="EmailStyle19831">
    <w:name w:val="EmailStyle19831"/>
    <w:uiPriority w:val="99"/>
    <w:rsid w:val="009D72D1"/>
    <w:rPr>
      <w:rFonts w:ascii="Arial" w:hAnsi="Arial" w:cs="Arial" w:hint="default"/>
      <w:color w:val="000080"/>
      <w:sz w:val="20"/>
    </w:rPr>
  </w:style>
  <w:style w:type="character" w:customStyle="1" w:styleId="EmailStyle19841">
    <w:name w:val="EmailStyle19841"/>
    <w:uiPriority w:val="99"/>
    <w:rsid w:val="009D72D1"/>
    <w:rPr>
      <w:rFonts w:ascii="Arial" w:hAnsi="Arial" w:cs="Arial"/>
      <w:color w:val="000000"/>
      <w:sz w:val="20"/>
    </w:rPr>
  </w:style>
  <w:style w:type="character" w:customStyle="1" w:styleId="EmailStyle19851">
    <w:name w:val="EmailStyle19851"/>
    <w:uiPriority w:val="99"/>
    <w:rsid w:val="009D72D1"/>
    <w:rPr>
      <w:rFonts w:ascii="Arial" w:hAnsi="Arial" w:cs="Arial" w:hint="default"/>
      <w:color w:val="000080"/>
      <w:sz w:val="20"/>
    </w:rPr>
  </w:style>
  <w:style w:type="character" w:customStyle="1" w:styleId="EmailStyle19861">
    <w:name w:val="EmailStyle19861"/>
    <w:uiPriority w:val="99"/>
    <w:rsid w:val="009D72D1"/>
    <w:rPr>
      <w:rFonts w:ascii="Arial" w:hAnsi="Arial" w:cs="Arial"/>
      <w:color w:val="000000"/>
      <w:sz w:val="20"/>
    </w:rPr>
  </w:style>
  <w:style w:type="character" w:customStyle="1" w:styleId="EmailStyle19871">
    <w:name w:val="EmailStyle19871"/>
    <w:uiPriority w:val="99"/>
    <w:rsid w:val="009D72D1"/>
    <w:rPr>
      <w:rFonts w:ascii="Times New Roman" w:hAnsi="Times New Roman" w:cs="Times New Roman"/>
      <w:b w:val="0"/>
      <w:bCs w:val="0"/>
      <w:i w:val="0"/>
      <w:iCs w:val="0"/>
      <w:strike w:val="0"/>
      <w:color w:val="0000FF"/>
      <w:sz w:val="24"/>
      <w:szCs w:val="24"/>
      <w:u w:val="none"/>
    </w:rPr>
  </w:style>
  <w:style w:type="character" w:customStyle="1" w:styleId="EmailStyle19881">
    <w:name w:val="EmailStyle19881"/>
    <w:uiPriority w:val="99"/>
    <w:rsid w:val="009D72D1"/>
    <w:rPr>
      <w:rFonts w:ascii="Arial" w:hAnsi="Arial" w:cs="Arial"/>
      <w:color w:val="auto"/>
      <w:sz w:val="20"/>
      <w:szCs w:val="20"/>
    </w:rPr>
  </w:style>
  <w:style w:type="character" w:customStyle="1" w:styleId="EmailStyle19891">
    <w:name w:val="EmailStyle19891"/>
    <w:uiPriority w:val="99"/>
    <w:rsid w:val="009D72D1"/>
    <w:rPr>
      <w:rFonts w:ascii="Arial" w:hAnsi="Arial" w:cs="Arial"/>
      <w:color w:val="auto"/>
      <w:sz w:val="20"/>
      <w:szCs w:val="20"/>
    </w:rPr>
  </w:style>
  <w:style w:type="character" w:customStyle="1" w:styleId="EmailStyle19901">
    <w:name w:val="EmailStyle19901"/>
    <w:uiPriority w:val="99"/>
    <w:rsid w:val="009D72D1"/>
    <w:rPr>
      <w:rFonts w:ascii="Arial" w:hAnsi="Arial" w:cs="Arial"/>
      <w:color w:val="000000"/>
      <w:sz w:val="20"/>
    </w:rPr>
  </w:style>
  <w:style w:type="character" w:customStyle="1" w:styleId="EmailStyle19911">
    <w:name w:val="EmailStyle19911"/>
    <w:rsid w:val="009D72D1"/>
    <w:rPr>
      <w:rFonts w:ascii="Arial" w:hAnsi="Arial" w:cs="Arial"/>
      <w:color w:val="000000"/>
      <w:sz w:val="20"/>
    </w:rPr>
  </w:style>
  <w:style w:type="character" w:customStyle="1" w:styleId="EmailStyle19921">
    <w:name w:val="EmailStyle19921"/>
    <w:rsid w:val="009D72D1"/>
    <w:rPr>
      <w:rFonts w:ascii="Arial" w:hAnsi="Arial" w:cs="Arial" w:hint="default"/>
      <w:color w:val="000080"/>
      <w:sz w:val="20"/>
    </w:rPr>
  </w:style>
  <w:style w:type="character" w:customStyle="1" w:styleId="EmailStyle19931">
    <w:name w:val="EmailStyle19931"/>
    <w:rsid w:val="009D72D1"/>
    <w:rPr>
      <w:rFonts w:ascii="Arial" w:hAnsi="Arial" w:cs="Arial"/>
      <w:color w:val="000000"/>
      <w:sz w:val="20"/>
    </w:rPr>
  </w:style>
  <w:style w:type="character" w:customStyle="1" w:styleId="EmailStyle19941">
    <w:name w:val="EmailStyle19941"/>
    <w:rsid w:val="009D72D1"/>
    <w:rPr>
      <w:rFonts w:ascii="Times New Roman" w:hAnsi="Times New Roman" w:cs="Times New Roman"/>
      <w:b w:val="0"/>
      <w:bCs w:val="0"/>
      <w:i w:val="0"/>
      <w:iCs w:val="0"/>
      <w:strike w:val="0"/>
      <w:color w:val="0000FF"/>
      <w:sz w:val="24"/>
      <w:szCs w:val="24"/>
      <w:u w:val="none"/>
    </w:rPr>
  </w:style>
  <w:style w:type="character" w:customStyle="1" w:styleId="EmailStyle19951">
    <w:name w:val="EmailStyle19951"/>
    <w:rsid w:val="009D72D1"/>
    <w:rPr>
      <w:rFonts w:ascii="Arial" w:hAnsi="Arial" w:cs="Arial"/>
      <w:color w:val="auto"/>
      <w:sz w:val="20"/>
      <w:szCs w:val="20"/>
    </w:rPr>
  </w:style>
  <w:style w:type="character" w:customStyle="1" w:styleId="EmailStyle19961">
    <w:name w:val="EmailStyle19961"/>
    <w:rsid w:val="009D72D1"/>
    <w:rPr>
      <w:rFonts w:ascii="Arial" w:hAnsi="Arial" w:cs="Arial"/>
      <w:color w:val="auto"/>
      <w:sz w:val="20"/>
      <w:szCs w:val="20"/>
    </w:rPr>
  </w:style>
  <w:style w:type="character" w:customStyle="1" w:styleId="EmailStyle19971">
    <w:name w:val="EmailStyle19971"/>
    <w:rsid w:val="009D72D1"/>
    <w:rPr>
      <w:rFonts w:ascii="Arial" w:hAnsi="Arial" w:cs="Arial"/>
      <w:color w:val="000000"/>
      <w:sz w:val="20"/>
    </w:rPr>
  </w:style>
  <w:style w:type="character" w:customStyle="1" w:styleId="EmailStyle19981">
    <w:name w:val="EmailStyle19981"/>
    <w:rsid w:val="009D72D1"/>
    <w:rPr>
      <w:rFonts w:ascii="Arial" w:hAnsi="Arial" w:cs="Arial"/>
      <w:color w:val="000000"/>
      <w:sz w:val="20"/>
    </w:rPr>
  </w:style>
  <w:style w:type="character" w:customStyle="1" w:styleId="EmailStyle19991">
    <w:name w:val="EmailStyle19991"/>
    <w:rsid w:val="009D72D1"/>
    <w:rPr>
      <w:rFonts w:ascii="Arial" w:hAnsi="Arial" w:cs="Arial" w:hint="default"/>
      <w:color w:val="000080"/>
      <w:sz w:val="20"/>
    </w:rPr>
  </w:style>
  <w:style w:type="character" w:customStyle="1" w:styleId="EmailStyle20001">
    <w:name w:val="EmailStyle20001"/>
    <w:rsid w:val="009D72D1"/>
    <w:rPr>
      <w:rFonts w:ascii="Arial" w:hAnsi="Arial" w:cs="Arial"/>
      <w:color w:val="000000"/>
      <w:sz w:val="20"/>
    </w:rPr>
  </w:style>
  <w:style w:type="character" w:customStyle="1" w:styleId="EmailStyle20011">
    <w:name w:val="EmailStyle20011"/>
    <w:rsid w:val="009D72D1"/>
    <w:rPr>
      <w:rFonts w:ascii="Times New Roman" w:hAnsi="Times New Roman" w:cs="Times New Roman"/>
      <w:b w:val="0"/>
      <w:bCs w:val="0"/>
      <w:i w:val="0"/>
      <w:iCs w:val="0"/>
      <w:strike w:val="0"/>
      <w:color w:val="0000FF"/>
      <w:sz w:val="24"/>
      <w:szCs w:val="24"/>
      <w:u w:val="none"/>
    </w:rPr>
  </w:style>
  <w:style w:type="character" w:customStyle="1" w:styleId="EmailStyle20021">
    <w:name w:val="EmailStyle20021"/>
    <w:rsid w:val="009D72D1"/>
    <w:rPr>
      <w:rFonts w:ascii="Arial" w:hAnsi="Arial" w:cs="Arial"/>
      <w:color w:val="auto"/>
      <w:sz w:val="20"/>
      <w:szCs w:val="20"/>
    </w:rPr>
  </w:style>
  <w:style w:type="character" w:customStyle="1" w:styleId="EmailStyle20031">
    <w:name w:val="EmailStyle20031"/>
    <w:rsid w:val="009D72D1"/>
    <w:rPr>
      <w:rFonts w:ascii="Arial" w:hAnsi="Arial" w:cs="Arial"/>
      <w:color w:val="auto"/>
      <w:sz w:val="20"/>
      <w:szCs w:val="20"/>
    </w:rPr>
  </w:style>
  <w:style w:type="character" w:customStyle="1" w:styleId="EmailStyle20041">
    <w:name w:val="EmailStyle20041"/>
    <w:rsid w:val="009D72D1"/>
    <w:rPr>
      <w:rFonts w:ascii="Arial" w:hAnsi="Arial" w:cs="Arial"/>
      <w:color w:val="000000"/>
      <w:sz w:val="20"/>
    </w:rPr>
  </w:style>
  <w:style w:type="character" w:customStyle="1" w:styleId="EmailStyle20051">
    <w:name w:val="EmailStyle20051"/>
    <w:rsid w:val="009D72D1"/>
    <w:rPr>
      <w:rFonts w:ascii="Arial" w:hAnsi="Arial" w:cs="Arial"/>
      <w:color w:val="000000"/>
      <w:sz w:val="20"/>
    </w:rPr>
  </w:style>
  <w:style w:type="character" w:customStyle="1" w:styleId="EmailStyle20061">
    <w:name w:val="EmailStyle20061"/>
    <w:rsid w:val="009D72D1"/>
    <w:rPr>
      <w:rFonts w:ascii="Arial" w:hAnsi="Arial" w:cs="Arial" w:hint="default"/>
      <w:color w:val="000080"/>
      <w:sz w:val="20"/>
    </w:rPr>
  </w:style>
  <w:style w:type="character" w:customStyle="1" w:styleId="EmailStyle20071">
    <w:name w:val="EmailStyle20071"/>
    <w:rsid w:val="009D72D1"/>
    <w:rPr>
      <w:rFonts w:ascii="Arial" w:hAnsi="Arial" w:cs="Arial"/>
      <w:color w:val="000000"/>
      <w:sz w:val="20"/>
    </w:rPr>
  </w:style>
  <w:style w:type="character" w:customStyle="1" w:styleId="EmailStyle20081">
    <w:name w:val="EmailStyle20081"/>
    <w:rsid w:val="009D72D1"/>
    <w:rPr>
      <w:rFonts w:ascii="Times New Roman" w:hAnsi="Times New Roman" w:cs="Times New Roman"/>
      <w:b w:val="0"/>
      <w:bCs w:val="0"/>
      <w:i w:val="0"/>
      <w:iCs w:val="0"/>
      <w:strike w:val="0"/>
      <w:color w:val="0000FF"/>
      <w:sz w:val="24"/>
      <w:szCs w:val="24"/>
      <w:u w:val="none"/>
    </w:rPr>
  </w:style>
  <w:style w:type="character" w:customStyle="1" w:styleId="EmailStyle20091">
    <w:name w:val="EmailStyle20091"/>
    <w:rsid w:val="009D72D1"/>
    <w:rPr>
      <w:rFonts w:ascii="Arial" w:hAnsi="Arial" w:cs="Arial"/>
      <w:color w:val="auto"/>
      <w:sz w:val="20"/>
      <w:szCs w:val="20"/>
    </w:rPr>
  </w:style>
  <w:style w:type="character" w:customStyle="1" w:styleId="EmailStyle20101">
    <w:name w:val="EmailStyle20101"/>
    <w:rsid w:val="009D72D1"/>
    <w:rPr>
      <w:rFonts w:ascii="Arial" w:hAnsi="Arial" w:cs="Arial"/>
      <w:color w:val="auto"/>
      <w:sz w:val="20"/>
      <w:szCs w:val="20"/>
    </w:rPr>
  </w:style>
  <w:style w:type="character" w:customStyle="1" w:styleId="EmailStyle20111">
    <w:name w:val="EmailStyle20111"/>
    <w:rsid w:val="009D72D1"/>
    <w:rPr>
      <w:rFonts w:ascii="Arial" w:hAnsi="Arial" w:cs="Arial"/>
      <w:color w:val="000000"/>
      <w:sz w:val="20"/>
    </w:rPr>
  </w:style>
  <w:style w:type="character" w:customStyle="1" w:styleId="EmailStyle20121">
    <w:name w:val="EmailStyle20121"/>
    <w:rsid w:val="009D72D1"/>
    <w:rPr>
      <w:rFonts w:ascii="Arial" w:hAnsi="Arial" w:cs="Arial"/>
      <w:color w:val="000000"/>
      <w:sz w:val="20"/>
    </w:rPr>
  </w:style>
  <w:style w:type="character" w:customStyle="1" w:styleId="EmailStyle20131">
    <w:name w:val="EmailStyle20131"/>
    <w:rsid w:val="009D72D1"/>
    <w:rPr>
      <w:rFonts w:ascii="Arial" w:hAnsi="Arial" w:cs="Arial" w:hint="default"/>
      <w:color w:val="000080"/>
      <w:sz w:val="20"/>
    </w:rPr>
  </w:style>
  <w:style w:type="character" w:customStyle="1" w:styleId="EmailStyle20141">
    <w:name w:val="EmailStyle20141"/>
    <w:rsid w:val="009D72D1"/>
    <w:rPr>
      <w:rFonts w:ascii="Arial" w:hAnsi="Arial" w:cs="Arial"/>
      <w:color w:val="000000"/>
      <w:sz w:val="20"/>
    </w:rPr>
  </w:style>
  <w:style w:type="character" w:customStyle="1" w:styleId="EmailStyle20151">
    <w:name w:val="EmailStyle20151"/>
    <w:rsid w:val="009D72D1"/>
    <w:rPr>
      <w:rFonts w:ascii="Times New Roman" w:hAnsi="Times New Roman" w:cs="Times New Roman"/>
      <w:b w:val="0"/>
      <w:bCs w:val="0"/>
      <w:i w:val="0"/>
      <w:iCs w:val="0"/>
      <w:strike w:val="0"/>
      <w:color w:val="0000FF"/>
      <w:sz w:val="24"/>
      <w:szCs w:val="24"/>
      <w:u w:val="none"/>
    </w:rPr>
  </w:style>
  <w:style w:type="character" w:customStyle="1" w:styleId="EmailStyle20161">
    <w:name w:val="EmailStyle20161"/>
    <w:rsid w:val="009D72D1"/>
    <w:rPr>
      <w:rFonts w:ascii="Arial" w:hAnsi="Arial" w:cs="Arial"/>
      <w:color w:val="auto"/>
      <w:sz w:val="20"/>
      <w:szCs w:val="20"/>
    </w:rPr>
  </w:style>
  <w:style w:type="character" w:customStyle="1" w:styleId="EmailStyle20171">
    <w:name w:val="EmailStyle20171"/>
    <w:rsid w:val="009D72D1"/>
    <w:rPr>
      <w:rFonts w:ascii="Arial" w:hAnsi="Arial" w:cs="Arial"/>
      <w:color w:val="auto"/>
      <w:sz w:val="20"/>
      <w:szCs w:val="20"/>
    </w:rPr>
  </w:style>
  <w:style w:type="character" w:customStyle="1" w:styleId="EmailStyle20181">
    <w:name w:val="EmailStyle20181"/>
    <w:rsid w:val="009D72D1"/>
    <w:rPr>
      <w:rFonts w:ascii="Arial" w:hAnsi="Arial" w:cs="Arial"/>
      <w:color w:val="000000"/>
      <w:sz w:val="20"/>
    </w:rPr>
  </w:style>
  <w:style w:type="character" w:customStyle="1" w:styleId="EmailStyle20191">
    <w:name w:val="EmailStyle20191"/>
    <w:rsid w:val="009D72D1"/>
    <w:rPr>
      <w:rFonts w:ascii="Arial" w:hAnsi="Arial" w:cs="Arial"/>
      <w:color w:val="000000"/>
      <w:sz w:val="20"/>
    </w:rPr>
  </w:style>
  <w:style w:type="character" w:customStyle="1" w:styleId="EmailStyle20201">
    <w:name w:val="EmailStyle20201"/>
    <w:rsid w:val="009D72D1"/>
    <w:rPr>
      <w:rFonts w:ascii="Arial" w:hAnsi="Arial" w:cs="Arial" w:hint="default"/>
      <w:color w:val="000080"/>
      <w:sz w:val="20"/>
    </w:rPr>
  </w:style>
  <w:style w:type="character" w:customStyle="1" w:styleId="EmailStyle20211">
    <w:name w:val="EmailStyle20211"/>
    <w:rsid w:val="009D72D1"/>
    <w:rPr>
      <w:rFonts w:ascii="Arial" w:hAnsi="Arial" w:cs="Arial"/>
      <w:color w:val="000000"/>
      <w:sz w:val="20"/>
    </w:rPr>
  </w:style>
  <w:style w:type="character" w:customStyle="1" w:styleId="EmailStyle20221">
    <w:name w:val="EmailStyle20221"/>
    <w:rsid w:val="009D72D1"/>
    <w:rPr>
      <w:rFonts w:ascii="Times New Roman" w:hAnsi="Times New Roman" w:cs="Times New Roman"/>
      <w:b w:val="0"/>
      <w:bCs w:val="0"/>
      <w:i w:val="0"/>
      <w:iCs w:val="0"/>
      <w:strike w:val="0"/>
      <w:color w:val="0000FF"/>
      <w:sz w:val="24"/>
      <w:szCs w:val="24"/>
      <w:u w:val="none"/>
    </w:rPr>
  </w:style>
  <w:style w:type="character" w:customStyle="1" w:styleId="EmailStyle20231">
    <w:name w:val="EmailStyle20231"/>
    <w:rsid w:val="009D72D1"/>
    <w:rPr>
      <w:rFonts w:ascii="Arial" w:hAnsi="Arial" w:cs="Arial"/>
      <w:color w:val="auto"/>
      <w:sz w:val="20"/>
      <w:szCs w:val="20"/>
    </w:rPr>
  </w:style>
  <w:style w:type="character" w:customStyle="1" w:styleId="EmailStyle20241">
    <w:name w:val="EmailStyle20241"/>
    <w:rsid w:val="009D72D1"/>
    <w:rPr>
      <w:rFonts w:ascii="Arial" w:hAnsi="Arial" w:cs="Arial"/>
      <w:color w:val="auto"/>
      <w:sz w:val="20"/>
      <w:szCs w:val="20"/>
    </w:rPr>
  </w:style>
  <w:style w:type="character" w:customStyle="1" w:styleId="EmailStyle20251">
    <w:name w:val="EmailStyle20251"/>
    <w:rsid w:val="009D72D1"/>
    <w:rPr>
      <w:rFonts w:ascii="Arial" w:hAnsi="Arial" w:cs="Arial"/>
      <w:color w:val="000000"/>
      <w:sz w:val="20"/>
    </w:rPr>
  </w:style>
  <w:style w:type="character" w:customStyle="1" w:styleId="EmailStyle20261">
    <w:name w:val="EmailStyle20261"/>
    <w:rsid w:val="009D72D1"/>
    <w:rPr>
      <w:rFonts w:ascii="Arial" w:hAnsi="Arial" w:cs="Arial"/>
      <w:color w:val="000000"/>
      <w:sz w:val="20"/>
    </w:rPr>
  </w:style>
  <w:style w:type="character" w:customStyle="1" w:styleId="EmailStyle20271">
    <w:name w:val="EmailStyle20271"/>
    <w:rsid w:val="009D72D1"/>
    <w:rPr>
      <w:rFonts w:ascii="Arial" w:hAnsi="Arial" w:cs="Arial" w:hint="default"/>
      <w:color w:val="000080"/>
      <w:sz w:val="20"/>
    </w:rPr>
  </w:style>
  <w:style w:type="character" w:customStyle="1" w:styleId="EmailStyle20281">
    <w:name w:val="EmailStyle20281"/>
    <w:rsid w:val="009D72D1"/>
    <w:rPr>
      <w:rFonts w:ascii="Arial" w:hAnsi="Arial" w:cs="Arial"/>
      <w:color w:val="000000"/>
      <w:sz w:val="20"/>
    </w:rPr>
  </w:style>
  <w:style w:type="character" w:customStyle="1" w:styleId="EmailStyle20291">
    <w:name w:val="EmailStyle20291"/>
    <w:rsid w:val="009D72D1"/>
    <w:rPr>
      <w:rFonts w:ascii="Times New Roman" w:hAnsi="Times New Roman" w:cs="Times New Roman"/>
      <w:b w:val="0"/>
      <w:bCs w:val="0"/>
      <w:i w:val="0"/>
      <w:iCs w:val="0"/>
      <w:strike w:val="0"/>
      <w:color w:val="0000FF"/>
      <w:sz w:val="24"/>
      <w:szCs w:val="24"/>
      <w:u w:val="none"/>
    </w:rPr>
  </w:style>
  <w:style w:type="character" w:customStyle="1" w:styleId="EmailStyle20301">
    <w:name w:val="EmailStyle20301"/>
    <w:rsid w:val="009D72D1"/>
    <w:rPr>
      <w:rFonts w:ascii="Arial" w:hAnsi="Arial" w:cs="Arial"/>
      <w:color w:val="auto"/>
      <w:sz w:val="20"/>
      <w:szCs w:val="20"/>
    </w:rPr>
  </w:style>
  <w:style w:type="character" w:customStyle="1" w:styleId="EmailStyle20311">
    <w:name w:val="EmailStyle20311"/>
    <w:rsid w:val="009D72D1"/>
    <w:rPr>
      <w:rFonts w:ascii="Arial" w:hAnsi="Arial" w:cs="Arial"/>
      <w:color w:val="auto"/>
      <w:sz w:val="20"/>
      <w:szCs w:val="20"/>
    </w:rPr>
  </w:style>
  <w:style w:type="character" w:customStyle="1" w:styleId="EmailStyle20321">
    <w:name w:val="EmailStyle20321"/>
    <w:rsid w:val="009D72D1"/>
    <w:rPr>
      <w:rFonts w:ascii="Arial" w:hAnsi="Arial" w:cs="Arial"/>
      <w:color w:val="000000"/>
      <w:sz w:val="20"/>
    </w:rPr>
  </w:style>
  <w:style w:type="character" w:customStyle="1" w:styleId="EmailStyle20331">
    <w:name w:val="EmailStyle20331"/>
    <w:rsid w:val="009D72D1"/>
    <w:rPr>
      <w:rFonts w:ascii="Arial" w:hAnsi="Arial" w:cs="Arial"/>
      <w:color w:val="000000"/>
      <w:sz w:val="20"/>
    </w:rPr>
  </w:style>
  <w:style w:type="character" w:customStyle="1" w:styleId="EmailStyle20341">
    <w:name w:val="EmailStyle20341"/>
    <w:rsid w:val="009D72D1"/>
    <w:rPr>
      <w:rFonts w:ascii="Arial" w:hAnsi="Arial" w:cs="Arial" w:hint="default"/>
      <w:color w:val="000080"/>
      <w:sz w:val="20"/>
    </w:rPr>
  </w:style>
  <w:style w:type="character" w:customStyle="1" w:styleId="EmailStyle20351">
    <w:name w:val="EmailStyle20351"/>
    <w:rsid w:val="009D72D1"/>
    <w:rPr>
      <w:rFonts w:ascii="Arial" w:hAnsi="Arial" w:cs="Arial"/>
      <w:color w:val="000000"/>
      <w:sz w:val="20"/>
    </w:rPr>
  </w:style>
  <w:style w:type="character" w:customStyle="1" w:styleId="EmailStyle20361">
    <w:name w:val="EmailStyle20361"/>
    <w:rsid w:val="009D72D1"/>
    <w:rPr>
      <w:rFonts w:ascii="Times New Roman" w:hAnsi="Times New Roman" w:cs="Times New Roman"/>
      <w:b w:val="0"/>
      <w:bCs w:val="0"/>
      <w:i w:val="0"/>
      <w:iCs w:val="0"/>
      <w:strike w:val="0"/>
      <w:color w:val="0000FF"/>
      <w:sz w:val="24"/>
      <w:szCs w:val="24"/>
      <w:u w:val="none"/>
    </w:rPr>
  </w:style>
  <w:style w:type="character" w:customStyle="1" w:styleId="EmailStyle20371">
    <w:name w:val="EmailStyle20371"/>
    <w:rsid w:val="009D72D1"/>
    <w:rPr>
      <w:rFonts w:ascii="Arial" w:hAnsi="Arial" w:cs="Arial"/>
      <w:color w:val="auto"/>
      <w:sz w:val="20"/>
      <w:szCs w:val="20"/>
    </w:rPr>
  </w:style>
  <w:style w:type="character" w:customStyle="1" w:styleId="EmailStyle20381">
    <w:name w:val="EmailStyle20381"/>
    <w:rsid w:val="009D72D1"/>
    <w:rPr>
      <w:rFonts w:ascii="Arial" w:hAnsi="Arial" w:cs="Arial"/>
      <w:color w:val="auto"/>
      <w:sz w:val="20"/>
      <w:szCs w:val="20"/>
    </w:rPr>
  </w:style>
  <w:style w:type="character" w:customStyle="1" w:styleId="EmailStyle20391">
    <w:name w:val="EmailStyle20391"/>
    <w:rsid w:val="009D72D1"/>
    <w:rPr>
      <w:rFonts w:ascii="Arial" w:hAnsi="Arial" w:cs="Arial"/>
      <w:color w:val="000000"/>
      <w:sz w:val="20"/>
    </w:rPr>
  </w:style>
  <w:style w:type="character" w:customStyle="1" w:styleId="EmailStyle20401">
    <w:name w:val="EmailStyle20401"/>
    <w:rsid w:val="009D72D1"/>
    <w:rPr>
      <w:rFonts w:ascii="Arial" w:hAnsi="Arial" w:cs="Arial"/>
      <w:color w:val="000000"/>
      <w:sz w:val="20"/>
    </w:rPr>
  </w:style>
  <w:style w:type="character" w:customStyle="1" w:styleId="EmailStyle20411">
    <w:name w:val="EmailStyle20411"/>
    <w:rsid w:val="009D72D1"/>
    <w:rPr>
      <w:rFonts w:ascii="Arial" w:hAnsi="Arial" w:cs="Arial" w:hint="default"/>
      <w:color w:val="000080"/>
      <w:sz w:val="20"/>
    </w:rPr>
  </w:style>
  <w:style w:type="character" w:customStyle="1" w:styleId="EmailStyle20421">
    <w:name w:val="EmailStyle20421"/>
    <w:rsid w:val="009D72D1"/>
    <w:rPr>
      <w:rFonts w:ascii="Arial" w:hAnsi="Arial" w:cs="Arial"/>
      <w:color w:val="000000"/>
      <w:sz w:val="20"/>
    </w:rPr>
  </w:style>
  <w:style w:type="character" w:customStyle="1" w:styleId="EmailStyle20431">
    <w:name w:val="EmailStyle20431"/>
    <w:rsid w:val="009D72D1"/>
    <w:rPr>
      <w:rFonts w:ascii="Arial" w:hAnsi="Arial" w:cs="Arial" w:hint="default"/>
      <w:color w:val="000080"/>
      <w:sz w:val="20"/>
    </w:rPr>
  </w:style>
  <w:style w:type="character" w:customStyle="1" w:styleId="EmailStyle20441">
    <w:name w:val="EmailStyle20441"/>
    <w:rsid w:val="009D72D1"/>
    <w:rPr>
      <w:rFonts w:ascii="Arial" w:hAnsi="Arial" w:cs="Arial"/>
      <w:color w:val="000000"/>
      <w:sz w:val="20"/>
    </w:rPr>
  </w:style>
  <w:style w:type="character" w:customStyle="1" w:styleId="EmailStyle20451">
    <w:name w:val="EmailStyle20451"/>
    <w:rsid w:val="009D72D1"/>
    <w:rPr>
      <w:rFonts w:ascii="Times New Roman" w:hAnsi="Times New Roman" w:cs="Times New Roman"/>
      <w:b w:val="0"/>
      <w:bCs w:val="0"/>
      <w:i w:val="0"/>
      <w:iCs w:val="0"/>
      <w:strike w:val="0"/>
      <w:color w:val="0000FF"/>
      <w:sz w:val="24"/>
      <w:szCs w:val="24"/>
      <w:u w:val="none"/>
    </w:rPr>
  </w:style>
  <w:style w:type="character" w:customStyle="1" w:styleId="EmailStyle20461">
    <w:name w:val="EmailStyle20461"/>
    <w:rsid w:val="009D72D1"/>
    <w:rPr>
      <w:rFonts w:ascii="Arial" w:hAnsi="Arial" w:cs="Arial"/>
      <w:color w:val="auto"/>
      <w:sz w:val="20"/>
      <w:szCs w:val="20"/>
    </w:rPr>
  </w:style>
  <w:style w:type="character" w:customStyle="1" w:styleId="EmailStyle20471">
    <w:name w:val="EmailStyle20471"/>
    <w:rsid w:val="009D72D1"/>
    <w:rPr>
      <w:rFonts w:ascii="Arial" w:hAnsi="Arial" w:cs="Arial"/>
      <w:color w:val="auto"/>
      <w:sz w:val="20"/>
      <w:szCs w:val="20"/>
    </w:rPr>
  </w:style>
  <w:style w:type="character" w:customStyle="1" w:styleId="EmailStyle20481">
    <w:name w:val="EmailStyle20481"/>
    <w:rsid w:val="009D72D1"/>
    <w:rPr>
      <w:rFonts w:ascii="Arial" w:hAnsi="Arial" w:cs="Arial"/>
      <w:color w:val="000000"/>
      <w:sz w:val="20"/>
    </w:rPr>
  </w:style>
  <w:style w:type="character" w:customStyle="1" w:styleId="EmailStyle20491">
    <w:name w:val="EmailStyle20491"/>
    <w:rsid w:val="009D72D1"/>
    <w:rPr>
      <w:rFonts w:ascii="Arial" w:hAnsi="Arial" w:cs="Arial"/>
      <w:color w:val="000000"/>
      <w:sz w:val="20"/>
    </w:rPr>
  </w:style>
  <w:style w:type="character" w:customStyle="1" w:styleId="EmailStyle20501">
    <w:name w:val="EmailStyle20501"/>
    <w:rsid w:val="009D72D1"/>
    <w:rPr>
      <w:rFonts w:ascii="Arial" w:hAnsi="Arial" w:cs="Arial" w:hint="default"/>
      <w:color w:val="000080"/>
      <w:sz w:val="20"/>
    </w:rPr>
  </w:style>
  <w:style w:type="character" w:customStyle="1" w:styleId="EmailStyle20511">
    <w:name w:val="EmailStyle20511"/>
    <w:rsid w:val="009D72D1"/>
    <w:rPr>
      <w:rFonts w:ascii="Arial" w:hAnsi="Arial" w:cs="Arial"/>
      <w:color w:val="000000"/>
      <w:sz w:val="20"/>
    </w:rPr>
  </w:style>
  <w:style w:type="character" w:customStyle="1" w:styleId="EmailStyle20521">
    <w:name w:val="EmailStyle20521"/>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20531">
    <w:name w:val="EmailStyle20531"/>
    <w:rsid w:val="009D72D1"/>
    <w:rPr>
      <w:rFonts w:ascii="Arial" w:hAnsi="Arial" w:cs="Arial"/>
      <w:color w:val="auto"/>
      <w:sz w:val="20"/>
      <w:szCs w:val="20"/>
    </w:rPr>
  </w:style>
  <w:style w:type="character" w:customStyle="1" w:styleId="EmailStyle20541">
    <w:name w:val="EmailStyle20541"/>
    <w:rsid w:val="009D72D1"/>
    <w:rPr>
      <w:rFonts w:ascii="Arial" w:hAnsi="Arial" w:cs="Arial"/>
      <w:color w:val="auto"/>
      <w:sz w:val="20"/>
      <w:szCs w:val="20"/>
    </w:rPr>
  </w:style>
  <w:style w:type="character" w:customStyle="1" w:styleId="EmailStyle20551">
    <w:name w:val="EmailStyle20551"/>
    <w:rsid w:val="009D72D1"/>
    <w:rPr>
      <w:rFonts w:ascii="Arial" w:hAnsi="Arial" w:cs="Arial"/>
      <w:color w:val="000000"/>
      <w:sz w:val="20"/>
    </w:rPr>
  </w:style>
  <w:style w:type="character" w:customStyle="1" w:styleId="EmailStyle20561">
    <w:name w:val="EmailStyle20561"/>
    <w:rsid w:val="009D72D1"/>
    <w:rPr>
      <w:rFonts w:ascii="Arial" w:hAnsi="Arial" w:cs="Arial"/>
      <w:color w:val="000000"/>
      <w:sz w:val="20"/>
    </w:rPr>
  </w:style>
  <w:style w:type="character" w:customStyle="1" w:styleId="EmailStyle20571">
    <w:name w:val="EmailStyle20571"/>
    <w:rsid w:val="009D72D1"/>
    <w:rPr>
      <w:rFonts w:ascii="Arial" w:hAnsi="Arial" w:cs="Arial" w:hint="default"/>
      <w:color w:val="000080"/>
      <w:sz w:val="20"/>
    </w:rPr>
  </w:style>
  <w:style w:type="character" w:customStyle="1" w:styleId="EmailStyle20581">
    <w:name w:val="EmailStyle20581"/>
    <w:rsid w:val="009D72D1"/>
    <w:rPr>
      <w:rFonts w:ascii="Arial" w:hAnsi="Arial" w:cs="Arial"/>
      <w:color w:val="000000"/>
      <w:sz w:val="20"/>
    </w:rPr>
  </w:style>
  <w:style w:type="character" w:customStyle="1" w:styleId="EmailStyle20591">
    <w:name w:val="EmailStyle20591"/>
    <w:rsid w:val="009D72D1"/>
    <w:rPr>
      <w:rFonts w:ascii="Times New Roman" w:hAnsi="Times New Roman" w:cs="Times New Roman"/>
      <w:b w:val="0"/>
      <w:bCs w:val="0"/>
      <w:i w:val="0"/>
      <w:iCs w:val="0"/>
      <w:strike w:val="0"/>
      <w:color w:val="0000FF"/>
      <w:sz w:val="24"/>
      <w:szCs w:val="24"/>
      <w:u w:val="none"/>
    </w:rPr>
  </w:style>
  <w:style w:type="character" w:customStyle="1" w:styleId="EmailStyle20601">
    <w:name w:val="EmailStyle20601"/>
    <w:rsid w:val="009D72D1"/>
    <w:rPr>
      <w:rFonts w:ascii="Arial" w:hAnsi="Arial" w:cs="Arial"/>
      <w:color w:val="auto"/>
      <w:sz w:val="20"/>
      <w:szCs w:val="20"/>
    </w:rPr>
  </w:style>
  <w:style w:type="character" w:customStyle="1" w:styleId="EmailStyle20611">
    <w:name w:val="EmailStyle20611"/>
    <w:rsid w:val="009D72D1"/>
    <w:rPr>
      <w:rFonts w:ascii="Arial" w:hAnsi="Arial" w:cs="Arial"/>
      <w:color w:val="auto"/>
      <w:sz w:val="20"/>
      <w:szCs w:val="20"/>
    </w:rPr>
  </w:style>
  <w:style w:type="character" w:customStyle="1" w:styleId="EmailStyle20621">
    <w:name w:val="EmailStyle20621"/>
    <w:rsid w:val="009D72D1"/>
    <w:rPr>
      <w:rFonts w:ascii="Arial" w:hAnsi="Arial" w:cs="Arial"/>
      <w:color w:val="000000"/>
      <w:sz w:val="20"/>
    </w:rPr>
  </w:style>
  <w:style w:type="character" w:customStyle="1" w:styleId="EmailStyle20631">
    <w:name w:val="EmailStyle20631"/>
    <w:rsid w:val="009D72D1"/>
    <w:rPr>
      <w:rFonts w:ascii="Arial" w:hAnsi="Arial" w:cs="Arial"/>
      <w:color w:val="000000"/>
      <w:sz w:val="20"/>
    </w:rPr>
  </w:style>
  <w:style w:type="character" w:customStyle="1" w:styleId="EmailStyle20641">
    <w:name w:val="EmailStyle20641"/>
    <w:rsid w:val="009D72D1"/>
    <w:rPr>
      <w:rFonts w:ascii="Arial" w:hAnsi="Arial" w:cs="Arial" w:hint="default"/>
      <w:color w:val="000080"/>
      <w:sz w:val="20"/>
    </w:rPr>
  </w:style>
  <w:style w:type="character" w:customStyle="1" w:styleId="EmailStyle20651">
    <w:name w:val="EmailStyle20651"/>
    <w:rsid w:val="009D72D1"/>
    <w:rPr>
      <w:rFonts w:ascii="Arial" w:hAnsi="Arial" w:cs="Arial"/>
      <w:color w:val="000000"/>
      <w:sz w:val="20"/>
    </w:rPr>
  </w:style>
  <w:style w:type="character" w:customStyle="1" w:styleId="EmailStyle20661">
    <w:name w:val="EmailStyle20661"/>
    <w:rsid w:val="009D72D1"/>
    <w:rPr>
      <w:rFonts w:ascii="Times New Roman" w:hAnsi="Times New Roman" w:cs="Times New Roman"/>
      <w:b w:val="0"/>
      <w:bCs w:val="0"/>
      <w:i w:val="0"/>
      <w:iCs w:val="0"/>
      <w:strike w:val="0"/>
      <w:color w:val="0000FF"/>
      <w:sz w:val="24"/>
      <w:szCs w:val="24"/>
      <w:u w:val="none"/>
    </w:rPr>
  </w:style>
  <w:style w:type="character" w:customStyle="1" w:styleId="EmailStyle20671">
    <w:name w:val="EmailStyle20671"/>
    <w:rsid w:val="009D72D1"/>
    <w:rPr>
      <w:rFonts w:ascii="Arial" w:hAnsi="Arial" w:cs="Arial"/>
      <w:color w:val="auto"/>
      <w:sz w:val="20"/>
      <w:szCs w:val="20"/>
    </w:rPr>
  </w:style>
  <w:style w:type="character" w:customStyle="1" w:styleId="EmailStyle20681">
    <w:name w:val="EmailStyle20681"/>
    <w:rsid w:val="009D72D1"/>
    <w:rPr>
      <w:rFonts w:ascii="Arial" w:hAnsi="Arial" w:cs="Arial"/>
      <w:color w:val="auto"/>
      <w:sz w:val="20"/>
      <w:szCs w:val="20"/>
    </w:rPr>
  </w:style>
  <w:style w:type="character" w:customStyle="1" w:styleId="EmailStyle20691">
    <w:name w:val="EmailStyle20691"/>
    <w:rsid w:val="009D72D1"/>
    <w:rPr>
      <w:rFonts w:ascii="Arial" w:hAnsi="Arial" w:cs="Arial"/>
      <w:color w:val="000000"/>
      <w:sz w:val="20"/>
    </w:rPr>
  </w:style>
  <w:style w:type="character" w:customStyle="1" w:styleId="EmailStyle20701">
    <w:name w:val="EmailStyle20701"/>
    <w:rsid w:val="009D72D1"/>
    <w:rPr>
      <w:rFonts w:ascii="Arial" w:hAnsi="Arial" w:cs="Arial"/>
      <w:color w:val="000000"/>
      <w:sz w:val="20"/>
    </w:rPr>
  </w:style>
  <w:style w:type="character" w:customStyle="1" w:styleId="EmailStyle20711">
    <w:name w:val="EmailStyle20711"/>
    <w:rsid w:val="009D72D1"/>
    <w:rPr>
      <w:rFonts w:ascii="Arial" w:hAnsi="Arial" w:cs="Arial" w:hint="default"/>
      <w:color w:val="000080"/>
      <w:sz w:val="20"/>
    </w:rPr>
  </w:style>
  <w:style w:type="character" w:customStyle="1" w:styleId="EmailStyle20721">
    <w:name w:val="EmailStyle20721"/>
    <w:rsid w:val="009D72D1"/>
    <w:rPr>
      <w:rFonts w:ascii="Arial" w:hAnsi="Arial" w:cs="Arial"/>
      <w:color w:val="000000"/>
      <w:sz w:val="20"/>
    </w:rPr>
  </w:style>
  <w:style w:type="character" w:customStyle="1" w:styleId="EmailStyle20731">
    <w:name w:val="EmailStyle20731"/>
    <w:rsid w:val="009D72D1"/>
    <w:rPr>
      <w:rFonts w:ascii="Times New Roman" w:hAnsi="Times New Roman" w:cs="Times New Roman"/>
      <w:b w:val="0"/>
      <w:bCs w:val="0"/>
      <w:i w:val="0"/>
      <w:iCs w:val="0"/>
      <w:strike w:val="0"/>
      <w:color w:val="0000FF"/>
      <w:sz w:val="24"/>
      <w:szCs w:val="24"/>
      <w:u w:val="none"/>
    </w:rPr>
  </w:style>
  <w:style w:type="character" w:customStyle="1" w:styleId="EmailStyle20741">
    <w:name w:val="EmailStyle20741"/>
    <w:rsid w:val="009D72D1"/>
    <w:rPr>
      <w:rFonts w:ascii="Arial" w:hAnsi="Arial" w:cs="Arial"/>
      <w:color w:val="auto"/>
      <w:sz w:val="20"/>
      <w:szCs w:val="20"/>
    </w:rPr>
  </w:style>
  <w:style w:type="character" w:customStyle="1" w:styleId="EmailStyle20751">
    <w:name w:val="EmailStyle20751"/>
    <w:rsid w:val="009D72D1"/>
    <w:rPr>
      <w:rFonts w:ascii="Arial" w:hAnsi="Arial" w:cs="Arial"/>
      <w:color w:val="auto"/>
      <w:sz w:val="20"/>
      <w:szCs w:val="20"/>
    </w:rPr>
  </w:style>
  <w:style w:type="character" w:customStyle="1" w:styleId="EmailStyle20761">
    <w:name w:val="EmailStyle20761"/>
    <w:rsid w:val="009D72D1"/>
    <w:rPr>
      <w:rFonts w:ascii="Arial" w:hAnsi="Arial" w:cs="Arial"/>
      <w:color w:val="000000"/>
      <w:sz w:val="20"/>
    </w:rPr>
  </w:style>
  <w:style w:type="character" w:customStyle="1" w:styleId="EmailStyle20771">
    <w:name w:val="EmailStyle20771"/>
    <w:rsid w:val="009D72D1"/>
    <w:rPr>
      <w:rFonts w:ascii="Arial" w:hAnsi="Arial" w:cs="Arial"/>
      <w:color w:val="000000"/>
      <w:sz w:val="20"/>
    </w:rPr>
  </w:style>
  <w:style w:type="character" w:customStyle="1" w:styleId="EmailStyle20781">
    <w:name w:val="EmailStyle20781"/>
    <w:rsid w:val="009D72D1"/>
    <w:rPr>
      <w:rFonts w:ascii="Arial" w:hAnsi="Arial" w:cs="Arial" w:hint="default"/>
      <w:color w:val="000080"/>
      <w:sz w:val="20"/>
    </w:rPr>
  </w:style>
  <w:style w:type="character" w:customStyle="1" w:styleId="EmailStyle20791">
    <w:name w:val="EmailStyle20791"/>
    <w:rsid w:val="009D72D1"/>
    <w:rPr>
      <w:rFonts w:ascii="Arial" w:hAnsi="Arial" w:cs="Arial"/>
      <w:color w:val="000000"/>
      <w:sz w:val="20"/>
    </w:rPr>
  </w:style>
  <w:style w:type="character" w:customStyle="1" w:styleId="EmailStyle20801">
    <w:name w:val="EmailStyle20801"/>
    <w:rsid w:val="009D72D1"/>
    <w:rPr>
      <w:rFonts w:ascii="Times New Roman" w:hAnsi="Times New Roman" w:cs="Times New Roman"/>
      <w:b w:val="0"/>
      <w:bCs w:val="0"/>
      <w:i w:val="0"/>
      <w:iCs w:val="0"/>
      <w:strike w:val="0"/>
      <w:color w:val="0000FF"/>
      <w:sz w:val="24"/>
      <w:szCs w:val="24"/>
      <w:u w:val="none"/>
    </w:rPr>
  </w:style>
  <w:style w:type="character" w:customStyle="1" w:styleId="EmailStyle20811">
    <w:name w:val="EmailStyle20811"/>
    <w:rsid w:val="009D72D1"/>
    <w:rPr>
      <w:rFonts w:ascii="Arial" w:hAnsi="Arial" w:cs="Arial"/>
      <w:color w:val="auto"/>
      <w:sz w:val="20"/>
      <w:szCs w:val="20"/>
    </w:rPr>
  </w:style>
  <w:style w:type="character" w:customStyle="1" w:styleId="EmailStyle20821">
    <w:name w:val="EmailStyle20821"/>
    <w:rsid w:val="009D72D1"/>
    <w:rPr>
      <w:rFonts w:ascii="Arial" w:hAnsi="Arial" w:cs="Arial"/>
      <w:color w:val="auto"/>
      <w:sz w:val="20"/>
      <w:szCs w:val="20"/>
    </w:rPr>
  </w:style>
  <w:style w:type="character" w:customStyle="1" w:styleId="EmailStyle20831">
    <w:name w:val="EmailStyle20831"/>
    <w:rsid w:val="009D72D1"/>
    <w:rPr>
      <w:rFonts w:ascii="Arial" w:hAnsi="Arial" w:cs="Arial"/>
      <w:color w:val="000000"/>
      <w:sz w:val="20"/>
    </w:rPr>
  </w:style>
  <w:style w:type="character" w:customStyle="1" w:styleId="EmailStyle20841">
    <w:name w:val="EmailStyle20841"/>
    <w:rsid w:val="009D72D1"/>
    <w:rPr>
      <w:rFonts w:ascii="Arial" w:hAnsi="Arial" w:cs="Arial"/>
      <w:color w:val="000000"/>
      <w:sz w:val="20"/>
    </w:rPr>
  </w:style>
  <w:style w:type="character" w:customStyle="1" w:styleId="EmailStyle20851">
    <w:name w:val="EmailStyle20851"/>
    <w:rsid w:val="009D72D1"/>
    <w:rPr>
      <w:rFonts w:ascii="Arial" w:hAnsi="Arial" w:cs="Arial" w:hint="default"/>
      <w:color w:val="000080"/>
      <w:sz w:val="20"/>
    </w:rPr>
  </w:style>
  <w:style w:type="character" w:customStyle="1" w:styleId="EmailStyle20861">
    <w:name w:val="EmailStyle20861"/>
    <w:rsid w:val="009D72D1"/>
    <w:rPr>
      <w:rFonts w:ascii="Arial" w:hAnsi="Arial" w:cs="Arial"/>
      <w:color w:val="000000"/>
      <w:sz w:val="20"/>
    </w:rPr>
  </w:style>
  <w:style w:type="character" w:customStyle="1" w:styleId="EmailStyle20872">
    <w:name w:val="EmailStyle20872"/>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20882">
    <w:name w:val="EmailStyle20882"/>
    <w:rsid w:val="009D72D1"/>
    <w:rPr>
      <w:rFonts w:ascii="Arial" w:hAnsi="Arial" w:cs="Arial"/>
      <w:color w:val="auto"/>
      <w:sz w:val="20"/>
      <w:szCs w:val="20"/>
    </w:rPr>
  </w:style>
  <w:style w:type="character" w:customStyle="1" w:styleId="EmailStyle20892">
    <w:name w:val="EmailStyle20892"/>
    <w:rsid w:val="009D72D1"/>
    <w:rPr>
      <w:rFonts w:ascii="Arial" w:hAnsi="Arial" w:cs="Arial"/>
      <w:color w:val="auto"/>
      <w:sz w:val="20"/>
      <w:szCs w:val="20"/>
    </w:rPr>
  </w:style>
  <w:style w:type="character" w:customStyle="1" w:styleId="EmailStyle20902">
    <w:name w:val="EmailStyle20902"/>
    <w:rsid w:val="009D72D1"/>
    <w:rPr>
      <w:rFonts w:ascii="Arial" w:hAnsi="Arial" w:cs="Arial"/>
      <w:color w:val="000000"/>
      <w:sz w:val="20"/>
    </w:rPr>
  </w:style>
  <w:style w:type="character" w:customStyle="1" w:styleId="EmailStyle20912">
    <w:name w:val="EmailStyle20912"/>
    <w:rsid w:val="009D72D1"/>
    <w:rPr>
      <w:rFonts w:ascii="Arial" w:hAnsi="Arial" w:cs="Arial"/>
      <w:color w:val="000000"/>
      <w:sz w:val="20"/>
    </w:rPr>
  </w:style>
  <w:style w:type="character" w:customStyle="1" w:styleId="EmailStyle20922">
    <w:name w:val="EmailStyle20922"/>
    <w:rsid w:val="009D72D1"/>
    <w:rPr>
      <w:rFonts w:ascii="Arial" w:hAnsi="Arial" w:cs="Arial" w:hint="default"/>
      <w:color w:val="000080"/>
      <w:sz w:val="20"/>
    </w:rPr>
  </w:style>
  <w:style w:type="character" w:customStyle="1" w:styleId="EmailStyle20932">
    <w:name w:val="EmailStyle20932"/>
    <w:rsid w:val="009D72D1"/>
    <w:rPr>
      <w:rFonts w:ascii="Arial" w:hAnsi="Arial" w:cs="Arial"/>
      <w:color w:val="000000"/>
      <w:sz w:val="20"/>
    </w:rPr>
  </w:style>
  <w:style w:type="character" w:customStyle="1" w:styleId="EmailStyle20942">
    <w:name w:val="EmailStyle20942"/>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20952">
    <w:name w:val="EmailStyle20952"/>
    <w:rsid w:val="009D72D1"/>
    <w:rPr>
      <w:rFonts w:ascii="Arial" w:hAnsi="Arial" w:cs="Arial"/>
      <w:color w:val="auto"/>
      <w:sz w:val="20"/>
      <w:szCs w:val="20"/>
    </w:rPr>
  </w:style>
  <w:style w:type="character" w:customStyle="1" w:styleId="EmailStyle20962">
    <w:name w:val="EmailStyle20962"/>
    <w:rsid w:val="009D72D1"/>
    <w:rPr>
      <w:rFonts w:ascii="Arial" w:hAnsi="Arial" w:cs="Arial"/>
      <w:color w:val="auto"/>
      <w:sz w:val="20"/>
      <w:szCs w:val="20"/>
    </w:rPr>
  </w:style>
  <w:style w:type="character" w:customStyle="1" w:styleId="EmailStyle20972">
    <w:name w:val="EmailStyle20972"/>
    <w:rsid w:val="009D72D1"/>
    <w:rPr>
      <w:rFonts w:ascii="Arial" w:hAnsi="Arial" w:cs="Arial"/>
      <w:color w:val="000000"/>
      <w:sz w:val="20"/>
    </w:rPr>
  </w:style>
  <w:style w:type="character" w:customStyle="1" w:styleId="EmailStyle20982">
    <w:name w:val="EmailStyle20982"/>
    <w:rsid w:val="009D72D1"/>
    <w:rPr>
      <w:rFonts w:ascii="Arial" w:hAnsi="Arial" w:cs="Arial"/>
      <w:color w:val="000000"/>
      <w:sz w:val="20"/>
    </w:rPr>
  </w:style>
  <w:style w:type="character" w:customStyle="1" w:styleId="EmailStyle20992">
    <w:name w:val="EmailStyle20992"/>
    <w:rsid w:val="009D72D1"/>
    <w:rPr>
      <w:rFonts w:ascii="Arial" w:hAnsi="Arial" w:cs="Arial" w:hint="default"/>
      <w:color w:val="000080"/>
      <w:sz w:val="20"/>
    </w:rPr>
  </w:style>
  <w:style w:type="character" w:customStyle="1" w:styleId="EmailStyle21002">
    <w:name w:val="EmailStyle21002"/>
    <w:rsid w:val="009D72D1"/>
    <w:rPr>
      <w:rFonts w:ascii="Arial" w:hAnsi="Arial" w:cs="Arial"/>
      <w:color w:val="000000"/>
      <w:sz w:val="20"/>
    </w:rPr>
  </w:style>
  <w:style w:type="character" w:customStyle="1" w:styleId="EmailStyle21012">
    <w:name w:val="EmailStyle21012"/>
    <w:rsid w:val="009D72D1"/>
    <w:rPr>
      <w:rFonts w:ascii="Arial" w:hAnsi="Arial" w:cs="Arial" w:hint="default"/>
      <w:color w:val="000080"/>
      <w:sz w:val="20"/>
    </w:rPr>
  </w:style>
  <w:style w:type="character" w:customStyle="1" w:styleId="EmailStyle21022">
    <w:name w:val="EmailStyle21022"/>
    <w:rsid w:val="009D72D1"/>
    <w:rPr>
      <w:rFonts w:ascii="Arial" w:hAnsi="Arial" w:cs="Arial"/>
      <w:color w:val="000000"/>
      <w:sz w:val="20"/>
    </w:rPr>
  </w:style>
  <w:style w:type="character" w:customStyle="1" w:styleId="EmailStyle21032">
    <w:name w:val="EmailStyle21032"/>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21042">
    <w:name w:val="EmailStyle21042"/>
    <w:rsid w:val="009D72D1"/>
    <w:rPr>
      <w:rFonts w:ascii="Arial" w:hAnsi="Arial" w:cs="Arial"/>
      <w:color w:val="auto"/>
      <w:sz w:val="20"/>
      <w:szCs w:val="20"/>
    </w:rPr>
  </w:style>
  <w:style w:type="character" w:customStyle="1" w:styleId="EmailStyle21052">
    <w:name w:val="EmailStyle21052"/>
    <w:rsid w:val="009D72D1"/>
    <w:rPr>
      <w:rFonts w:ascii="Arial" w:hAnsi="Arial" w:cs="Arial"/>
      <w:color w:val="auto"/>
      <w:sz w:val="20"/>
      <w:szCs w:val="20"/>
    </w:rPr>
  </w:style>
  <w:style w:type="character" w:customStyle="1" w:styleId="EmailStyle21062">
    <w:name w:val="EmailStyle21062"/>
    <w:rsid w:val="009D72D1"/>
    <w:rPr>
      <w:rFonts w:ascii="Arial" w:hAnsi="Arial" w:cs="Arial"/>
      <w:color w:val="000000"/>
      <w:sz w:val="20"/>
    </w:rPr>
  </w:style>
  <w:style w:type="character" w:customStyle="1" w:styleId="EmailStyle21072">
    <w:name w:val="EmailStyle21072"/>
    <w:rsid w:val="009D72D1"/>
    <w:rPr>
      <w:rFonts w:ascii="Arial" w:hAnsi="Arial" w:cs="Arial"/>
      <w:color w:val="000000"/>
      <w:sz w:val="20"/>
    </w:rPr>
  </w:style>
  <w:style w:type="character" w:customStyle="1" w:styleId="EmailStyle21082">
    <w:name w:val="EmailStyle21082"/>
    <w:rsid w:val="009D72D1"/>
    <w:rPr>
      <w:rFonts w:ascii="Arial" w:hAnsi="Arial" w:cs="Arial" w:hint="default"/>
      <w:color w:val="000080"/>
      <w:sz w:val="20"/>
    </w:rPr>
  </w:style>
  <w:style w:type="character" w:customStyle="1" w:styleId="EmailStyle21092">
    <w:name w:val="EmailStyle21092"/>
    <w:rsid w:val="009D72D1"/>
    <w:rPr>
      <w:rFonts w:ascii="Arial" w:hAnsi="Arial" w:cs="Arial"/>
      <w:color w:val="000000"/>
      <w:sz w:val="20"/>
    </w:rPr>
  </w:style>
  <w:style w:type="character" w:customStyle="1" w:styleId="EmailStyle21102">
    <w:name w:val="EmailStyle21102"/>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21112">
    <w:name w:val="EmailStyle21112"/>
    <w:semiHidden/>
    <w:rsid w:val="009D72D1"/>
    <w:rPr>
      <w:rFonts w:ascii="Arial" w:hAnsi="Arial" w:cs="Arial"/>
      <w:color w:val="auto"/>
      <w:sz w:val="20"/>
      <w:szCs w:val="20"/>
    </w:rPr>
  </w:style>
  <w:style w:type="character" w:customStyle="1" w:styleId="EmailStyle21122">
    <w:name w:val="EmailStyle21122"/>
    <w:rsid w:val="009D72D1"/>
    <w:rPr>
      <w:rFonts w:ascii="Arial" w:hAnsi="Arial" w:cs="Arial"/>
      <w:color w:val="auto"/>
      <w:sz w:val="20"/>
      <w:szCs w:val="20"/>
    </w:rPr>
  </w:style>
  <w:style w:type="character" w:customStyle="1" w:styleId="EmailStyle21132">
    <w:name w:val="EmailStyle21132"/>
    <w:rsid w:val="009D72D1"/>
    <w:rPr>
      <w:rFonts w:ascii="Arial" w:hAnsi="Arial" w:cs="Arial"/>
      <w:color w:val="000000"/>
      <w:sz w:val="20"/>
    </w:rPr>
  </w:style>
  <w:style w:type="character" w:customStyle="1" w:styleId="EmailStyle21142">
    <w:name w:val="EmailStyle21142"/>
    <w:rsid w:val="009D72D1"/>
    <w:rPr>
      <w:rFonts w:ascii="Arial" w:hAnsi="Arial" w:cs="Arial"/>
      <w:color w:val="000000"/>
      <w:sz w:val="20"/>
    </w:rPr>
  </w:style>
  <w:style w:type="character" w:customStyle="1" w:styleId="EmailStyle21152">
    <w:name w:val="EmailStyle21152"/>
    <w:rsid w:val="009D72D1"/>
    <w:rPr>
      <w:rFonts w:ascii="Arial" w:hAnsi="Arial" w:cs="Arial" w:hint="default"/>
      <w:color w:val="000080"/>
      <w:sz w:val="20"/>
    </w:rPr>
  </w:style>
  <w:style w:type="character" w:customStyle="1" w:styleId="EmailStyle21162">
    <w:name w:val="EmailStyle21162"/>
    <w:rsid w:val="009D72D1"/>
    <w:rPr>
      <w:rFonts w:ascii="Arial" w:hAnsi="Arial" w:cs="Arial"/>
      <w:color w:val="000000"/>
      <w:sz w:val="20"/>
    </w:rPr>
  </w:style>
  <w:style w:type="character" w:customStyle="1" w:styleId="EmailStyle21172">
    <w:name w:val="EmailStyle21172"/>
    <w:rsid w:val="009D72D1"/>
    <w:rPr>
      <w:rFonts w:ascii="Times New Roman" w:hAnsi="Times New Roman" w:cs="Times New Roman"/>
      <w:b w:val="0"/>
      <w:bCs w:val="0"/>
      <w:i w:val="0"/>
      <w:iCs w:val="0"/>
      <w:strike w:val="0"/>
      <w:color w:val="0000FF"/>
      <w:sz w:val="24"/>
      <w:szCs w:val="24"/>
      <w:u w:val="none"/>
    </w:rPr>
  </w:style>
  <w:style w:type="character" w:customStyle="1" w:styleId="EmailStyle21182">
    <w:name w:val="EmailStyle21182"/>
    <w:semiHidden/>
    <w:rsid w:val="009D72D1"/>
    <w:rPr>
      <w:rFonts w:ascii="Arial" w:hAnsi="Arial" w:cs="Arial"/>
      <w:color w:val="auto"/>
      <w:sz w:val="20"/>
      <w:szCs w:val="20"/>
    </w:rPr>
  </w:style>
  <w:style w:type="character" w:customStyle="1" w:styleId="EmailStyle21192">
    <w:name w:val="EmailStyle21192"/>
    <w:rsid w:val="009D72D1"/>
    <w:rPr>
      <w:rFonts w:ascii="Arial" w:hAnsi="Arial" w:cs="Arial"/>
      <w:color w:val="auto"/>
      <w:sz w:val="20"/>
      <w:szCs w:val="20"/>
    </w:rPr>
  </w:style>
  <w:style w:type="character" w:customStyle="1" w:styleId="EmailStyle21202">
    <w:name w:val="EmailStyle21202"/>
    <w:rsid w:val="009D72D1"/>
    <w:rPr>
      <w:rFonts w:ascii="Arial" w:hAnsi="Arial" w:cs="Arial"/>
      <w:color w:val="000000"/>
      <w:sz w:val="20"/>
    </w:rPr>
  </w:style>
  <w:style w:type="character" w:customStyle="1" w:styleId="EmailStyle21212">
    <w:name w:val="EmailStyle21212"/>
    <w:rsid w:val="009D72D1"/>
    <w:rPr>
      <w:rFonts w:ascii="Arial" w:hAnsi="Arial" w:cs="Arial"/>
      <w:color w:val="000000"/>
      <w:sz w:val="20"/>
    </w:rPr>
  </w:style>
  <w:style w:type="character" w:customStyle="1" w:styleId="EmailStyle21222">
    <w:name w:val="EmailStyle21222"/>
    <w:rsid w:val="009D72D1"/>
    <w:rPr>
      <w:rFonts w:ascii="Arial" w:hAnsi="Arial" w:cs="Arial" w:hint="default"/>
      <w:color w:val="000080"/>
      <w:sz w:val="20"/>
    </w:rPr>
  </w:style>
  <w:style w:type="character" w:customStyle="1" w:styleId="EmailStyle21232">
    <w:name w:val="EmailStyle21232"/>
    <w:rsid w:val="009D72D1"/>
    <w:rPr>
      <w:rFonts w:ascii="Arial" w:hAnsi="Arial" w:cs="Arial"/>
      <w:color w:val="000000"/>
      <w:sz w:val="20"/>
    </w:rPr>
  </w:style>
  <w:style w:type="character" w:customStyle="1" w:styleId="EmailStyle21242">
    <w:name w:val="EmailStyle21242"/>
    <w:rsid w:val="009D72D1"/>
    <w:rPr>
      <w:rFonts w:ascii="Times New Roman" w:hAnsi="Times New Roman" w:cs="Times New Roman"/>
      <w:b w:val="0"/>
      <w:bCs w:val="0"/>
      <w:i w:val="0"/>
      <w:iCs w:val="0"/>
      <w:strike w:val="0"/>
      <w:color w:val="0000FF"/>
      <w:sz w:val="24"/>
      <w:szCs w:val="24"/>
      <w:u w:val="none"/>
    </w:rPr>
  </w:style>
  <w:style w:type="character" w:customStyle="1" w:styleId="EmailStyle21252">
    <w:name w:val="EmailStyle21252"/>
    <w:semiHidden/>
    <w:rsid w:val="009D72D1"/>
    <w:rPr>
      <w:rFonts w:ascii="Arial" w:hAnsi="Arial" w:cs="Arial"/>
      <w:color w:val="auto"/>
      <w:sz w:val="20"/>
      <w:szCs w:val="20"/>
    </w:rPr>
  </w:style>
  <w:style w:type="character" w:customStyle="1" w:styleId="EmailStyle21262">
    <w:name w:val="EmailStyle21262"/>
    <w:rsid w:val="009D72D1"/>
    <w:rPr>
      <w:rFonts w:ascii="Arial" w:hAnsi="Arial" w:cs="Arial"/>
      <w:color w:val="auto"/>
      <w:sz w:val="20"/>
      <w:szCs w:val="20"/>
    </w:rPr>
  </w:style>
  <w:style w:type="character" w:customStyle="1" w:styleId="EmailStyle21272">
    <w:name w:val="EmailStyle21272"/>
    <w:rsid w:val="009D72D1"/>
    <w:rPr>
      <w:rFonts w:ascii="Arial" w:hAnsi="Arial" w:cs="Arial"/>
      <w:color w:val="000000"/>
      <w:sz w:val="20"/>
    </w:rPr>
  </w:style>
  <w:style w:type="character" w:customStyle="1" w:styleId="EmailStyle21282">
    <w:name w:val="EmailStyle21282"/>
    <w:rsid w:val="009D72D1"/>
    <w:rPr>
      <w:rFonts w:ascii="Arial" w:hAnsi="Arial" w:cs="Arial"/>
      <w:color w:val="000000"/>
      <w:sz w:val="20"/>
    </w:rPr>
  </w:style>
  <w:style w:type="character" w:customStyle="1" w:styleId="EmailStyle21292">
    <w:name w:val="EmailStyle21292"/>
    <w:rsid w:val="009D72D1"/>
    <w:rPr>
      <w:rFonts w:ascii="Arial" w:hAnsi="Arial" w:cs="Arial" w:hint="default"/>
      <w:color w:val="000080"/>
      <w:sz w:val="20"/>
    </w:rPr>
  </w:style>
  <w:style w:type="character" w:customStyle="1" w:styleId="EmailStyle21302">
    <w:name w:val="EmailStyle21302"/>
    <w:rsid w:val="009D72D1"/>
    <w:rPr>
      <w:rFonts w:ascii="Arial" w:hAnsi="Arial" w:cs="Arial"/>
      <w:color w:val="000000"/>
      <w:sz w:val="20"/>
    </w:rPr>
  </w:style>
  <w:style w:type="character" w:customStyle="1" w:styleId="EmailStyle21312">
    <w:name w:val="EmailStyle21312"/>
    <w:rsid w:val="009D72D1"/>
    <w:rPr>
      <w:rFonts w:ascii="Times New Roman" w:hAnsi="Times New Roman" w:cs="Times New Roman"/>
      <w:b w:val="0"/>
      <w:bCs w:val="0"/>
      <w:i w:val="0"/>
      <w:iCs w:val="0"/>
      <w:strike w:val="0"/>
      <w:color w:val="0000FF"/>
      <w:sz w:val="24"/>
      <w:szCs w:val="24"/>
      <w:u w:val="none"/>
    </w:rPr>
  </w:style>
  <w:style w:type="character" w:customStyle="1" w:styleId="EmailStyle21322">
    <w:name w:val="EmailStyle21322"/>
    <w:semiHidden/>
    <w:rsid w:val="009D72D1"/>
    <w:rPr>
      <w:rFonts w:ascii="Arial" w:hAnsi="Arial" w:cs="Arial"/>
      <w:color w:val="auto"/>
      <w:sz w:val="20"/>
      <w:szCs w:val="20"/>
    </w:rPr>
  </w:style>
  <w:style w:type="character" w:customStyle="1" w:styleId="EmailStyle21332">
    <w:name w:val="EmailStyle21332"/>
    <w:rsid w:val="009D72D1"/>
    <w:rPr>
      <w:rFonts w:ascii="Arial" w:hAnsi="Arial" w:cs="Arial"/>
      <w:color w:val="auto"/>
      <w:sz w:val="20"/>
      <w:szCs w:val="20"/>
    </w:rPr>
  </w:style>
  <w:style w:type="character" w:customStyle="1" w:styleId="EmailStyle21342">
    <w:name w:val="EmailStyle21342"/>
    <w:rsid w:val="009D72D1"/>
    <w:rPr>
      <w:rFonts w:ascii="Arial" w:hAnsi="Arial" w:cs="Arial"/>
      <w:color w:val="000000"/>
      <w:sz w:val="20"/>
    </w:rPr>
  </w:style>
  <w:style w:type="character" w:customStyle="1" w:styleId="EmailStyle21352">
    <w:name w:val="EmailStyle21352"/>
    <w:rsid w:val="009D72D1"/>
    <w:rPr>
      <w:rFonts w:ascii="Arial" w:hAnsi="Arial" w:cs="Arial"/>
      <w:color w:val="000000"/>
      <w:sz w:val="20"/>
    </w:rPr>
  </w:style>
  <w:style w:type="character" w:customStyle="1" w:styleId="EmailStyle21362">
    <w:name w:val="EmailStyle21362"/>
    <w:rsid w:val="009D72D1"/>
    <w:rPr>
      <w:rFonts w:ascii="Arial" w:hAnsi="Arial" w:cs="Arial" w:hint="default"/>
      <w:color w:val="000080"/>
      <w:sz w:val="20"/>
    </w:rPr>
  </w:style>
  <w:style w:type="character" w:customStyle="1" w:styleId="EmailStyle21372">
    <w:name w:val="EmailStyle21372"/>
    <w:rsid w:val="009D72D1"/>
    <w:rPr>
      <w:rFonts w:ascii="Arial" w:hAnsi="Arial" w:cs="Arial"/>
      <w:color w:val="000000"/>
      <w:sz w:val="20"/>
    </w:rPr>
  </w:style>
  <w:style w:type="character" w:customStyle="1" w:styleId="EmailStyle21382">
    <w:name w:val="EmailStyle21382"/>
    <w:rsid w:val="009D72D1"/>
    <w:rPr>
      <w:rFonts w:ascii="Times New Roman" w:hAnsi="Times New Roman" w:cs="Times New Roman"/>
      <w:b w:val="0"/>
      <w:bCs w:val="0"/>
      <w:i w:val="0"/>
      <w:iCs w:val="0"/>
      <w:strike w:val="0"/>
      <w:color w:val="0000FF"/>
      <w:sz w:val="24"/>
      <w:szCs w:val="24"/>
      <w:u w:val="none"/>
    </w:rPr>
  </w:style>
  <w:style w:type="character" w:customStyle="1" w:styleId="EmailStyle21392">
    <w:name w:val="EmailStyle21392"/>
    <w:semiHidden/>
    <w:rsid w:val="009D72D1"/>
    <w:rPr>
      <w:rFonts w:ascii="Arial" w:hAnsi="Arial" w:cs="Arial"/>
      <w:color w:val="auto"/>
      <w:sz w:val="20"/>
      <w:szCs w:val="20"/>
    </w:rPr>
  </w:style>
  <w:style w:type="character" w:customStyle="1" w:styleId="EmailStyle21402">
    <w:name w:val="EmailStyle21402"/>
    <w:rsid w:val="009D72D1"/>
    <w:rPr>
      <w:rFonts w:ascii="Arial" w:hAnsi="Arial" w:cs="Arial"/>
      <w:color w:val="auto"/>
      <w:sz w:val="20"/>
      <w:szCs w:val="20"/>
    </w:rPr>
  </w:style>
  <w:style w:type="character" w:customStyle="1" w:styleId="EmailStyle21412">
    <w:name w:val="EmailStyle21412"/>
    <w:rsid w:val="009D72D1"/>
    <w:rPr>
      <w:rFonts w:ascii="Arial" w:hAnsi="Arial" w:cs="Arial"/>
      <w:color w:val="000000"/>
      <w:sz w:val="20"/>
    </w:rPr>
  </w:style>
  <w:style w:type="character" w:customStyle="1" w:styleId="EmailStyle21422">
    <w:name w:val="EmailStyle21422"/>
    <w:rsid w:val="009D72D1"/>
    <w:rPr>
      <w:rFonts w:ascii="Arial" w:hAnsi="Arial" w:cs="Arial"/>
      <w:color w:val="000000"/>
      <w:sz w:val="20"/>
    </w:rPr>
  </w:style>
  <w:style w:type="character" w:customStyle="1" w:styleId="EmailStyle21432">
    <w:name w:val="EmailStyle21432"/>
    <w:rsid w:val="009D72D1"/>
    <w:rPr>
      <w:rFonts w:ascii="Arial" w:hAnsi="Arial" w:cs="Arial" w:hint="default"/>
      <w:color w:val="000080"/>
      <w:sz w:val="20"/>
    </w:rPr>
  </w:style>
  <w:style w:type="character" w:customStyle="1" w:styleId="EmailStyle21442">
    <w:name w:val="EmailStyle21442"/>
    <w:rsid w:val="009D72D1"/>
    <w:rPr>
      <w:rFonts w:ascii="Arial" w:hAnsi="Arial" w:cs="Arial"/>
      <w:color w:val="000000"/>
      <w:sz w:val="20"/>
    </w:rPr>
  </w:style>
  <w:style w:type="character" w:customStyle="1" w:styleId="EmailStyle21452">
    <w:name w:val="EmailStyle21452"/>
    <w:rsid w:val="009D72D1"/>
    <w:rPr>
      <w:rFonts w:ascii="Times New Roman" w:hAnsi="Times New Roman" w:cs="Times New Roman"/>
      <w:b w:val="0"/>
      <w:bCs w:val="0"/>
      <w:i w:val="0"/>
      <w:iCs w:val="0"/>
      <w:strike w:val="0"/>
      <w:color w:val="0000FF"/>
      <w:sz w:val="24"/>
      <w:szCs w:val="24"/>
      <w:u w:val="none"/>
    </w:rPr>
  </w:style>
  <w:style w:type="character" w:customStyle="1" w:styleId="EmailStyle21462">
    <w:name w:val="EmailStyle21462"/>
    <w:semiHidden/>
    <w:rsid w:val="009D72D1"/>
    <w:rPr>
      <w:rFonts w:ascii="Arial" w:hAnsi="Arial" w:cs="Arial"/>
      <w:color w:val="auto"/>
      <w:sz w:val="20"/>
      <w:szCs w:val="20"/>
    </w:rPr>
  </w:style>
  <w:style w:type="character" w:customStyle="1" w:styleId="EmailStyle21472">
    <w:name w:val="EmailStyle21472"/>
    <w:rsid w:val="009D72D1"/>
    <w:rPr>
      <w:rFonts w:ascii="Arial" w:hAnsi="Arial" w:cs="Arial"/>
      <w:color w:val="auto"/>
      <w:sz w:val="20"/>
      <w:szCs w:val="20"/>
    </w:rPr>
  </w:style>
  <w:style w:type="character" w:customStyle="1" w:styleId="EmailStyle21482">
    <w:name w:val="EmailStyle21482"/>
    <w:rsid w:val="009D72D1"/>
    <w:rPr>
      <w:rFonts w:ascii="Arial" w:hAnsi="Arial" w:cs="Arial"/>
      <w:color w:val="000000"/>
      <w:sz w:val="20"/>
    </w:rPr>
  </w:style>
  <w:style w:type="character" w:customStyle="1" w:styleId="EmailStyle21491">
    <w:name w:val="EmailStyle21491"/>
    <w:rsid w:val="009D72D1"/>
    <w:rPr>
      <w:rFonts w:ascii="Arial" w:hAnsi="Arial" w:cs="Arial"/>
      <w:color w:val="000000"/>
      <w:sz w:val="20"/>
    </w:rPr>
  </w:style>
  <w:style w:type="character" w:customStyle="1" w:styleId="EmailStyle21501">
    <w:name w:val="EmailStyle21501"/>
    <w:rsid w:val="009D72D1"/>
    <w:rPr>
      <w:rFonts w:ascii="Arial" w:hAnsi="Arial" w:cs="Arial" w:hint="default"/>
      <w:color w:val="000080"/>
      <w:sz w:val="20"/>
    </w:rPr>
  </w:style>
  <w:style w:type="character" w:customStyle="1" w:styleId="EmailStyle21511">
    <w:name w:val="EmailStyle21511"/>
    <w:rsid w:val="009D72D1"/>
    <w:rPr>
      <w:rFonts w:ascii="Arial" w:hAnsi="Arial" w:cs="Arial"/>
      <w:color w:val="000000"/>
      <w:sz w:val="20"/>
    </w:rPr>
  </w:style>
  <w:style w:type="character" w:customStyle="1" w:styleId="EmailStyle21521">
    <w:name w:val="EmailStyle21521"/>
    <w:rsid w:val="009D72D1"/>
    <w:rPr>
      <w:rFonts w:ascii="Times New Roman" w:hAnsi="Times New Roman" w:cs="Times New Roman"/>
      <w:b w:val="0"/>
      <w:bCs w:val="0"/>
      <w:i w:val="0"/>
      <w:iCs w:val="0"/>
      <w:strike w:val="0"/>
      <w:color w:val="0000FF"/>
      <w:sz w:val="24"/>
      <w:szCs w:val="24"/>
      <w:u w:val="none"/>
    </w:rPr>
  </w:style>
  <w:style w:type="character" w:customStyle="1" w:styleId="EmailStyle21531">
    <w:name w:val="EmailStyle21531"/>
    <w:rsid w:val="009D72D1"/>
    <w:rPr>
      <w:rFonts w:ascii="Arial" w:hAnsi="Arial" w:cs="Arial"/>
      <w:color w:val="auto"/>
      <w:sz w:val="20"/>
      <w:szCs w:val="20"/>
    </w:rPr>
  </w:style>
  <w:style w:type="character" w:customStyle="1" w:styleId="EmailStyle21541">
    <w:name w:val="EmailStyle21541"/>
    <w:rsid w:val="009D72D1"/>
    <w:rPr>
      <w:rFonts w:ascii="Arial" w:hAnsi="Arial" w:cs="Arial"/>
      <w:color w:val="auto"/>
      <w:sz w:val="20"/>
      <w:szCs w:val="20"/>
    </w:rPr>
  </w:style>
  <w:style w:type="character" w:customStyle="1" w:styleId="EmailStyle21551">
    <w:name w:val="EmailStyle21551"/>
    <w:rsid w:val="009D72D1"/>
    <w:rPr>
      <w:rFonts w:ascii="Arial" w:hAnsi="Arial" w:cs="Arial"/>
      <w:color w:val="000000"/>
      <w:sz w:val="20"/>
    </w:rPr>
  </w:style>
  <w:style w:type="character" w:customStyle="1" w:styleId="EmailStyle21561">
    <w:name w:val="EmailStyle21561"/>
    <w:rsid w:val="009D72D1"/>
    <w:rPr>
      <w:rFonts w:ascii="Arial" w:hAnsi="Arial" w:cs="Arial"/>
      <w:color w:val="000000"/>
      <w:sz w:val="20"/>
    </w:rPr>
  </w:style>
  <w:style w:type="character" w:customStyle="1" w:styleId="EmailStyle21571">
    <w:name w:val="EmailStyle21571"/>
    <w:rsid w:val="009D72D1"/>
    <w:rPr>
      <w:rFonts w:ascii="Arial" w:hAnsi="Arial" w:cs="Arial" w:hint="default"/>
      <w:color w:val="000080"/>
      <w:sz w:val="20"/>
    </w:rPr>
  </w:style>
  <w:style w:type="character" w:customStyle="1" w:styleId="EmailStyle21581">
    <w:name w:val="EmailStyle21581"/>
    <w:rsid w:val="009D72D1"/>
    <w:rPr>
      <w:rFonts w:ascii="Arial" w:hAnsi="Arial" w:cs="Arial"/>
      <w:color w:val="000000"/>
      <w:sz w:val="20"/>
    </w:rPr>
  </w:style>
  <w:style w:type="character" w:customStyle="1" w:styleId="EmailStyle21591">
    <w:name w:val="EmailStyle21591"/>
    <w:rsid w:val="009D72D1"/>
    <w:rPr>
      <w:rFonts w:ascii="Arial" w:hAnsi="Arial" w:cs="Arial" w:hint="default"/>
      <w:color w:val="000080"/>
      <w:sz w:val="20"/>
    </w:rPr>
  </w:style>
  <w:style w:type="character" w:customStyle="1" w:styleId="EmailStyle21601">
    <w:name w:val="EmailStyle21601"/>
    <w:rsid w:val="009D72D1"/>
    <w:rPr>
      <w:rFonts w:ascii="Arial" w:hAnsi="Arial" w:cs="Arial"/>
      <w:color w:val="000000"/>
      <w:sz w:val="20"/>
    </w:rPr>
  </w:style>
  <w:style w:type="character" w:customStyle="1" w:styleId="EmailStyle21611">
    <w:name w:val="EmailStyle21611"/>
    <w:rsid w:val="009D72D1"/>
    <w:rPr>
      <w:rFonts w:ascii="Times New Roman" w:hAnsi="Times New Roman" w:cs="Times New Roman"/>
      <w:b w:val="0"/>
      <w:bCs w:val="0"/>
      <w:i w:val="0"/>
      <w:iCs w:val="0"/>
      <w:strike w:val="0"/>
      <w:color w:val="0000FF"/>
      <w:sz w:val="24"/>
      <w:szCs w:val="24"/>
      <w:u w:val="none"/>
    </w:rPr>
  </w:style>
  <w:style w:type="character" w:customStyle="1" w:styleId="EmailStyle21621">
    <w:name w:val="EmailStyle21621"/>
    <w:rsid w:val="009D72D1"/>
    <w:rPr>
      <w:rFonts w:ascii="Arial" w:hAnsi="Arial" w:cs="Arial"/>
      <w:color w:val="auto"/>
      <w:sz w:val="20"/>
      <w:szCs w:val="20"/>
    </w:rPr>
  </w:style>
  <w:style w:type="character" w:customStyle="1" w:styleId="EmailStyle21631">
    <w:name w:val="EmailStyle21631"/>
    <w:rsid w:val="009D72D1"/>
    <w:rPr>
      <w:rFonts w:ascii="Arial" w:hAnsi="Arial" w:cs="Arial"/>
      <w:color w:val="auto"/>
      <w:sz w:val="20"/>
      <w:szCs w:val="20"/>
    </w:rPr>
  </w:style>
  <w:style w:type="character" w:customStyle="1" w:styleId="EmailStyle21641">
    <w:name w:val="EmailStyle21641"/>
    <w:rsid w:val="009D72D1"/>
    <w:rPr>
      <w:rFonts w:ascii="Arial" w:hAnsi="Arial" w:cs="Arial"/>
      <w:color w:val="000000"/>
      <w:sz w:val="20"/>
    </w:rPr>
  </w:style>
  <w:style w:type="character" w:customStyle="1" w:styleId="EmailStyle21651">
    <w:name w:val="EmailStyle21651"/>
    <w:rsid w:val="009D72D1"/>
    <w:rPr>
      <w:rFonts w:ascii="Arial" w:hAnsi="Arial" w:cs="Arial"/>
      <w:color w:val="000000"/>
      <w:sz w:val="20"/>
    </w:rPr>
  </w:style>
  <w:style w:type="character" w:customStyle="1" w:styleId="EmailStyle21661">
    <w:name w:val="EmailStyle21661"/>
    <w:rsid w:val="009D72D1"/>
    <w:rPr>
      <w:rFonts w:ascii="Arial" w:hAnsi="Arial" w:cs="Arial" w:hint="default"/>
      <w:color w:val="000080"/>
      <w:sz w:val="20"/>
    </w:rPr>
  </w:style>
  <w:style w:type="character" w:customStyle="1" w:styleId="EmailStyle21671">
    <w:name w:val="EmailStyle21671"/>
    <w:rsid w:val="009D72D1"/>
    <w:rPr>
      <w:rFonts w:ascii="Arial" w:hAnsi="Arial" w:cs="Arial"/>
      <w:color w:val="000000"/>
      <w:sz w:val="20"/>
    </w:rPr>
  </w:style>
  <w:style w:type="character" w:customStyle="1" w:styleId="EmailStyle21681">
    <w:name w:val="EmailStyle21681"/>
    <w:rsid w:val="009D72D1"/>
    <w:rPr>
      <w:rFonts w:ascii="Times New Roman" w:hAnsi="Times New Roman" w:cs="Times New Roman"/>
      <w:b w:val="0"/>
      <w:bCs w:val="0"/>
      <w:i w:val="0"/>
      <w:iCs w:val="0"/>
      <w:strike w:val="0"/>
      <w:color w:val="0000FF"/>
      <w:sz w:val="24"/>
      <w:szCs w:val="24"/>
      <w:u w:val="none"/>
    </w:rPr>
  </w:style>
  <w:style w:type="character" w:customStyle="1" w:styleId="EmailStyle21691">
    <w:name w:val="EmailStyle21691"/>
    <w:rsid w:val="009D72D1"/>
    <w:rPr>
      <w:rFonts w:ascii="Arial" w:hAnsi="Arial" w:cs="Arial"/>
      <w:color w:val="auto"/>
      <w:sz w:val="20"/>
      <w:szCs w:val="20"/>
    </w:rPr>
  </w:style>
  <w:style w:type="character" w:customStyle="1" w:styleId="EmailStyle21701">
    <w:name w:val="EmailStyle21701"/>
    <w:rsid w:val="009D72D1"/>
    <w:rPr>
      <w:rFonts w:ascii="Arial" w:hAnsi="Arial" w:cs="Arial"/>
      <w:color w:val="auto"/>
      <w:sz w:val="20"/>
      <w:szCs w:val="20"/>
    </w:rPr>
  </w:style>
  <w:style w:type="character" w:customStyle="1" w:styleId="EmailStyle21711">
    <w:name w:val="EmailStyle21711"/>
    <w:rsid w:val="009D72D1"/>
    <w:rPr>
      <w:rFonts w:ascii="Arial" w:hAnsi="Arial" w:cs="Arial"/>
      <w:color w:val="000000"/>
      <w:sz w:val="20"/>
    </w:rPr>
  </w:style>
  <w:style w:type="character" w:customStyle="1" w:styleId="EmailStyle21721">
    <w:name w:val="EmailStyle21721"/>
    <w:rsid w:val="009D72D1"/>
    <w:rPr>
      <w:rFonts w:ascii="Arial" w:hAnsi="Arial" w:cs="Arial"/>
      <w:color w:val="000000"/>
      <w:sz w:val="20"/>
    </w:rPr>
  </w:style>
  <w:style w:type="character" w:customStyle="1" w:styleId="EmailStyle21731">
    <w:name w:val="EmailStyle21731"/>
    <w:rsid w:val="009D72D1"/>
    <w:rPr>
      <w:rFonts w:ascii="Arial" w:hAnsi="Arial" w:cs="Arial" w:hint="default"/>
      <w:color w:val="000080"/>
      <w:sz w:val="20"/>
    </w:rPr>
  </w:style>
  <w:style w:type="character" w:customStyle="1" w:styleId="EmailStyle21741">
    <w:name w:val="EmailStyle21741"/>
    <w:rsid w:val="009D72D1"/>
    <w:rPr>
      <w:rFonts w:ascii="Arial" w:hAnsi="Arial" w:cs="Arial"/>
      <w:color w:val="000000"/>
      <w:sz w:val="20"/>
    </w:rPr>
  </w:style>
  <w:style w:type="character" w:customStyle="1" w:styleId="EmailStyle21751">
    <w:name w:val="EmailStyle21751"/>
    <w:rsid w:val="009D72D1"/>
    <w:rPr>
      <w:rFonts w:ascii="Times New Roman" w:hAnsi="Times New Roman" w:cs="Times New Roman"/>
      <w:b w:val="0"/>
      <w:bCs w:val="0"/>
      <w:i w:val="0"/>
      <w:iCs w:val="0"/>
      <w:strike w:val="0"/>
      <w:color w:val="0000FF"/>
      <w:sz w:val="24"/>
      <w:szCs w:val="24"/>
      <w:u w:val="none"/>
    </w:rPr>
  </w:style>
  <w:style w:type="character" w:customStyle="1" w:styleId="EmailStyle21761">
    <w:name w:val="EmailStyle21761"/>
    <w:rsid w:val="009D72D1"/>
    <w:rPr>
      <w:rFonts w:ascii="Arial" w:hAnsi="Arial" w:cs="Arial"/>
      <w:color w:val="auto"/>
      <w:sz w:val="20"/>
      <w:szCs w:val="20"/>
    </w:rPr>
  </w:style>
  <w:style w:type="character" w:customStyle="1" w:styleId="EmailStyle21771">
    <w:name w:val="EmailStyle21771"/>
    <w:rsid w:val="009D72D1"/>
    <w:rPr>
      <w:rFonts w:ascii="Arial" w:hAnsi="Arial" w:cs="Arial"/>
      <w:color w:val="auto"/>
      <w:sz w:val="20"/>
      <w:szCs w:val="20"/>
    </w:rPr>
  </w:style>
  <w:style w:type="character" w:customStyle="1" w:styleId="EmailStyle21781">
    <w:name w:val="EmailStyle21781"/>
    <w:rsid w:val="009D72D1"/>
    <w:rPr>
      <w:rFonts w:ascii="Arial" w:hAnsi="Arial" w:cs="Arial"/>
      <w:color w:val="000000"/>
      <w:sz w:val="20"/>
    </w:rPr>
  </w:style>
  <w:style w:type="character" w:customStyle="1" w:styleId="EmailStyle21791">
    <w:name w:val="EmailStyle21791"/>
    <w:rsid w:val="009D72D1"/>
    <w:rPr>
      <w:rFonts w:ascii="Arial" w:hAnsi="Arial" w:cs="Arial"/>
      <w:color w:val="000000"/>
      <w:sz w:val="20"/>
    </w:rPr>
  </w:style>
  <w:style w:type="character" w:customStyle="1" w:styleId="EmailStyle21801">
    <w:name w:val="EmailStyle21801"/>
    <w:rsid w:val="009D72D1"/>
    <w:rPr>
      <w:rFonts w:ascii="Arial" w:hAnsi="Arial" w:cs="Arial" w:hint="default"/>
      <w:color w:val="000080"/>
      <w:sz w:val="20"/>
    </w:rPr>
  </w:style>
  <w:style w:type="character" w:customStyle="1" w:styleId="EmailStyle21811">
    <w:name w:val="EmailStyle21811"/>
    <w:rsid w:val="009D72D1"/>
    <w:rPr>
      <w:rFonts w:ascii="Arial" w:hAnsi="Arial" w:cs="Arial"/>
      <w:color w:val="000000"/>
      <w:sz w:val="20"/>
    </w:rPr>
  </w:style>
  <w:style w:type="character" w:customStyle="1" w:styleId="EmailStyle21821">
    <w:name w:val="EmailStyle21821"/>
    <w:rsid w:val="009D72D1"/>
    <w:rPr>
      <w:rFonts w:ascii="Times New Roman" w:hAnsi="Times New Roman" w:cs="Times New Roman"/>
      <w:b w:val="0"/>
      <w:bCs w:val="0"/>
      <w:i w:val="0"/>
      <w:iCs w:val="0"/>
      <w:strike w:val="0"/>
      <w:color w:val="0000FF"/>
      <w:sz w:val="24"/>
      <w:szCs w:val="24"/>
      <w:u w:val="none"/>
    </w:rPr>
  </w:style>
  <w:style w:type="character" w:customStyle="1" w:styleId="EmailStyle21831">
    <w:name w:val="EmailStyle21831"/>
    <w:rsid w:val="009D72D1"/>
    <w:rPr>
      <w:rFonts w:ascii="Arial" w:hAnsi="Arial" w:cs="Arial"/>
      <w:color w:val="auto"/>
      <w:sz w:val="20"/>
      <w:szCs w:val="20"/>
    </w:rPr>
  </w:style>
  <w:style w:type="character" w:customStyle="1" w:styleId="EmailStyle21841">
    <w:name w:val="EmailStyle21841"/>
    <w:rsid w:val="009D72D1"/>
    <w:rPr>
      <w:rFonts w:ascii="Arial" w:hAnsi="Arial" w:cs="Arial"/>
      <w:color w:val="auto"/>
      <w:sz w:val="20"/>
      <w:szCs w:val="20"/>
    </w:rPr>
  </w:style>
  <w:style w:type="character" w:customStyle="1" w:styleId="EmailStyle21851">
    <w:name w:val="EmailStyle21851"/>
    <w:rsid w:val="009D72D1"/>
    <w:rPr>
      <w:rFonts w:ascii="Arial" w:hAnsi="Arial" w:cs="Arial"/>
      <w:color w:val="000000"/>
      <w:sz w:val="20"/>
    </w:rPr>
  </w:style>
  <w:style w:type="character" w:customStyle="1" w:styleId="EmailStyle21861">
    <w:name w:val="EmailStyle21861"/>
    <w:rsid w:val="009D72D1"/>
    <w:rPr>
      <w:rFonts w:ascii="Arial" w:hAnsi="Arial" w:cs="Arial"/>
      <w:color w:val="000000"/>
      <w:sz w:val="20"/>
    </w:rPr>
  </w:style>
  <w:style w:type="character" w:customStyle="1" w:styleId="EmailStyle21871">
    <w:name w:val="EmailStyle21871"/>
    <w:rsid w:val="009D72D1"/>
    <w:rPr>
      <w:rFonts w:ascii="Arial" w:hAnsi="Arial" w:cs="Arial" w:hint="default"/>
      <w:color w:val="000080"/>
      <w:sz w:val="20"/>
    </w:rPr>
  </w:style>
  <w:style w:type="character" w:customStyle="1" w:styleId="EmailStyle21881">
    <w:name w:val="EmailStyle21881"/>
    <w:rsid w:val="009D72D1"/>
    <w:rPr>
      <w:rFonts w:ascii="Arial" w:hAnsi="Arial" w:cs="Arial"/>
      <w:color w:val="000000"/>
      <w:sz w:val="20"/>
    </w:rPr>
  </w:style>
  <w:style w:type="character" w:customStyle="1" w:styleId="EmailStyle21891">
    <w:name w:val="EmailStyle21891"/>
    <w:rsid w:val="009D72D1"/>
    <w:rPr>
      <w:rFonts w:ascii="Times New Roman" w:hAnsi="Times New Roman" w:cs="Times New Roman"/>
      <w:b w:val="0"/>
      <w:bCs w:val="0"/>
      <w:i w:val="0"/>
      <w:iCs w:val="0"/>
      <w:strike w:val="0"/>
      <w:color w:val="0000FF"/>
      <w:sz w:val="24"/>
      <w:szCs w:val="24"/>
      <w:u w:val="none"/>
    </w:rPr>
  </w:style>
  <w:style w:type="character" w:customStyle="1" w:styleId="EmailStyle21901">
    <w:name w:val="EmailStyle21901"/>
    <w:rsid w:val="009D72D1"/>
    <w:rPr>
      <w:rFonts w:ascii="Arial" w:hAnsi="Arial" w:cs="Arial"/>
      <w:color w:val="auto"/>
      <w:sz w:val="20"/>
      <w:szCs w:val="20"/>
    </w:rPr>
  </w:style>
  <w:style w:type="character" w:customStyle="1" w:styleId="EmailStyle21911">
    <w:name w:val="EmailStyle21911"/>
    <w:rsid w:val="009D72D1"/>
    <w:rPr>
      <w:rFonts w:ascii="Arial" w:hAnsi="Arial" w:cs="Arial"/>
      <w:color w:val="auto"/>
      <w:sz w:val="20"/>
      <w:szCs w:val="20"/>
    </w:rPr>
  </w:style>
  <w:style w:type="character" w:customStyle="1" w:styleId="EmailStyle21921">
    <w:name w:val="EmailStyle21921"/>
    <w:rsid w:val="009D72D1"/>
    <w:rPr>
      <w:rFonts w:ascii="Arial" w:hAnsi="Arial" w:cs="Arial"/>
      <w:color w:val="000000"/>
      <w:sz w:val="20"/>
    </w:rPr>
  </w:style>
  <w:style w:type="character" w:customStyle="1" w:styleId="EmailStyle21931">
    <w:name w:val="EmailStyle21931"/>
    <w:rsid w:val="009D72D1"/>
    <w:rPr>
      <w:rFonts w:ascii="Arial" w:hAnsi="Arial" w:cs="Arial"/>
      <w:color w:val="000000"/>
      <w:sz w:val="20"/>
    </w:rPr>
  </w:style>
  <w:style w:type="character" w:customStyle="1" w:styleId="EmailStyle21941">
    <w:name w:val="EmailStyle21941"/>
    <w:rsid w:val="009D72D1"/>
    <w:rPr>
      <w:rFonts w:ascii="Arial" w:hAnsi="Arial" w:cs="Arial" w:hint="default"/>
      <w:color w:val="000080"/>
      <w:sz w:val="20"/>
    </w:rPr>
  </w:style>
  <w:style w:type="character" w:customStyle="1" w:styleId="EmailStyle21951">
    <w:name w:val="EmailStyle21951"/>
    <w:rsid w:val="009D72D1"/>
    <w:rPr>
      <w:rFonts w:ascii="Arial" w:hAnsi="Arial" w:cs="Arial"/>
      <w:color w:val="000000"/>
      <w:sz w:val="20"/>
    </w:rPr>
  </w:style>
  <w:style w:type="character" w:customStyle="1" w:styleId="EmailStyle21961">
    <w:name w:val="EmailStyle21961"/>
    <w:rsid w:val="009D72D1"/>
    <w:rPr>
      <w:rFonts w:ascii="Times New Roman" w:hAnsi="Times New Roman" w:cs="Times New Roman"/>
      <w:b w:val="0"/>
      <w:bCs w:val="0"/>
      <w:i w:val="0"/>
      <w:iCs w:val="0"/>
      <w:strike w:val="0"/>
      <w:color w:val="0000FF"/>
      <w:sz w:val="24"/>
      <w:szCs w:val="24"/>
      <w:u w:val="none"/>
    </w:rPr>
  </w:style>
  <w:style w:type="character" w:customStyle="1" w:styleId="EmailStyle21971">
    <w:name w:val="EmailStyle21971"/>
    <w:rsid w:val="009D72D1"/>
    <w:rPr>
      <w:rFonts w:ascii="Arial" w:hAnsi="Arial" w:cs="Arial"/>
      <w:color w:val="auto"/>
      <w:sz w:val="20"/>
      <w:szCs w:val="20"/>
    </w:rPr>
  </w:style>
  <w:style w:type="character" w:customStyle="1" w:styleId="EmailStyle21981">
    <w:name w:val="EmailStyle21981"/>
    <w:rsid w:val="009D72D1"/>
    <w:rPr>
      <w:rFonts w:ascii="Arial" w:hAnsi="Arial" w:cs="Arial"/>
      <w:color w:val="auto"/>
      <w:sz w:val="20"/>
      <w:szCs w:val="20"/>
    </w:rPr>
  </w:style>
  <w:style w:type="character" w:customStyle="1" w:styleId="EmailStyle21991">
    <w:name w:val="EmailStyle21991"/>
    <w:rsid w:val="009D72D1"/>
    <w:rPr>
      <w:rFonts w:ascii="Arial" w:hAnsi="Arial" w:cs="Arial"/>
      <w:color w:val="000000"/>
      <w:sz w:val="20"/>
    </w:rPr>
  </w:style>
  <w:style w:type="character" w:customStyle="1" w:styleId="EmailStyle22001">
    <w:name w:val="EmailStyle22001"/>
    <w:rsid w:val="009D72D1"/>
    <w:rPr>
      <w:rFonts w:ascii="Arial" w:hAnsi="Arial" w:cs="Arial"/>
      <w:color w:val="000000"/>
      <w:sz w:val="20"/>
    </w:rPr>
  </w:style>
  <w:style w:type="character" w:customStyle="1" w:styleId="EmailStyle22011">
    <w:name w:val="EmailStyle22011"/>
    <w:rsid w:val="009D72D1"/>
    <w:rPr>
      <w:rFonts w:ascii="Arial" w:hAnsi="Arial" w:cs="Arial" w:hint="default"/>
      <w:color w:val="000080"/>
      <w:sz w:val="20"/>
    </w:rPr>
  </w:style>
  <w:style w:type="character" w:customStyle="1" w:styleId="EmailStyle22021">
    <w:name w:val="EmailStyle22021"/>
    <w:rsid w:val="009D72D1"/>
    <w:rPr>
      <w:rFonts w:ascii="Arial" w:hAnsi="Arial" w:cs="Arial"/>
      <w:color w:val="000000"/>
      <w:sz w:val="20"/>
    </w:rPr>
  </w:style>
  <w:style w:type="character" w:customStyle="1" w:styleId="EmailStyle22031">
    <w:name w:val="EmailStyle22031"/>
    <w:rsid w:val="009D72D1"/>
    <w:rPr>
      <w:rFonts w:ascii="Times New Roman" w:hAnsi="Times New Roman" w:cs="Times New Roman"/>
      <w:b w:val="0"/>
      <w:bCs w:val="0"/>
      <w:i w:val="0"/>
      <w:iCs w:val="0"/>
      <w:strike w:val="0"/>
      <w:color w:val="0000FF"/>
      <w:sz w:val="24"/>
      <w:szCs w:val="24"/>
      <w:u w:val="none"/>
    </w:rPr>
  </w:style>
  <w:style w:type="character" w:customStyle="1" w:styleId="EmailStyle22041">
    <w:name w:val="EmailStyle22041"/>
    <w:rsid w:val="009D72D1"/>
    <w:rPr>
      <w:rFonts w:ascii="Arial" w:hAnsi="Arial" w:cs="Arial"/>
      <w:color w:val="auto"/>
      <w:sz w:val="20"/>
      <w:szCs w:val="20"/>
    </w:rPr>
  </w:style>
  <w:style w:type="character" w:customStyle="1" w:styleId="EmailStyle22051">
    <w:name w:val="EmailStyle22051"/>
    <w:rsid w:val="009D72D1"/>
    <w:rPr>
      <w:rFonts w:ascii="Arial" w:hAnsi="Arial" w:cs="Arial"/>
      <w:color w:val="auto"/>
      <w:sz w:val="20"/>
      <w:szCs w:val="20"/>
    </w:rPr>
  </w:style>
  <w:style w:type="character" w:customStyle="1" w:styleId="EmailStyle22061">
    <w:name w:val="EmailStyle22061"/>
    <w:rsid w:val="009D72D1"/>
    <w:rPr>
      <w:rFonts w:ascii="Arial" w:hAnsi="Arial" w:cs="Arial"/>
      <w:color w:val="000000"/>
      <w:sz w:val="20"/>
    </w:rPr>
  </w:style>
  <w:style w:type="character" w:customStyle="1" w:styleId="EmailStyle22071">
    <w:name w:val="EmailStyle22071"/>
    <w:rsid w:val="009D72D1"/>
    <w:rPr>
      <w:rFonts w:ascii="Arial" w:hAnsi="Arial" w:cs="Arial"/>
      <w:color w:val="000000"/>
      <w:sz w:val="20"/>
    </w:rPr>
  </w:style>
  <w:style w:type="character" w:customStyle="1" w:styleId="EmailStyle22081">
    <w:name w:val="EmailStyle22081"/>
    <w:rsid w:val="009D72D1"/>
    <w:rPr>
      <w:rFonts w:ascii="Arial" w:hAnsi="Arial" w:cs="Arial" w:hint="default"/>
      <w:color w:val="000080"/>
      <w:sz w:val="20"/>
    </w:rPr>
  </w:style>
  <w:style w:type="character" w:customStyle="1" w:styleId="EmailStyle22091">
    <w:name w:val="EmailStyle22091"/>
    <w:rsid w:val="009D72D1"/>
    <w:rPr>
      <w:rFonts w:ascii="Arial" w:hAnsi="Arial" w:cs="Arial"/>
      <w:color w:val="000000"/>
      <w:sz w:val="20"/>
    </w:rPr>
  </w:style>
  <w:style w:type="character" w:customStyle="1" w:styleId="EmailStyle22101">
    <w:name w:val="EmailStyle22101"/>
    <w:rsid w:val="009D72D1"/>
    <w:rPr>
      <w:rFonts w:ascii="Times New Roman" w:hAnsi="Times New Roman" w:cs="Times New Roman"/>
      <w:b w:val="0"/>
      <w:bCs w:val="0"/>
      <w:i w:val="0"/>
      <w:iCs w:val="0"/>
      <w:strike w:val="0"/>
      <w:color w:val="0000FF"/>
      <w:sz w:val="24"/>
      <w:szCs w:val="24"/>
      <w:u w:val="none"/>
    </w:rPr>
  </w:style>
  <w:style w:type="character" w:customStyle="1" w:styleId="EmailStyle22111">
    <w:name w:val="EmailStyle22111"/>
    <w:rsid w:val="009D72D1"/>
    <w:rPr>
      <w:rFonts w:ascii="Arial" w:hAnsi="Arial" w:cs="Arial"/>
      <w:color w:val="auto"/>
      <w:sz w:val="20"/>
      <w:szCs w:val="20"/>
    </w:rPr>
  </w:style>
  <w:style w:type="character" w:customStyle="1" w:styleId="EmailStyle22121">
    <w:name w:val="EmailStyle22121"/>
    <w:rsid w:val="009D72D1"/>
    <w:rPr>
      <w:rFonts w:ascii="Arial" w:hAnsi="Arial" w:cs="Arial"/>
      <w:color w:val="auto"/>
      <w:sz w:val="20"/>
      <w:szCs w:val="20"/>
    </w:rPr>
  </w:style>
  <w:style w:type="character" w:customStyle="1" w:styleId="EmailStyle22131">
    <w:name w:val="EmailStyle22131"/>
    <w:rsid w:val="009D72D1"/>
    <w:rPr>
      <w:rFonts w:ascii="Arial" w:hAnsi="Arial" w:cs="Arial"/>
      <w:color w:val="000000"/>
      <w:sz w:val="20"/>
    </w:rPr>
  </w:style>
  <w:style w:type="character" w:customStyle="1" w:styleId="EmailStyle22141">
    <w:name w:val="EmailStyle22141"/>
    <w:rsid w:val="009D72D1"/>
    <w:rPr>
      <w:rFonts w:ascii="Arial" w:hAnsi="Arial" w:cs="Arial"/>
      <w:color w:val="000000"/>
      <w:sz w:val="20"/>
    </w:rPr>
  </w:style>
  <w:style w:type="character" w:customStyle="1" w:styleId="EmailStyle22151">
    <w:name w:val="EmailStyle22151"/>
    <w:rsid w:val="009D72D1"/>
    <w:rPr>
      <w:rFonts w:ascii="Arial" w:hAnsi="Arial" w:cs="Arial" w:hint="default"/>
      <w:color w:val="000080"/>
      <w:sz w:val="20"/>
    </w:rPr>
  </w:style>
  <w:style w:type="character" w:customStyle="1" w:styleId="EmailStyle22161">
    <w:name w:val="EmailStyle22161"/>
    <w:rsid w:val="009D72D1"/>
    <w:rPr>
      <w:rFonts w:ascii="Arial" w:hAnsi="Arial" w:cs="Arial"/>
      <w:color w:val="000000"/>
      <w:sz w:val="20"/>
    </w:rPr>
  </w:style>
  <w:style w:type="character" w:customStyle="1" w:styleId="EmailStyle22171">
    <w:name w:val="EmailStyle22171"/>
    <w:rsid w:val="009D72D1"/>
    <w:rPr>
      <w:rFonts w:ascii="Arial" w:hAnsi="Arial" w:cs="Arial" w:hint="default"/>
      <w:color w:val="000080"/>
      <w:sz w:val="20"/>
    </w:rPr>
  </w:style>
  <w:style w:type="character" w:customStyle="1" w:styleId="EmailStyle22181">
    <w:name w:val="EmailStyle22181"/>
    <w:rsid w:val="009D72D1"/>
    <w:rPr>
      <w:rFonts w:ascii="Arial" w:hAnsi="Arial" w:cs="Arial"/>
      <w:color w:val="000000"/>
      <w:sz w:val="20"/>
    </w:rPr>
  </w:style>
  <w:style w:type="character" w:customStyle="1" w:styleId="EmailStyle22191">
    <w:name w:val="EmailStyle22191"/>
    <w:rsid w:val="009D72D1"/>
    <w:rPr>
      <w:rFonts w:ascii="Times New Roman" w:hAnsi="Times New Roman" w:cs="Times New Roman"/>
      <w:b w:val="0"/>
      <w:bCs w:val="0"/>
      <w:i w:val="0"/>
      <w:iCs w:val="0"/>
      <w:strike w:val="0"/>
      <w:color w:val="0000FF"/>
      <w:sz w:val="24"/>
      <w:szCs w:val="24"/>
      <w:u w:val="none"/>
    </w:rPr>
  </w:style>
  <w:style w:type="character" w:customStyle="1" w:styleId="EmailStyle22201">
    <w:name w:val="EmailStyle22201"/>
    <w:rsid w:val="009D72D1"/>
    <w:rPr>
      <w:rFonts w:ascii="Arial" w:hAnsi="Arial" w:cs="Arial"/>
      <w:color w:val="auto"/>
      <w:sz w:val="20"/>
      <w:szCs w:val="20"/>
    </w:rPr>
  </w:style>
  <w:style w:type="character" w:customStyle="1" w:styleId="EmailStyle22211">
    <w:name w:val="EmailStyle22211"/>
    <w:rsid w:val="009D72D1"/>
    <w:rPr>
      <w:rFonts w:ascii="Arial" w:hAnsi="Arial" w:cs="Arial"/>
      <w:color w:val="auto"/>
      <w:sz w:val="20"/>
      <w:szCs w:val="20"/>
    </w:rPr>
  </w:style>
  <w:style w:type="character" w:customStyle="1" w:styleId="EmailStyle22221">
    <w:name w:val="EmailStyle22221"/>
    <w:rsid w:val="009D72D1"/>
    <w:rPr>
      <w:rFonts w:ascii="Arial" w:hAnsi="Arial" w:cs="Arial"/>
      <w:color w:val="000000"/>
      <w:sz w:val="20"/>
    </w:rPr>
  </w:style>
  <w:style w:type="character" w:customStyle="1" w:styleId="EmailStyle22231">
    <w:name w:val="EmailStyle22231"/>
    <w:rsid w:val="009D72D1"/>
    <w:rPr>
      <w:rFonts w:ascii="Arial" w:hAnsi="Arial" w:cs="Arial"/>
      <w:color w:val="000000"/>
      <w:sz w:val="20"/>
    </w:rPr>
  </w:style>
  <w:style w:type="character" w:customStyle="1" w:styleId="EmailStyle22241">
    <w:name w:val="EmailStyle22241"/>
    <w:rsid w:val="009D72D1"/>
    <w:rPr>
      <w:rFonts w:ascii="Arial" w:hAnsi="Arial" w:cs="Arial" w:hint="default"/>
      <w:color w:val="000080"/>
      <w:sz w:val="20"/>
    </w:rPr>
  </w:style>
  <w:style w:type="character" w:customStyle="1" w:styleId="EmailStyle22251">
    <w:name w:val="EmailStyle22251"/>
    <w:rsid w:val="009D72D1"/>
    <w:rPr>
      <w:rFonts w:ascii="Arial" w:hAnsi="Arial" w:cs="Arial"/>
      <w:color w:val="000000"/>
      <w:sz w:val="20"/>
    </w:rPr>
  </w:style>
  <w:style w:type="character" w:customStyle="1" w:styleId="EmailStyle22261">
    <w:name w:val="EmailStyle22261"/>
    <w:rsid w:val="009D72D1"/>
    <w:rPr>
      <w:rFonts w:ascii="Times New Roman" w:hAnsi="Times New Roman" w:cs="Times New Roman"/>
      <w:b w:val="0"/>
      <w:bCs w:val="0"/>
      <w:i w:val="0"/>
      <w:iCs w:val="0"/>
      <w:strike w:val="0"/>
      <w:color w:val="0000FF"/>
      <w:sz w:val="24"/>
      <w:szCs w:val="24"/>
      <w:u w:val="none"/>
    </w:rPr>
  </w:style>
  <w:style w:type="character" w:customStyle="1" w:styleId="EmailStyle22271">
    <w:name w:val="EmailStyle22271"/>
    <w:rsid w:val="009D72D1"/>
    <w:rPr>
      <w:rFonts w:ascii="Arial" w:hAnsi="Arial" w:cs="Arial"/>
      <w:color w:val="auto"/>
      <w:sz w:val="20"/>
      <w:szCs w:val="20"/>
    </w:rPr>
  </w:style>
  <w:style w:type="character" w:customStyle="1" w:styleId="EmailStyle22281">
    <w:name w:val="EmailStyle22281"/>
    <w:rsid w:val="009D72D1"/>
    <w:rPr>
      <w:rFonts w:ascii="Arial" w:hAnsi="Arial" w:cs="Arial"/>
      <w:color w:val="auto"/>
      <w:sz w:val="20"/>
      <w:szCs w:val="20"/>
    </w:rPr>
  </w:style>
  <w:style w:type="character" w:customStyle="1" w:styleId="EmailStyle22291">
    <w:name w:val="EmailStyle22291"/>
    <w:rsid w:val="009D72D1"/>
    <w:rPr>
      <w:rFonts w:ascii="Arial" w:hAnsi="Arial" w:cs="Arial"/>
      <w:color w:val="000000"/>
      <w:sz w:val="20"/>
    </w:rPr>
  </w:style>
  <w:style w:type="character" w:customStyle="1" w:styleId="EmailStyle22301">
    <w:name w:val="EmailStyle22301"/>
    <w:rsid w:val="009D72D1"/>
    <w:rPr>
      <w:rFonts w:ascii="Arial" w:hAnsi="Arial" w:cs="Arial"/>
      <w:color w:val="000000"/>
      <w:sz w:val="20"/>
    </w:rPr>
  </w:style>
  <w:style w:type="character" w:customStyle="1" w:styleId="EmailStyle22311">
    <w:name w:val="EmailStyle22311"/>
    <w:rsid w:val="009D72D1"/>
    <w:rPr>
      <w:rFonts w:ascii="Arial" w:hAnsi="Arial" w:cs="Arial" w:hint="default"/>
      <w:color w:val="000080"/>
      <w:sz w:val="20"/>
    </w:rPr>
  </w:style>
  <w:style w:type="character" w:customStyle="1" w:styleId="EmailStyle22321">
    <w:name w:val="EmailStyle22321"/>
    <w:rsid w:val="009D72D1"/>
    <w:rPr>
      <w:rFonts w:ascii="Arial" w:hAnsi="Arial" w:cs="Arial"/>
      <w:color w:val="000000"/>
      <w:sz w:val="20"/>
    </w:rPr>
  </w:style>
  <w:style w:type="character" w:customStyle="1" w:styleId="EmailStyle22331">
    <w:name w:val="EmailStyle22331"/>
    <w:rsid w:val="009D72D1"/>
    <w:rPr>
      <w:rFonts w:ascii="Times New Roman" w:hAnsi="Times New Roman" w:cs="Times New Roman"/>
      <w:b w:val="0"/>
      <w:bCs w:val="0"/>
      <w:i w:val="0"/>
      <w:iCs w:val="0"/>
      <w:strike w:val="0"/>
      <w:color w:val="0000FF"/>
      <w:sz w:val="24"/>
      <w:szCs w:val="24"/>
      <w:u w:val="none"/>
    </w:rPr>
  </w:style>
  <w:style w:type="character" w:customStyle="1" w:styleId="EmailStyle22341">
    <w:name w:val="EmailStyle22341"/>
    <w:rsid w:val="009D72D1"/>
    <w:rPr>
      <w:rFonts w:ascii="Arial" w:hAnsi="Arial" w:cs="Arial"/>
      <w:color w:val="auto"/>
      <w:sz w:val="20"/>
      <w:szCs w:val="20"/>
    </w:rPr>
  </w:style>
  <w:style w:type="character" w:customStyle="1" w:styleId="EmailStyle22351">
    <w:name w:val="EmailStyle22351"/>
    <w:rsid w:val="009D72D1"/>
    <w:rPr>
      <w:rFonts w:ascii="Arial" w:hAnsi="Arial" w:cs="Arial"/>
      <w:color w:val="auto"/>
      <w:sz w:val="20"/>
      <w:szCs w:val="20"/>
    </w:rPr>
  </w:style>
  <w:style w:type="character" w:customStyle="1" w:styleId="EmailStyle22361">
    <w:name w:val="EmailStyle22361"/>
    <w:rsid w:val="009D72D1"/>
    <w:rPr>
      <w:rFonts w:ascii="Arial" w:hAnsi="Arial" w:cs="Arial"/>
      <w:color w:val="000000"/>
      <w:sz w:val="20"/>
    </w:rPr>
  </w:style>
  <w:style w:type="character" w:customStyle="1" w:styleId="EmailStyle22371">
    <w:name w:val="EmailStyle22371"/>
    <w:rsid w:val="009D72D1"/>
    <w:rPr>
      <w:rFonts w:ascii="Arial" w:hAnsi="Arial" w:cs="Arial"/>
      <w:color w:val="000000"/>
      <w:sz w:val="20"/>
    </w:rPr>
  </w:style>
  <w:style w:type="character" w:customStyle="1" w:styleId="EmailStyle22381">
    <w:name w:val="EmailStyle22381"/>
    <w:rsid w:val="009D72D1"/>
    <w:rPr>
      <w:rFonts w:ascii="Arial" w:hAnsi="Arial" w:cs="Arial" w:hint="default"/>
      <w:color w:val="000080"/>
      <w:sz w:val="20"/>
    </w:rPr>
  </w:style>
  <w:style w:type="character" w:customStyle="1" w:styleId="EmailStyle22391">
    <w:name w:val="EmailStyle22391"/>
    <w:rsid w:val="009D72D1"/>
    <w:rPr>
      <w:rFonts w:ascii="Arial" w:hAnsi="Arial" w:cs="Arial"/>
      <w:color w:val="000000"/>
      <w:sz w:val="20"/>
    </w:rPr>
  </w:style>
  <w:style w:type="character" w:customStyle="1" w:styleId="EmailStyle22401">
    <w:name w:val="EmailStyle22401"/>
    <w:rsid w:val="009D72D1"/>
    <w:rPr>
      <w:rFonts w:ascii="Times New Roman" w:hAnsi="Times New Roman" w:cs="Times New Roman"/>
      <w:b w:val="0"/>
      <w:bCs w:val="0"/>
      <w:i w:val="0"/>
      <w:iCs w:val="0"/>
      <w:strike w:val="0"/>
      <w:color w:val="0000FF"/>
      <w:sz w:val="24"/>
      <w:szCs w:val="24"/>
      <w:u w:val="none"/>
    </w:rPr>
  </w:style>
  <w:style w:type="character" w:customStyle="1" w:styleId="EmailStyle22411">
    <w:name w:val="EmailStyle22411"/>
    <w:rsid w:val="009D72D1"/>
    <w:rPr>
      <w:rFonts w:ascii="Arial" w:hAnsi="Arial" w:cs="Arial"/>
      <w:color w:val="auto"/>
      <w:sz w:val="20"/>
      <w:szCs w:val="20"/>
    </w:rPr>
  </w:style>
  <w:style w:type="character" w:customStyle="1" w:styleId="EmailStyle22421">
    <w:name w:val="EmailStyle22421"/>
    <w:rsid w:val="009D72D1"/>
    <w:rPr>
      <w:rFonts w:ascii="Arial" w:hAnsi="Arial" w:cs="Arial"/>
      <w:color w:val="auto"/>
      <w:sz w:val="20"/>
      <w:szCs w:val="20"/>
    </w:rPr>
  </w:style>
  <w:style w:type="character" w:customStyle="1" w:styleId="EmailStyle22431">
    <w:name w:val="EmailStyle22431"/>
    <w:rsid w:val="009D72D1"/>
    <w:rPr>
      <w:rFonts w:ascii="Arial" w:hAnsi="Arial" w:cs="Arial"/>
      <w:color w:val="000000"/>
      <w:sz w:val="20"/>
    </w:rPr>
  </w:style>
  <w:style w:type="character" w:customStyle="1" w:styleId="EmailStyle22441">
    <w:name w:val="EmailStyle22441"/>
    <w:rsid w:val="009D72D1"/>
    <w:rPr>
      <w:rFonts w:ascii="Arial" w:hAnsi="Arial" w:cs="Arial"/>
      <w:color w:val="000000"/>
      <w:sz w:val="20"/>
    </w:rPr>
  </w:style>
  <w:style w:type="character" w:customStyle="1" w:styleId="EmailStyle22451">
    <w:name w:val="EmailStyle22451"/>
    <w:rsid w:val="009D72D1"/>
    <w:rPr>
      <w:rFonts w:ascii="Arial" w:hAnsi="Arial" w:cs="Arial" w:hint="default"/>
      <w:color w:val="000080"/>
      <w:sz w:val="20"/>
    </w:rPr>
  </w:style>
  <w:style w:type="character" w:customStyle="1" w:styleId="EmailStyle22461">
    <w:name w:val="EmailStyle22461"/>
    <w:rsid w:val="009D72D1"/>
    <w:rPr>
      <w:rFonts w:ascii="Arial" w:hAnsi="Arial" w:cs="Arial"/>
      <w:color w:val="000000"/>
      <w:sz w:val="20"/>
    </w:rPr>
  </w:style>
  <w:style w:type="character" w:customStyle="1" w:styleId="EmailStyle22471">
    <w:name w:val="EmailStyle22471"/>
    <w:rsid w:val="009D72D1"/>
    <w:rPr>
      <w:rFonts w:ascii="Times New Roman" w:hAnsi="Times New Roman" w:cs="Times New Roman"/>
      <w:b w:val="0"/>
      <w:bCs w:val="0"/>
      <w:i w:val="0"/>
      <w:iCs w:val="0"/>
      <w:strike w:val="0"/>
      <w:color w:val="0000FF"/>
      <w:sz w:val="24"/>
      <w:szCs w:val="24"/>
      <w:u w:val="none"/>
    </w:rPr>
  </w:style>
  <w:style w:type="character" w:customStyle="1" w:styleId="EmailStyle22481">
    <w:name w:val="EmailStyle22481"/>
    <w:rsid w:val="009D72D1"/>
    <w:rPr>
      <w:rFonts w:ascii="Arial" w:hAnsi="Arial" w:cs="Arial"/>
      <w:color w:val="auto"/>
      <w:sz w:val="20"/>
      <w:szCs w:val="20"/>
    </w:rPr>
  </w:style>
  <w:style w:type="character" w:customStyle="1" w:styleId="EmailStyle22491">
    <w:name w:val="EmailStyle22491"/>
    <w:rsid w:val="009D72D1"/>
    <w:rPr>
      <w:rFonts w:ascii="Arial" w:hAnsi="Arial" w:cs="Arial"/>
      <w:color w:val="auto"/>
      <w:sz w:val="20"/>
      <w:szCs w:val="20"/>
    </w:rPr>
  </w:style>
  <w:style w:type="character" w:customStyle="1" w:styleId="EmailStyle22501">
    <w:name w:val="EmailStyle22501"/>
    <w:rsid w:val="009D72D1"/>
    <w:rPr>
      <w:rFonts w:ascii="Arial" w:hAnsi="Arial" w:cs="Arial"/>
      <w:color w:val="000000"/>
      <w:sz w:val="20"/>
    </w:rPr>
  </w:style>
  <w:style w:type="character" w:customStyle="1" w:styleId="EmailStyle22511">
    <w:name w:val="EmailStyle22511"/>
    <w:rsid w:val="009D72D1"/>
    <w:rPr>
      <w:rFonts w:ascii="Arial" w:hAnsi="Arial" w:cs="Arial"/>
      <w:color w:val="000000"/>
      <w:sz w:val="20"/>
    </w:rPr>
  </w:style>
  <w:style w:type="character" w:customStyle="1" w:styleId="EmailStyle22521">
    <w:name w:val="EmailStyle22521"/>
    <w:rsid w:val="009D72D1"/>
    <w:rPr>
      <w:rFonts w:ascii="Arial" w:hAnsi="Arial" w:cs="Arial" w:hint="default"/>
      <w:color w:val="000080"/>
      <w:sz w:val="20"/>
    </w:rPr>
  </w:style>
  <w:style w:type="character" w:customStyle="1" w:styleId="EmailStyle22531">
    <w:name w:val="EmailStyle22531"/>
    <w:rsid w:val="009D72D1"/>
    <w:rPr>
      <w:rFonts w:ascii="Arial" w:hAnsi="Arial" w:cs="Arial"/>
      <w:color w:val="000000"/>
      <w:sz w:val="20"/>
    </w:rPr>
  </w:style>
  <w:style w:type="character" w:customStyle="1" w:styleId="EmailStyle22541">
    <w:name w:val="EmailStyle22541"/>
    <w:rsid w:val="009D72D1"/>
    <w:rPr>
      <w:rFonts w:ascii="Times New Roman" w:hAnsi="Times New Roman" w:cs="Times New Roman"/>
      <w:b w:val="0"/>
      <w:bCs w:val="0"/>
      <w:i w:val="0"/>
      <w:iCs w:val="0"/>
      <w:strike w:val="0"/>
      <w:color w:val="0000FF"/>
      <w:sz w:val="24"/>
      <w:szCs w:val="24"/>
      <w:u w:val="none"/>
    </w:rPr>
  </w:style>
  <w:style w:type="character" w:customStyle="1" w:styleId="EmailStyle22551">
    <w:name w:val="EmailStyle22551"/>
    <w:rsid w:val="009D72D1"/>
    <w:rPr>
      <w:rFonts w:ascii="Arial" w:hAnsi="Arial" w:cs="Arial"/>
      <w:color w:val="auto"/>
      <w:sz w:val="20"/>
      <w:szCs w:val="20"/>
    </w:rPr>
  </w:style>
  <w:style w:type="character" w:customStyle="1" w:styleId="EmailStyle22561">
    <w:name w:val="EmailStyle22561"/>
    <w:rsid w:val="009D72D1"/>
    <w:rPr>
      <w:rFonts w:ascii="Arial" w:hAnsi="Arial" w:cs="Arial"/>
      <w:color w:val="auto"/>
      <w:sz w:val="20"/>
      <w:szCs w:val="20"/>
    </w:rPr>
  </w:style>
  <w:style w:type="character" w:customStyle="1" w:styleId="EmailStyle22571">
    <w:name w:val="EmailStyle22571"/>
    <w:rsid w:val="009D72D1"/>
    <w:rPr>
      <w:rFonts w:ascii="Arial" w:hAnsi="Arial" w:cs="Arial"/>
      <w:color w:val="000000"/>
      <w:sz w:val="20"/>
    </w:rPr>
  </w:style>
  <w:style w:type="character" w:customStyle="1" w:styleId="EmailStyle22581">
    <w:name w:val="EmailStyle22581"/>
    <w:rsid w:val="009D72D1"/>
    <w:rPr>
      <w:rFonts w:ascii="Arial" w:hAnsi="Arial" w:cs="Arial"/>
      <w:color w:val="000000"/>
      <w:sz w:val="20"/>
    </w:rPr>
  </w:style>
  <w:style w:type="character" w:customStyle="1" w:styleId="EmailStyle22591">
    <w:name w:val="EmailStyle22591"/>
    <w:rsid w:val="009D72D1"/>
    <w:rPr>
      <w:rFonts w:ascii="Arial" w:hAnsi="Arial" w:cs="Arial" w:hint="default"/>
      <w:color w:val="000080"/>
      <w:sz w:val="20"/>
    </w:rPr>
  </w:style>
  <w:style w:type="character" w:customStyle="1" w:styleId="EmailStyle22601">
    <w:name w:val="EmailStyle22601"/>
    <w:rsid w:val="009D72D1"/>
    <w:rPr>
      <w:rFonts w:ascii="Arial" w:hAnsi="Arial" w:cs="Arial"/>
      <w:color w:val="000000"/>
      <w:sz w:val="20"/>
    </w:rPr>
  </w:style>
  <w:style w:type="character" w:customStyle="1" w:styleId="EmailStyle22611">
    <w:name w:val="EmailStyle22611"/>
    <w:rsid w:val="009D72D1"/>
    <w:rPr>
      <w:rFonts w:ascii="Times New Roman" w:hAnsi="Times New Roman" w:cs="Times New Roman"/>
      <w:b w:val="0"/>
      <w:bCs w:val="0"/>
      <w:i w:val="0"/>
      <w:iCs w:val="0"/>
      <w:strike w:val="0"/>
      <w:color w:val="0000FF"/>
      <w:sz w:val="24"/>
      <w:szCs w:val="24"/>
      <w:u w:val="none"/>
    </w:rPr>
  </w:style>
  <w:style w:type="character" w:customStyle="1" w:styleId="EmailStyle22621">
    <w:name w:val="EmailStyle22621"/>
    <w:rsid w:val="009D72D1"/>
    <w:rPr>
      <w:rFonts w:ascii="Arial" w:hAnsi="Arial" w:cs="Arial"/>
      <w:color w:val="auto"/>
      <w:sz w:val="20"/>
      <w:szCs w:val="20"/>
    </w:rPr>
  </w:style>
  <w:style w:type="character" w:customStyle="1" w:styleId="EmailStyle22631">
    <w:name w:val="EmailStyle22631"/>
    <w:rsid w:val="009D72D1"/>
    <w:rPr>
      <w:rFonts w:ascii="Arial" w:hAnsi="Arial" w:cs="Arial"/>
      <w:color w:val="auto"/>
      <w:sz w:val="20"/>
      <w:szCs w:val="20"/>
    </w:rPr>
  </w:style>
  <w:style w:type="character" w:customStyle="1" w:styleId="EmailStyle22641">
    <w:name w:val="EmailStyle22641"/>
    <w:rsid w:val="009D72D1"/>
    <w:rPr>
      <w:rFonts w:ascii="Arial" w:hAnsi="Arial" w:cs="Arial"/>
      <w:color w:val="000000"/>
      <w:sz w:val="20"/>
    </w:rPr>
  </w:style>
  <w:style w:type="character" w:customStyle="1" w:styleId="EmailStyle22651">
    <w:name w:val="EmailStyle22651"/>
    <w:rsid w:val="009D72D1"/>
    <w:rPr>
      <w:rFonts w:ascii="Arial" w:hAnsi="Arial" w:cs="Arial"/>
      <w:color w:val="000000"/>
      <w:sz w:val="20"/>
    </w:rPr>
  </w:style>
  <w:style w:type="character" w:customStyle="1" w:styleId="EmailStyle22661">
    <w:name w:val="EmailStyle22661"/>
    <w:rsid w:val="009D72D1"/>
    <w:rPr>
      <w:rFonts w:ascii="Arial" w:hAnsi="Arial" w:cs="Arial" w:hint="default"/>
      <w:color w:val="000080"/>
      <w:sz w:val="20"/>
    </w:rPr>
  </w:style>
  <w:style w:type="character" w:customStyle="1" w:styleId="EmailStyle22671">
    <w:name w:val="EmailStyle22671"/>
    <w:rsid w:val="009D72D1"/>
    <w:rPr>
      <w:rFonts w:ascii="Arial" w:hAnsi="Arial" w:cs="Arial"/>
      <w:color w:val="000000"/>
      <w:sz w:val="20"/>
    </w:rPr>
  </w:style>
  <w:style w:type="character" w:customStyle="1" w:styleId="EmailStyle22681">
    <w:name w:val="EmailStyle22681"/>
    <w:rsid w:val="009D72D1"/>
    <w:rPr>
      <w:rFonts w:ascii="Times New Roman" w:hAnsi="Times New Roman" w:cs="Times New Roman"/>
      <w:b w:val="0"/>
      <w:bCs w:val="0"/>
      <w:i w:val="0"/>
      <w:iCs w:val="0"/>
      <w:strike w:val="0"/>
      <w:color w:val="0000FF"/>
      <w:sz w:val="24"/>
      <w:szCs w:val="24"/>
      <w:u w:val="none"/>
    </w:rPr>
  </w:style>
  <w:style w:type="character" w:customStyle="1" w:styleId="EmailStyle22691">
    <w:name w:val="EmailStyle22691"/>
    <w:rsid w:val="009D72D1"/>
    <w:rPr>
      <w:rFonts w:ascii="Arial" w:hAnsi="Arial" w:cs="Arial"/>
      <w:color w:val="auto"/>
      <w:sz w:val="20"/>
      <w:szCs w:val="20"/>
    </w:rPr>
  </w:style>
  <w:style w:type="character" w:customStyle="1" w:styleId="EmailStyle22701">
    <w:name w:val="EmailStyle22701"/>
    <w:rsid w:val="009D72D1"/>
    <w:rPr>
      <w:rFonts w:ascii="Arial" w:hAnsi="Arial" w:cs="Arial"/>
      <w:color w:val="auto"/>
      <w:sz w:val="20"/>
      <w:szCs w:val="20"/>
    </w:rPr>
  </w:style>
  <w:style w:type="character" w:customStyle="1" w:styleId="EmailStyle22711">
    <w:name w:val="EmailStyle22711"/>
    <w:rsid w:val="009D72D1"/>
    <w:rPr>
      <w:rFonts w:ascii="Arial" w:hAnsi="Arial" w:cs="Arial"/>
      <w:color w:val="000000"/>
      <w:sz w:val="20"/>
    </w:rPr>
  </w:style>
  <w:style w:type="character" w:customStyle="1" w:styleId="EmailStyle22721">
    <w:name w:val="EmailStyle22721"/>
    <w:rsid w:val="009D72D1"/>
    <w:rPr>
      <w:rFonts w:ascii="Arial" w:hAnsi="Arial" w:cs="Arial"/>
      <w:color w:val="000000"/>
      <w:sz w:val="20"/>
    </w:rPr>
  </w:style>
  <w:style w:type="character" w:customStyle="1" w:styleId="EmailStyle22731">
    <w:name w:val="EmailStyle22731"/>
    <w:rsid w:val="009D72D1"/>
    <w:rPr>
      <w:rFonts w:ascii="Arial" w:hAnsi="Arial" w:cs="Arial" w:hint="default"/>
      <w:color w:val="000080"/>
      <w:sz w:val="20"/>
    </w:rPr>
  </w:style>
  <w:style w:type="character" w:customStyle="1" w:styleId="EmailStyle22741">
    <w:name w:val="EmailStyle22741"/>
    <w:rsid w:val="009D72D1"/>
    <w:rPr>
      <w:rFonts w:ascii="Arial" w:hAnsi="Arial" w:cs="Arial"/>
      <w:color w:val="000000"/>
      <w:sz w:val="20"/>
    </w:rPr>
  </w:style>
  <w:style w:type="character" w:customStyle="1" w:styleId="EmailStyle22751">
    <w:name w:val="EmailStyle22751"/>
    <w:rsid w:val="009D72D1"/>
    <w:rPr>
      <w:rFonts w:ascii="Arial" w:hAnsi="Arial" w:cs="Arial" w:hint="default"/>
      <w:color w:val="000080"/>
      <w:sz w:val="20"/>
    </w:rPr>
  </w:style>
  <w:style w:type="character" w:customStyle="1" w:styleId="EmailStyle22761">
    <w:name w:val="EmailStyle22761"/>
    <w:rsid w:val="009D72D1"/>
    <w:rPr>
      <w:rFonts w:ascii="Arial" w:hAnsi="Arial" w:cs="Arial"/>
      <w:color w:val="000000"/>
      <w:sz w:val="20"/>
    </w:rPr>
  </w:style>
  <w:style w:type="character" w:customStyle="1" w:styleId="EmailStyle22771">
    <w:name w:val="EmailStyle22771"/>
    <w:rsid w:val="009D72D1"/>
    <w:rPr>
      <w:rFonts w:ascii="Times New Roman" w:hAnsi="Times New Roman" w:cs="Times New Roman"/>
      <w:b w:val="0"/>
      <w:bCs w:val="0"/>
      <w:i w:val="0"/>
      <w:iCs w:val="0"/>
      <w:strike w:val="0"/>
      <w:color w:val="0000FF"/>
      <w:sz w:val="24"/>
      <w:szCs w:val="24"/>
      <w:u w:val="none"/>
    </w:rPr>
  </w:style>
  <w:style w:type="character" w:customStyle="1" w:styleId="EmailStyle22781">
    <w:name w:val="EmailStyle22781"/>
    <w:rsid w:val="009D72D1"/>
    <w:rPr>
      <w:rFonts w:ascii="Arial" w:hAnsi="Arial" w:cs="Arial"/>
      <w:color w:val="auto"/>
      <w:sz w:val="20"/>
      <w:szCs w:val="20"/>
    </w:rPr>
  </w:style>
  <w:style w:type="character" w:customStyle="1" w:styleId="EmailStyle22791">
    <w:name w:val="EmailStyle22791"/>
    <w:rsid w:val="009D72D1"/>
    <w:rPr>
      <w:rFonts w:ascii="Arial" w:hAnsi="Arial" w:cs="Arial"/>
      <w:color w:val="auto"/>
      <w:sz w:val="20"/>
      <w:szCs w:val="20"/>
    </w:rPr>
  </w:style>
  <w:style w:type="character" w:customStyle="1" w:styleId="EmailStyle22801">
    <w:name w:val="EmailStyle22801"/>
    <w:rsid w:val="009D72D1"/>
    <w:rPr>
      <w:rFonts w:ascii="Arial" w:hAnsi="Arial" w:cs="Arial"/>
      <w:color w:val="000000"/>
      <w:sz w:val="20"/>
    </w:rPr>
  </w:style>
  <w:style w:type="character" w:customStyle="1" w:styleId="EmailStyle22811">
    <w:name w:val="EmailStyle22811"/>
    <w:rsid w:val="009D72D1"/>
    <w:rPr>
      <w:rFonts w:ascii="Arial" w:hAnsi="Arial" w:cs="Arial"/>
      <w:color w:val="000000"/>
      <w:sz w:val="20"/>
    </w:rPr>
  </w:style>
  <w:style w:type="character" w:customStyle="1" w:styleId="EmailStyle22821">
    <w:name w:val="EmailStyle22821"/>
    <w:rsid w:val="009D72D1"/>
    <w:rPr>
      <w:rFonts w:ascii="Arial" w:hAnsi="Arial" w:cs="Arial" w:hint="default"/>
      <w:color w:val="000080"/>
      <w:sz w:val="20"/>
    </w:rPr>
  </w:style>
  <w:style w:type="character" w:customStyle="1" w:styleId="EmailStyle22831">
    <w:name w:val="EmailStyle22831"/>
    <w:rsid w:val="009D72D1"/>
    <w:rPr>
      <w:rFonts w:ascii="Arial" w:hAnsi="Arial" w:cs="Arial"/>
      <w:color w:val="000000"/>
      <w:sz w:val="20"/>
    </w:rPr>
  </w:style>
  <w:style w:type="character" w:customStyle="1" w:styleId="EmailStyle22841">
    <w:name w:val="EmailStyle22841"/>
    <w:rsid w:val="009D72D1"/>
    <w:rPr>
      <w:rFonts w:ascii="Times New Roman" w:hAnsi="Times New Roman" w:cs="Times New Roman"/>
      <w:b w:val="0"/>
      <w:bCs w:val="0"/>
      <w:i w:val="0"/>
      <w:iCs w:val="0"/>
      <w:strike w:val="0"/>
      <w:color w:val="0000FF"/>
      <w:sz w:val="24"/>
      <w:szCs w:val="24"/>
      <w:u w:val="none"/>
    </w:rPr>
  </w:style>
  <w:style w:type="character" w:customStyle="1" w:styleId="EmailStyle22851">
    <w:name w:val="EmailStyle22851"/>
    <w:rsid w:val="009D72D1"/>
    <w:rPr>
      <w:rFonts w:ascii="Arial" w:hAnsi="Arial" w:cs="Arial"/>
      <w:color w:val="auto"/>
      <w:sz w:val="20"/>
      <w:szCs w:val="20"/>
    </w:rPr>
  </w:style>
  <w:style w:type="character" w:customStyle="1" w:styleId="EmailStyle22861">
    <w:name w:val="EmailStyle22861"/>
    <w:rsid w:val="009D72D1"/>
    <w:rPr>
      <w:rFonts w:ascii="Arial" w:hAnsi="Arial" w:cs="Arial"/>
      <w:color w:val="auto"/>
      <w:sz w:val="20"/>
      <w:szCs w:val="20"/>
    </w:rPr>
  </w:style>
  <w:style w:type="character" w:customStyle="1" w:styleId="EmailStyle22871">
    <w:name w:val="EmailStyle22871"/>
    <w:rsid w:val="009D72D1"/>
    <w:rPr>
      <w:rFonts w:ascii="Arial" w:hAnsi="Arial" w:cs="Arial"/>
      <w:color w:val="000000"/>
      <w:sz w:val="20"/>
    </w:rPr>
  </w:style>
  <w:style w:type="character" w:customStyle="1" w:styleId="EmailStyle22881">
    <w:name w:val="EmailStyle22881"/>
    <w:rsid w:val="009D72D1"/>
    <w:rPr>
      <w:rFonts w:ascii="Arial" w:hAnsi="Arial" w:cs="Arial"/>
      <w:color w:val="000000"/>
      <w:sz w:val="20"/>
    </w:rPr>
  </w:style>
  <w:style w:type="character" w:customStyle="1" w:styleId="EmailStyle22891">
    <w:name w:val="EmailStyle22891"/>
    <w:rsid w:val="009D72D1"/>
    <w:rPr>
      <w:rFonts w:ascii="Arial" w:hAnsi="Arial" w:cs="Arial" w:hint="default"/>
      <w:color w:val="000080"/>
      <w:sz w:val="20"/>
    </w:rPr>
  </w:style>
  <w:style w:type="character" w:customStyle="1" w:styleId="EmailStyle22901">
    <w:name w:val="EmailStyle22901"/>
    <w:rsid w:val="009D72D1"/>
    <w:rPr>
      <w:rFonts w:ascii="Arial" w:hAnsi="Arial" w:cs="Arial"/>
      <w:color w:val="000000"/>
      <w:sz w:val="20"/>
    </w:rPr>
  </w:style>
  <w:style w:type="character" w:customStyle="1" w:styleId="EmailStyle22911">
    <w:name w:val="EmailStyle22911"/>
    <w:rsid w:val="009D72D1"/>
    <w:rPr>
      <w:rFonts w:ascii="Times New Roman" w:hAnsi="Times New Roman" w:cs="Times New Roman"/>
      <w:b w:val="0"/>
      <w:bCs w:val="0"/>
      <w:i w:val="0"/>
      <w:iCs w:val="0"/>
      <w:strike w:val="0"/>
      <w:color w:val="0000FF"/>
      <w:sz w:val="24"/>
      <w:szCs w:val="24"/>
      <w:u w:val="none"/>
    </w:rPr>
  </w:style>
  <w:style w:type="character" w:customStyle="1" w:styleId="EmailStyle22921">
    <w:name w:val="EmailStyle22921"/>
    <w:rsid w:val="009D72D1"/>
    <w:rPr>
      <w:rFonts w:ascii="Arial" w:hAnsi="Arial" w:cs="Arial"/>
      <w:color w:val="auto"/>
      <w:sz w:val="20"/>
      <w:szCs w:val="20"/>
    </w:rPr>
  </w:style>
  <w:style w:type="character" w:customStyle="1" w:styleId="EmailStyle22931">
    <w:name w:val="EmailStyle22931"/>
    <w:rsid w:val="009D72D1"/>
    <w:rPr>
      <w:rFonts w:ascii="Arial" w:hAnsi="Arial" w:cs="Arial"/>
      <w:color w:val="auto"/>
      <w:sz w:val="20"/>
      <w:szCs w:val="20"/>
    </w:rPr>
  </w:style>
  <w:style w:type="character" w:customStyle="1" w:styleId="EmailStyle22941">
    <w:name w:val="EmailStyle22941"/>
    <w:rsid w:val="009D72D1"/>
    <w:rPr>
      <w:rFonts w:ascii="Arial" w:hAnsi="Arial" w:cs="Arial"/>
      <w:color w:val="000000"/>
      <w:sz w:val="20"/>
    </w:rPr>
  </w:style>
  <w:style w:type="character" w:customStyle="1" w:styleId="EmailStyle22951">
    <w:name w:val="EmailStyle22951"/>
    <w:rsid w:val="009D72D1"/>
    <w:rPr>
      <w:rFonts w:ascii="Arial" w:hAnsi="Arial" w:cs="Arial"/>
      <w:color w:val="000000"/>
      <w:sz w:val="20"/>
    </w:rPr>
  </w:style>
  <w:style w:type="character" w:customStyle="1" w:styleId="EmailStyle22961">
    <w:name w:val="EmailStyle22961"/>
    <w:rsid w:val="009D72D1"/>
    <w:rPr>
      <w:rFonts w:ascii="Arial" w:hAnsi="Arial" w:cs="Arial" w:hint="default"/>
      <w:color w:val="000080"/>
      <w:sz w:val="20"/>
    </w:rPr>
  </w:style>
  <w:style w:type="character" w:customStyle="1" w:styleId="EmailStyle22971">
    <w:name w:val="EmailStyle22971"/>
    <w:rsid w:val="009D72D1"/>
    <w:rPr>
      <w:rFonts w:ascii="Arial" w:hAnsi="Arial" w:cs="Arial"/>
      <w:color w:val="000000"/>
      <w:sz w:val="20"/>
    </w:rPr>
  </w:style>
  <w:style w:type="character" w:customStyle="1" w:styleId="EmailStyle22981">
    <w:name w:val="EmailStyle22981"/>
    <w:rsid w:val="009D72D1"/>
    <w:rPr>
      <w:rFonts w:ascii="Times New Roman" w:hAnsi="Times New Roman" w:cs="Times New Roman"/>
      <w:b w:val="0"/>
      <w:bCs w:val="0"/>
      <w:i w:val="0"/>
      <w:iCs w:val="0"/>
      <w:strike w:val="0"/>
      <w:color w:val="0000FF"/>
      <w:sz w:val="24"/>
      <w:szCs w:val="24"/>
      <w:u w:val="none"/>
    </w:rPr>
  </w:style>
  <w:style w:type="character" w:customStyle="1" w:styleId="EmailStyle22991">
    <w:name w:val="EmailStyle22991"/>
    <w:rsid w:val="009D72D1"/>
    <w:rPr>
      <w:rFonts w:ascii="Arial" w:hAnsi="Arial" w:cs="Arial"/>
      <w:color w:val="auto"/>
      <w:sz w:val="20"/>
      <w:szCs w:val="20"/>
    </w:rPr>
  </w:style>
  <w:style w:type="character" w:customStyle="1" w:styleId="EmailStyle23001">
    <w:name w:val="EmailStyle23001"/>
    <w:rsid w:val="009D72D1"/>
    <w:rPr>
      <w:rFonts w:ascii="Arial" w:hAnsi="Arial" w:cs="Arial"/>
      <w:color w:val="auto"/>
      <w:sz w:val="20"/>
      <w:szCs w:val="20"/>
    </w:rPr>
  </w:style>
  <w:style w:type="character" w:customStyle="1" w:styleId="EmailStyle23011">
    <w:name w:val="EmailStyle23011"/>
    <w:rsid w:val="009D72D1"/>
    <w:rPr>
      <w:rFonts w:ascii="Arial" w:hAnsi="Arial" w:cs="Arial"/>
      <w:color w:val="000000"/>
      <w:sz w:val="20"/>
    </w:rPr>
  </w:style>
  <w:style w:type="character" w:customStyle="1" w:styleId="EmailStyle23021">
    <w:name w:val="EmailStyle23021"/>
    <w:rsid w:val="009D72D1"/>
    <w:rPr>
      <w:rFonts w:ascii="Arial" w:hAnsi="Arial" w:cs="Arial"/>
      <w:color w:val="000000"/>
      <w:sz w:val="20"/>
    </w:rPr>
  </w:style>
  <w:style w:type="character" w:customStyle="1" w:styleId="EmailStyle23031">
    <w:name w:val="EmailStyle23031"/>
    <w:rsid w:val="009D72D1"/>
    <w:rPr>
      <w:rFonts w:ascii="Arial" w:hAnsi="Arial" w:cs="Arial" w:hint="default"/>
      <w:color w:val="000080"/>
      <w:sz w:val="20"/>
    </w:rPr>
  </w:style>
  <w:style w:type="character" w:customStyle="1" w:styleId="EmailStyle23041">
    <w:name w:val="EmailStyle23041"/>
    <w:rsid w:val="009D72D1"/>
    <w:rPr>
      <w:rFonts w:ascii="Arial" w:hAnsi="Arial" w:cs="Arial"/>
      <w:color w:val="000000"/>
      <w:sz w:val="20"/>
    </w:rPr>
  </w:style>
  <w:style w:type="character" w:customStyle="1" w:styleId="EmailStyle23051">
    <w:name w:val="EmailStyle23051"/>
    <w:rsid w:val="009D72D1"/>
    <w:rPr>
      <w:rFonts w:ascii="Times New Roman" w:hAnsi="Times New Roman" w:cs="Times New Roman"/>
      <w:b w:val="0"/>
      <w:bCs w:val="0"/>
      <w:i w:val="0"/>
      <w:iCs w:val="0"/>
      <w:strike w:val="0"/>
      <w:color w:val="0000FF"/>
      <w:sz w:val="24"/>
      <w:szCs w:val="24"/>
      <w:u w:val="none"/>
    </w:rPr>
  </w:style>
  <w:style w:type="character" w:customStyle="1" w:styleId="EmailStyle23061">
    <w:name w:val="EmailStyle23061"/>
    <w:rsid w:val="009D72D1"/>
    <w:rPr>
      <w:rFonts w:ascii="Arial" w:hAnsi="Arial" w:cs="Arial"/>
      <w:color w:val="auto"/>
      <w:sz w:val="20"/>
      <w:szCs w:val="20"/>
    </w:rPr>
  </w:style>
  <w:style w:type="character" w:customStyle="1" w:styleId="EmailStyle23071">
    <w:name w:val="EmailStyle23071"/>
    <w:rsid w:val="009D72D1"/>
    <w:rPr>
      <w:rFonts w:ascii="Arial" w:hAnsi="Arial" w:cs="Arial"/>
      <w:color w:val="auto"/>
      <w:sz w:val="20"/>
      <w:szCs w:val="20"/>
    </w:rPr>
  </w:style>
  <w:style w:type="character" w:customStyle="1" w:styleId="EmailStyle23081">
    <w:name w:val="EmailStyle23081"/>
    <w:rsid w:val="009D72D1"/>
    <w:rPr>
      <w:rFonts w:ascii="Arial" w:hAnsi="Arial" w:cs="Arial"/>
      <w:color w:val="000000"/>
      <w:sz w:val="20"/>
    </w:rPr>
  </w:style>
  <w:style w:type="character" w:customStyle="1" w:styleId="EmailStyle23091">
    <w:name w:val="EmailStyle23091"/>
    <w:rsid w:val="009D72D1"/>
    <w:rPr>
      <w:rFonts w:ascii="Arial" w:hAnsi="Arial" w:cs="Arial"/>
      <w:color w:val="000000"/>
      <w:sz w:val="20"/>
    </w:rPr>
  </w:style>
  <w:style w:type="character" w:customStyle="1" w:styleId="EmailStyle23101">
    <w:name w:val="EmailStyle23101"/>
    <w:rsid w:val="009D72D1"/>
    <w:rPr>
      <w:rFonts w:ascii="Arial" w:hAnsi="Arial" w:cs="Arial" w:hint="default"/>
      <w:color w:val="000080"/>
      <w:sz w:val="20"/>
    </w:rPr>
  </w:style>
  <w:style w:type="character" w:customStyle="1" w:styleId="EmailStyle23111">
    <w:name w:val="EmailStyle23111"/>
    <w:rsid w:val="009D72D1"/>
    <w:rPr>
      <w:rFonts w:ascii="Arial" w:hAnsi="Arial" w:cs="Arial"/>
      <w:color w:val="000000"/>
      <w:sz w:val="20"/>
    </w:rPr>
  </w:style>
  <w:style w:type="character" w:customStyle="1" w:styleId="EmailStyle23121">
    <w:name w:val="EmailStyle23121"/>
    <w:rsid w:val="009D72D1"/>
    <w:rPr>
      <w:rFonts w:ascii="Times New Roman" w:hAnsi="Times New Roman" w:cs="Times New Roman"/>
      <w:b w:val="0"/>
      <w:bCs w:val="0"/>
      <w:i w:val="0"/>
      <w:iCs w:val="0"/>
      <w:strike w:val="0"/>
      <w:color w:val="0000FF"/>
      <w:sz w:val="24"/>
      <w:szCs w:val="24"/>
      <w:u w:val="none"/>
    </w:rPr>
  </w:style>
  <w:style w:type="character" w:customStyle="1" w:styleId="EmailStyle23131">
    <w:name w:val="EmailStyle23131"/>
    <w:rsid w:val="009D72D1"/>
    <w:rPr>
      <w:rFonts w:ascii="Arial" w:hAnsi="Arial" w:cs="Arial"/>
      <w:color w:val="auto"/>
      <w:sz w:val="20"/>
      <w:szCs w:val="20"/>
    </w:rPr>
  </w:style>
  <w:style w:type="character" w:customStyle="1" w:styleId="EmailStyle23141">
    <w:name w:val="EmailStyle23141"/>
    <w:rsid w:val="009D72D1"/>
    <w:rPr>
      <w:rFonts w:ascii="Arial" w:hAnsi="Arial" w:cs="Arial"/>
      <w:color w:val="auto"/>
      <w:sz w:val="20"/>
      <w:szCs w:val="20"/>
    </w:rPr>
  </w:style>
  <w:style w:type="character" w:customStyle="1" w:styleId="EmailStyle23151">
    <w:name w:val="EmailStyle23151"/>
    <w:rsid w:val="009D72D1"/>
    <w:rPr>
      <w:rFonts w:ascii="Arial" w:hAnsi="Arial" w:cs="Arial"/>
      <w:color w:val="000000"/>
      <w:sz w:val="20"/>
    </w:rPr>
  </w:style>
  <w:style w:type="character" w:customStyle="1" w:styleId="EmailStyle23161">
    <w:name w:val="EmailStyle23161"/>
    <w:rsid w:val="009D72D1"/>
    <w:rPr>
      <w:rFonts w:ascii="Arial" w:hAnsi="Arial" w:cs="Arial"/>
      <w:color w:val="000000"/>
      <w:sz w:val="20"/>
    </w:rPr>
  </w:style>
  <w:style w:type="character" w:customStyle="1" w:styleId="EmailStyle23171">
    <w:name w:val="EmailStyle23171"/>
    <w:rsid w:val="009D72D1"/>
    <w:rPr>
      <w:rFonts w:ascii="Arial" w:hAnsi="Arial" w:cs="Arial" w:hint="default"/>
      <w:color w:val="000080"/>
      <w:sz w:val="20"/>
    </w:rPr>
  </w:style>
  <w:style w:type="character" w:customStyle="1" w:styleId="EmailStyle23181">
    <w:name w:val="EmailStyle23181"/>
    <w:rsid w:val="009D72D1"/>
    <w:rPr>
      <w:rFonts w:ascii="Arial" w:hAnsi="Arial" w:cs="Arial"/>
      <w:color w:val="000000"/>
      <w:sz w:val="20"/>
    </w:rPr>
  </w:style>
  <w:style w:type="character" w:customStyle="1" w:styleId="EmailStyle23191">
    <w:name w:val="EmailStyle23191"/>
    <w:rsid w:val="009D72D1"/>
    <w:rPr>
      <w:rFonts w:ascii="Times New Roman" w:hAnsi="Times New Roman" w:cs="Times New Roman"/>
      <w:b w:val="0"/>
      <w:bCs w:val="0"/>
      <w:i w:val="0"/>
      <w:iCs w:val="0"/>
      <w:strike w:val="0"/>
      <w:color w:val="0000FF"/>
      <w:sz w:val="24"/>
      <w:szCs w:val="24"/>
      <w:u w:val="none"/>
    </w:rPr>
  </w:style>
  <w:style w:type="character" w:customStyle="1" w:styleId="EmailStyle23201">
    <w:name w:val="EmailStyle23201"/>
    <w:rsid w:val="009D72D1"/>
    <w:rPr>
      <w:rFonts w:ascii="Arial" w:hAnsi="Arial" w:cs="Arial"/>
      <w:color w:val="auto"/>
      <w:sz w:val="20"/>
      <w:szCs w:val="20"/>
    </w:rPr>
  </w:style>
  <w:style w:type="character" w:customStyle="1" w:styleId="EmailStyle23211">
    <w:name w:val="EmailStyle23211"/>
    <w:rsid w:val="009D72D1"/>
    <w:rPr>
      <w:rFonts w:ascii="Arial" w:hAnsi="Arial" w:cs="Arial"/>
      <w:color w:val="auto"/>
      <w:sz w:val="20"/>
      <w:szCs w:val="20"/>
    </w:rPr>
  </w:style>
  <w:style w:type="character" w:customStyle="1" w:styleId="EmailStyle23221">
    <w:name w:val="EmailStyle23221"/>
    <w:rsid w:val="009D72D1"/>
    <w:rPr>
      <w:rFonts w:ascii="Arial" w:hAnsi="Arial" w:cs="Arial"/>
      <w:color w:val="000000"/>
      <w:sz w:val="20"/>
    </w:rPr>
  </w:style>
  <w:style w:type="character" w:customStyle="1" w:styleId="EmailStyle23231">
    <w:name w:val="EmailStyle23231"/>
    <w:rsid w:val="009D72D1"/>
    <w:rPr>
      <w:rFonts w:ascii="Arial" w:hAnsi="Arial" w:cs="Arial"/>
      <w:color w:val="000000"/>
      <w:sz w:val="20"/>
    </w:rPr>
  </w:style>
  <w:style w:type="character" w:customStyle="1" w:styleId="EmailStyle23241">
    <w:name w:val="EmailStyle23241"/>
    <w:rsid w:val="009D72D1"/>
    <w:rPr>
      <w:rFonts w:ascii="Arial" w:hAnsi="Arial" w:cs="Arial" w:hint="default"/>
      <w:color w:val="000080"/>
      <w:sz w:val="20"/>
    </w:rPr>
  </w:style>
  <w:style w:type="character" w:customStyle="1" w:styleId="EmailStyle23251">
    <w:name w:val="EmailStyle23251"/>
    <w:rsid w:val="009D72D1"/>
    <w:rPr>
      <w:rFonts w:ascii="Arial" w:hAnsi="Arial" w:cs="Arial"/>
      <w:color w:val="000000"/>
      <w:sz w:val="20"/>
    </w:rPr>
  </w:style>
  <w:style w:type="character" w:customStyle="1" w:styleId="EmailStyle23261">
    <w:name w:val="EmailStyle23261"/>
    <w:rsid w:val="009D72D1"/>
    <w:rPr>
      <w:rFonts w:ascii="Times New Roman" w:hAnsi="Times New Roman" w:cs="Times New Roman"/>
      <w:b w:val="0"/>
      <w:bCs w:val="0"/>
      <w:i w:val="0"/>
      <w:iCs w:val="0"/>
      <w:strike w:val="0"/>
      <w:color w:val="0000FF"/>
      <w:sz w:val="24"/>
      <w:szCs w:val="24"/>
      <w:u w:val="none"/>
    </w:rPr>
  </w:style>
  <w:style w:type="character" w:customStyle="1" w:styleId="EmailStyle23271">
    <w:name w:val="EmailStyle23271"/>
    <w:rsid w:val="009D72D1"/>
    <w:rPr>
      <w:rFonts w:ascii="Arial" w:hAnsi="Arial" w:cs="Arial"/>
      <w:color w:val="auto"/>
      <w:sz w:val="20"/>
      <w:szCs w:val="20"/>
    </w:rPr>
  </w:style>
  <w:style w:type="character" w:customStyle="1" w:styleId="EmailStyle23281">
    <w:name w:val="EmailStyle23281"/>
    <w:rsid w:val="009D72D1"/>
    <w:rPr>
      <w:rFonts w:ascii="Arial" w:hAnsi="Arial" w:cs="Arial"/>
      <w:color w:val="auto"/>
      <w:sz w:val="20"/>
      <w:szCs w:val="20"/>
    </w:rPr>
  </w:style>
  <w:style w:type="character" w:customStyle="1" w:styleId="EmailStyle23291">
    <w:name w:val="EmailStyle23291"/>
    <w:rsid w:val="009D72D1"/>
    <w:rPr>
      <w:rFonts w:ascii="Arial" w:hAnsi="Arial" w:cs="Arial"/>
      <w:color w:val="000000"/>
      <w:sz w:val="20"/>
    </w:rPr>
  </w:style>
  <w:style w:type="character" w:customStyle="1" w:styleId="EmailStyle23301">
    <w:name w:val="EmailStyle23301"/>
    <w:rsid w:val="009D72D1"/>
    <w:rPr>
      <w:rFonts w:ascii="Arial" w:hAnsi="Arial" w:cs="Arial"/>
      <w:color w:val="000000"/>
      <w:sz w:val="20"/>
    </w:rPr>
  </w:style>
  <w:style w:type="character" w:customStyle="1" w:styleId="EmailStyle23311">
    <w:name w:val="EmailStyle23311"/>
    <w:rsid w:val="009D72D1"/>
    <w:rPr>
      <w:rFonts w:ascii="Arial" w:hAnsi="Arial" w:cs="Arial" w:hint="default"/>
      <w:color w:val="000080"/>
      <w:sz w:val="20"/>
    </w:rPr>
  </w:style>
  <w:style w:type="character" w:customStyle="1" w:styleId="EmailStyle23321">
    <w:name w:val="EmailStyle23321"/>
    <w:rsid w:val="009D72D1"/>
    <w:rPr>
      <w:rFonts w:ascii="Arial" w:hAnsi="Arial" w:cs="Arial"/>
      <w:color w:val="000000"/>
      <w:sz w:val="20"/>
    </w:rPr>
  </w:style>
  <w:style w:type="character" w:customStyle="1" w:styleId="EmailStyle23331">
    <w:name w:val="EmailStyle23331"/>
    <w:rsid w:val="009D72D1"/>
    <w:rPr>
      <w:rFonts w:ascii="Arial" w:hAnsi="Arial" w:cs="Arial" w:hint="default"/>
      <w:color w:val="000080"/>
      <w:sz w:val="20"/>
    </w:rPr>
  </w:style>
  <w:style w:type="character" w:customStyle="1" w:styleId="EmailStyle23341">
    <w:name w:val="EmailStyle23341"/>
    <w:rsid w:val="009D72D1"/>
    <w:rPr>
      <w:rFonts w:ascii="Arial" w:hAnsi="Arial" w:cs="Arial"/>
      <w:color w:val="000000"/>
      <w:sz w:val="20"/>
    </w:rPr>
  </w:style>
  <w:style w:type="character" w:customStyle="1" w:styleId="EmailStyle2335">
    <w:name w:val="EmailStyle2335"/>
    <w:rsid w:val="009D72D1"/>
    <w:rPr>
      <w:rFonts w:ascii="Times New Roman" w:hAnsi="Times New Roman" w:cs="Times New Roman"/>
      <w:b w:val="0"/>
      <w:bCs w:val="0"/>
      <w:i w:val="0"/>
      <w:iCs w:val="0"/>
      <w:strike w:val="0"/>
      <w:color w:val="0000FF"/>
      <w:sz w:val="24"/>
      <w:szCs w:val="24"/>
      <w:u w:val="none"/>
    </w:rPr>
  </w:style>
  <w:style w:type="character" w:customStyle="1" w:styleId="EmailStyle2336">
    <w:name w:val="EmailStyle2336"/>
    <w:rsid w:val="009D72D1"/>
    <w:rPr>
      <w:rFonts w:ascii="Arial" w:hAnsi="Arial" w:cs="Arial"/>
      <w:color w:val="auto"/>
      <w:sz w:val="20"/>
      <w:szCs w:val="20"/>
    </w:rPr>
  </w:style>
  <w:style w:type="character" w:customStyle="1" w:styleId="EmailStyle2337">
    <w:name w:val="EmailStyle2337"/>
    <w:rsid w:val="009D72D1"/>
    <w:rPr>
      <w:rFonts w:ascii="Arial" w:hAnsi="Arial" w:cs="Arial"/>
      <w:color w:val="auto"/>
      <w:sz w:val="20"/>
      <w:szCs w:val="20"/>
    </w:rPr>
  </w:style>
  <w:style w:type="character" w:customStyle="1" w:styleId="EmailStyle2338">
    <w:name w:val="EmailStyle2338"/>
    <w:rsid w:val="009D72D1"/>
    <w:rPr>
      <w:rFonts w:ascii="Arial" w:hAnsi="Arial" w:cs="Arial"/>
      <w:color w:val="000000"/>
      <w:sz w:val="20"/>
    </w:rPr>
  </w:style>
  <w:style w:type="character" w:customStyle="1" w:styleId="EmailStyle2339">
    <w:name w:val="EmailStyle2339"/>
    <w:rsid w:val="009D72D1"/>
    <w:rPr>
      <w:rFonts w:ascii="Arial" w:hAnsi="Arial" w:cs="Arial"/>
      <w:color w:val="000000"/>
      <w:sz w:val="20"/>
    </w:rPr>
  </w:style>
  <w:style w:type="character" w:customStyle="1" w:styleId="EmailStyle2340">
    <w:name w:val="EmailStyle2340"/>
    <w:rsid w:val="009D72D1"/>
    <w:rPr>
      <w:rFonts w:ascii="Arial" w:hAnsi="Arial" w:cs="Arial" w:hint="default"/>
      <w:color w:val="000080"/>
      <w:sz w:val="20"/>
    </w:rPr>
  </w:style>
  <w:style w:type="character" w:customStyle="1" w:styleId="EmailStyle2341">
    <w:name w:val="EmailStyle2341"/>
    <w:rsid w:val="009D72D1"/>
    <w:rPr>
      <w:rFonts w:ascii="Arial" w:hAnsi="Arial" w:cs="Arial"/>
      <w:color w:val="000000"/>
      <w:sz w:val="20"/>
    </w:rPr>
  </w:style>
  <w:style w:type="character" w:customStyle="1" w:styleId="EmailStyle2342">
    <w:name w:val="EmailStyle2342"/>
    <w:rsid w:val="009D72D1"/>
    <w:rPr>
      <w:rFonts w:ascii="Times New Roman" w:hAnsi="Times New Roman" w:cs="Times New Roman"/>
      <w:b w:val="0"/>
      <w:bCs w:val="0"/>
      <w:i w:val="0"/>
      <w:iCs w:val="0"/>
      <w:strike w:val="0"/>
      <w:color w:val="0000FF"/>
      <w:sz w:val="24"/>
      <w:szCs w:val="24"/>
      <w:u w:val="none"/>
    </w:rPr>
  </w:style>
  <w:style w:type="paragraph" w:customStyle="1" w:styleId="CharCharCharCharCharChar1CharCharCharChar1CharCharCharCharCharCharCharCharCharCharCharCharCharCharCharCharCharCharCharCharCharCharCharCharCharCharCharCharCharCharCharCharCharChar2">
    <w:name w:val="Char Char Char Char Char Char1 Char Char Char Char1 Char Char Char Char Char Char Char Char Char Char Char Char Char Char Char Char Char Char Char Char Char Char Char Char Char Char Char Char Char Char Char Char Char Char2"/>
    <w:basedOn w:val="Normal"/>
    <w:qFormat/>
    <w:rsid w:val="009D72D1"/>
    <w:pPr>
      <w:spacing w:after="160" w:line="240" w:lineRule="exact"/>
    </w:pPr>
    <w:rPr>
      <w:sz w:val="24"/>
      <w:szCs w:val="20"/>
    </w:rPr>
  </w:style>
  <w:style w:type="paragraph" w:customStyle="1" w:styleId="Heading221">
    <w:name w:val="Heading 221"/>
    <w:basedOn w:val="Normal"/>
    <w:autoRedefine/>
    <w:uiPriority w:val="99"/>
    <w:qFormat/>
    <w:rsid w:val="009D72D1"/>
    <w:pPr>
      <w:spacing w:before="120" w:after="120"/>
      <w:ind w:left="360" w:hanging="360"/>
      <w:jc w:val="both"/>
    </w:pPr>
    <w:rPr>
      <w:rFonts w:eastAsia="MS Mincho"/>
      <w:i/>
      <w:sz w:val="20"/>
      <w:szCs w:val="20"/>
    </w:rPr>
  </w:style>
  <w:style w:type="paragraph" w:customStyle="1" w:styleId="CommentSubject21">
    <w:name w:val="Comment Subject21"/>
    <w:basedOn w:val="CommentText"/>
    <w:next w:val="CommentText"/>
    <w:uiPriority w:val="99"/>
    <w:qFormat/>
    <w:rsid w:val="009D72D1"/>
    <w:pPr>
      <w:widowControl w:val="0"/>
      <w:autoSpaceDE w:val="0"/>
      <w:autoSpaceDN w:val="0"/>
      <w:adjustRightInd w:val="0"/>
    </w:pPr>
    <w:rPr>
      <w:b/>
      <w:bCs/>
      <w:lang w:val="en-US"/>
    </w:rPr>
  </w:style>
  <w:style w:type="character" w:customStyle="1" w:styleId="EmailStyle2346">
    <w:name w:val="EmailStyle2346"/>
    <w:rsid w:val="009D72D1"/>
    <w:rPr>
      <w:rFonts w:ascii="Arial" w:hAnsi="Arial" w:cs="Arial"/>
      <w:color w:val="auto"/>
      <w:sz w:val="20"/>
      <w:szCs w:val="20"/>
    </w:rPr>
  </w:style>
  <w:style w:type="character" w:customStyle="1" w:styleId="EmailStyle2347">
    <w:name w:val="EmailStyle2347"/>
    <w:rsid w:val="009D72D1"/>
    <w:rPr>
      <w:rFonts w:ascii="Arial" w:hAnsi="Arial" w:cs="Arial"/>
      <w:color w:val="auto"/>
      <w:sz w:val="20"/>
      <w:szCs w:val="20"/>
    </w:rPr>
  </w:style>
  <w:style w:type="character" w:customStyle="1" w:styleId="EmailStyle2348">
    <w:name w:val="EmailStyle2348"/>
    <w:rsid w:val="009D72D1"/>
    <w:rPr>
      <w:rFonts w:ascii="Arial" w:hAnsi="Arial" w:cs="Arial"/>
      <w:color w:val="000000"/>
      <w:sz w:val="20"/>
    </w:rPr>
  </w:style>
  <w:style w:type="character" w:customStyle="1" w:styleId="EmailStyle2349">
    <w:name w:val="EmailStyle2349"/>
    <w:rsid w:val="009D72D1"/>
    <w:rPr>
      <w:rFonts w:ascii="Arial" w:hAnsi="Arial" w:cs="Arial"/>
      <w:color w:val="000000"/>
      <w:sz w:val="20"/>
    </w:rPr>
  </w:style>
  <w:style w:type="character" w:customStyle="1" w:styleId="EmailStyle2350">
    <w:name w:val="EmailStyle2350"/>
    <w:rsid w:val="009D72D1"/>
    <w:rPr>
      <w:rFonts w:ascii="Arial" w:hAnsi="Arial" w:cs="Arial" w:hint="default"/>
      <w:color w:val="000080"/>
      <w:sz w:val="20"/>
    </w:rPr>
  </w:style>
  <w:style w:type="character" w:customStyle="1" w:styleId="EmailStyle2351">
    <w:name w:val="EmailStyle2351"/>
    <w:rsid w:val="009D72D1"/>
    <w:rPr>
      <w:rFonts w:ascii="Arial" w:hAnsi="Arial" w:cs="Arial"/>
      <w:color w:val="000000"/>
      <w:sz w:val="20"/>
    </w:rPr>
  </w:style>
  <w:style w:type="character" w:customStyle="1" w:styleId="EmailStyle2352">
    <w:name w:val="EmailStyle2352"/>
    <w:rsid w:val="009D72D1"/>
    <w:rPr>
      <w:rFonts w:ascii="Times New Roman" w:hAnsi="Times New Roman" w:cs="Times New Roman"/>
      <w:b w:val="0"/>
      <w:bCs w:val="0"/>
      <w:i w:val="0"/>
      <w:iCs w:val="0"/>
      <w:strike w:val="0"/>
      <w:color w:val="0000FF"/>
      <w:sz w:val="24"/>
      <w:szCs w:val="24"/>
      <w:u w:val="none"/>
    </w:rPr>
  </w:style>
  <w:style w:type="character" w:customStyle="1" w:styleId="EmailStyle2353">
    <w:name w:val="EmailStyle2353"/>
    <w:rsid w:val="009D72D1"/>
    <w:rPr>
      <w:rFonts w:ascii="Arial" w:hAnsi="Arial" w:cs="Arial"/>
      <w:color w:val="auto"/>
      <w:sz w:val="20"/>
      <w:szCs w:val="20"/>
    </w:rPr>
  </w:style>
  <w:style w:type="character" w:customStyle="1" w:styleId="EmailStyle2354">
    <w:name w:val="EmailStyle2354"/>
    <w:rsid w:val="009D72D1"/>
    <w:rPr>
      <w:rFonts w:ascii="Arial" w:hAnsi="Arial" w:cs="Arial"/>
      <w:color w:val="auto"/>
      <w:sz w:val="20"/>
      <w:szCs w:val="20"/>
    </w:rPr>
  </w:style>
  <w:style w:type="character" w:customStyle="1" w:styleId="EmailStyle2355">
    <w:name w:val="EmailStyle2355"/>
    <w:rsid w:val="009D72D1"/>
    <w:rPr>
      <w:rFonts w:ascii="Arial" w:hAnsi="Arial" w:cs="Arial"/>
      <w:color w:val="000000"/>
      <w:sz w:val="20"/>
    </w:rPr>
  </w:style>
  <w:style w:type="character" w:customStyle="1" w:styleId="EmailStyle2356">
    <w:name w:val="EmailStyle2356"/>
    <w:rsid w:val="009D72D1"/>
    <w:rPr>
      <w:rFonts w:ascii="Arial" w:hAnsi="Arial" w:cs="Arial"/>
      <w:color w:val="000000"/>
      <w:sz w:val="20"/>
    </w:rPr>
  </w:style>
  <w:style w:type="character" w:customStyle="1" w:styleId="EmailStyle2357">
    <w:name w:val="EmailStyle2357"/>
    <w:rsid w:val="009D72D1"/>
    <w:rPr>
      <w:rFonts w:ascii="Arial" w:hAnsi="Arial" w:cs="Arial" w:hint="default"/>
      <w:color w:val="000080"/>
      <w:sz w:val="20"/>
    </w:rPr>
  </w:style>
  <w:style w:type="character" w:customStyle="1" w:styleId="EmailStyle2358">
    <w:name w:val="EmailStyle2358"/>
    <w:rsid w:val="009D72D1"/>
    <w:rPr>
      <w:rFonts w:ascii="Arial" w:hAnsi="Arial" w:cs="Arial"/>
      <w:color w:val="000000"/>
      <w:sz w:val="20"/>
    </w:rPr>
  </w:style>
  <w:style w:type="character" w:customStyle="1" w:styleId="EmailStyle2359">
    <w:name w:val="EmailStyle2359"/>
    <w:rsid w:val="009D72D1"/>
    <w:rPr>
      <w:rFonts w:ascii="Times New Roman" w:hAnsi="Times New Roman" w:cs="Times New Roman"/>
      <w:b w:val="0"/>
      <w:bCs w:val="0"/>
      <w:i w:val="0"/>
      <w:iCs w:val="0"/>
      <w:strike w:val="0"/>
      <w:color w:val="0000FF"/>
      <w:sz w:val="24"/>
      <w:szCs w:val="24"/>
      <w:u w:val="none"/>
    </w:rPr>
  </w:style>
  <w:style w:type="character" w:customStyle="1" w:styleId="EmailStyle2360">
    <w:name w:val="EmailStyle2360"/>
    <w:rsid w:val="009D72D1"/>
    <w:rPr>
      <w:rFonts w:ascii="Arial" w:hAnsi="Arial" w:cs="Arial"/>
      <w:color w:val="auto"/>
      <w:sz w:val="20"/>
      <w:szCs w:val="20"/>
    </w:rPr>
  </w:style>
  <w:style w:type="character" w:customStyle="1" w:styleId="EmailStyle2361">
    <w:name w:val="EmailStyle2361"/>
    <w:rsid w:val="009D72D1"/>
    <w:rPr>
      <w:rFonts w:ascii="Arial" w:hAnsi="Arial" w:cs="Arial"/>
      <w:color w:val="auto"/>
      <w:sz w:val="20"/>
      <w:szCs w:val="20"/>
    </w:rPr>
  </w:style>
  <w:style w:type="character" w:customStyle="1" w:styleId="EmailStyle2362">
    <w:name w:val="EmailStyle2362"/>
    <w:rsid w:val="009D72D1"/>
    <w:rPr>
      <w:rFonts w:ascii="Arial" w:hAnsi="Arial" w:cs="Arial"/>
      <w:color w:val="000000"/>
      <w:sz w:val="20"/>
    </w:rPr>
  </w:style>
  <w:style w:type="character" w:customStyle="1" w:styleId="EmailStyle2363">
    <w:name w:val="EmailStyle2363"/>
    <w:rsid w:val="009D72D1"/>
    <w:rPr>
      <w:rFonts w:ascii="Arial" w:hAnsi="Arial" w:cs="Arial"/>
      <w:color w:val="000000"/>
      <w:sz w:val="20"/>
    </w:rPr>
  </w:style>
  <w:style w:type="character" w:customStyle="1" w:styleId="EmailStyle2364">
    <w:name w:val="EmailStyle2364"/>
    <w:rsid w:val="009D72D1"/>
    <w:rPr>
      <w:rFonts w:ascii="Arial" w:hAnsi="Arial" w:cs="Arial" w:hint="default"/>
      <w:color w:val="000080"/>
      <w:sz w:val="20"/>
    </w:rPr>
  </w:style>
  <w:style w:type="character" w:customStyle="1" w:styleId="EmailStyle2365">
    <w:name w:val="EmailStyle2365"/>
    <w:rsid w:val="009D72D1"/>
    <w:rPr>
      <w:rFonts w:ascii="Arial" w:hAnsi="Arial" w:cs="Arial"/>
      <w:color w:val="000000"/>
      <w:sz w:val="20"/>
    </w:rPr>
  </w:style>
  <w:style w:type="character" w:customStyle="1" w:styleId="EmailStyle2366">
    <w:name w:val="EmailStyle2366"/>
    <w:rsid w:val="009D72D1"/>
    <w:rPr>
      <w:rFonts w:ascii="Times New Roman" w:hAnsi="Times New Roman" w:cs="Times New Roman"/>
      <w:b w:val="0"/>
      <w:bCs w:val="0"/>
      <w:i w:val="0"/>
      <w:iCs w:val="0"/>
      <w:strike w:val="0"/>
      <w:color w:val="0000FF"/>
      <w:sz w:val="24"/>
      <w:szCs w:val="24"/>
      <w:u w:val="none"/>
    </w:rPr>
  </w:style>
  <w:style w:type="character" w:customStyle="1" w:styleId="EmailStyle2367">
    <w:name w:val="EmailStyle2367"/>
    <w:rsid w:val="009D72D1"/>
    <w:rPr>
      <w:rFonts w:ascii="Arial" w:hAnsi="Arial" w:cs="Arial"/>
      <w:color w:val="auto"/>
      <w:sz w:val="20"/>
      <w:szCs w:val="20"/>
    </w:rPr>
  </w:style>
  <w:style w:type="character" w:customStyle="1" w:styleId="EmailStyle2368">
    <w:name w:val="EmailStyle2368"/>
    <w:rsid w:val="009D72D1"/>
    <w:rPr>
      <w:rFonts w:ascii="Arial" w:hAnsi="Arial" w:cs="Arial"/>
      <w:color w:val="auto"/>
      <w:sz w:val="20"/>
      <w:szCs w:val="20"/>
    </w:rPr>
  </w:style>
  <w:style w:type="character" w:customStyle="1" w:styleId="EmailStyle2369">
    <w:name w:val="EmailStyle2369"/>
    <w:rsid w:val="009D72D1"/>
    <w:rPr>
      <w:rFonts w:ascii="Arial" w:hAnsi="Arial" w:cs="Arial"/>
      <w:color w:val="000000"/>
      <w:sz w:val="20"/>
    </w:rPr>
  </w:style>
  <w:style w:type="character" w:customStyle="1" w:styleId="EmailStyle2370">
    <w:name w:val="EmailStyle2370"/>
    <w:rsid w:val="009D72D1"/>
    <w:rPr>
      <w:rFonts w:ascii="Arial" w:hAnsi="Arial" w:cs="Arial"/>
      <w:color w:val="000000"/>
      <w:sz w:val="20"/>
    </w:rPr>
  </w:style>
  <w:style w:type="character" w:customStyle="1" w:styleId="EmailStyle2371">
    <w:name w:val="EmailStyle2371"/>
    <w:rsid w:val="009D72D1"/>
    <w:rPr>
      <w:rFonts w:ascii="Arial" w:hAnsi="Arial" w:cs="Arial" w:hint="default"/>
      <w:color w:val="000080"/>
      <w:sz w:val="20"/>
    </w:rPr>
  </w:style>
  <w:style w:type="character" w:customStyle="1" w:styleId="EmailStyle2372">
    <w:name w:val="EmailStyle2372"/>
    <w:rsid w:val="009D72D1"/>
    <w:rPr>
      <w:rFonts w:ascii="Arial" w:hAnsi="Arial" w:cs="Arial"/>
      <w:color w:val="000000"/>
      <w:sz w:val="20"/>
    </w:rPr>
  </w:style>
  <w:style w:type="character" w:customStyle="1" w:styleId="EmailStyle2373">
    <w:name w:val="EmailStyle2373"/>
    <w:rsid w:val="009D72D1"/>
    <w:rPr>
      <w:rFonts w:ascii="Times New Roman" w:hAnsi="Times New Roman" w:cs="Times New Roman"/>
      <w:b w:val="0"/>
      <w:bCs w:val="0"/>
      <w:i w:val="0"/>
      <w:iCs w:val="0"/>
      <w:strike w:val="0"/>
      <w:color w:val="0000FF"/>
      <w:sz w:val="24"/>
      <w:szCs w:val="24"/>
      <w:u w:val="none"/>
    </w:rPr>
  </w:style>
  <w:style w:type="character" w:customStyle="1" w:styleId="EmailStyle2374">
    <w:name w:val="EmailStyle2374"/>
    <w:rsid w:val="009D72D1"/>
    <w:rPr>
      <w:rFonts w:ascii="Arial" w:hAnsi="Arial" w:cs="Arial"/>
      <w:color w:val="auto"/>
      <w:sz w:val="20"/>
      <w:szCs w:val="20"/>
    </w:rPr>
  </w:style>
  <w:style w:type="character" w:customStyle="1" w:styleId="EmailStyle2375">
    <w:name w:val="EmailStyle2375"/>
    <w:rsid w:val="009D72D1"/>
    <w:rPr>
      <w:rFonts w:ascii="Arial" w:hAnsi="Arial" w:cs="Arial"/>
      <w:color w:val="auto"/>
      <w:sz w:val="20"/>
      <w:szCs w:val="20"/>
    </w:rPr>
  </w:style>
  <w:style w:type="character" w:customStyle="1" w:styleId="EmailStyle2376">
    <w:name w:val="EmailStyle2376"/>
    <w:rsid w:val="009D72D1"/>
    <w:rPr>
      <w:rFonts w:ascii="Arial" w:hAnsi="Arial" w:cs="Arial"/>
      <w:color w:val="000000"/>
      <w:sz w:val="20"/>
    </w:rPr>
  </w:style>
  <w:style w:type="character" w:customStyle="1" w:styleId="EmailStyle2377">
    <w:name w:val="EmailStyle2377"/>
    <w:rsid w:val="009D72D1"/>
    <w:rPr>
      <w:rFonts w:ascii="Arial" w:hAnsi="Arial" w:cs="Arial"/>
      <w:color w:val="000000"/>
      <w:sz w:val="20"/>
    </w:rPr>
  </w:style>
  <w:style w:type="character" w:customStyle="1" w:styleId="EmailStyle2378">
    <w:name w:val="EmailStyle2378"/>
    <w:rsid w:val="009D72D1"/>
    <w:rPr>
      <w:rFonts w:ascii="Arial" w:hAnsi="Arial" w:cs="Arial" w:hint="default"/>
      <w:color w:val="000080"/>
      <w:sz w:val="20"/>
    </w:rPr>
  </w:style>
  <w:style w:type="character" w:customStyle="1" w:styleId="EmailStyle2379">
    <w:name w:val="EmailStyle2379"/>
    <w:rsid w:val="009D72D1"/>
    <w:rPr>
      <w:rFonts w:ascii="Arial" w:hAnsi="Arial" w:cs="Arial"/>
      <w:color w:val="000000"/>
      <w:sz w:val="20"/>
    </w:rPr>
  </w:style>
  <w:style w:type="character" w:customStyle="1" w:styleId="EmailStyle2380">
    <w:name w:val="EmailStyle2380"/>
    <w:rsid w:val="009D72D1"/>
    <w:rPr>
      <w:rFonts w:ascii="Times New Roman" w:hAnsi="Times New Roman" w:cs="Times New Roman"/>
      <w:b w:val="0"/>
      <w:bCs w:val="0"/>
      <w:i w:val="0"/>
      <w:iCs w:val="0"/>
      <w:strike w:val="0"/>
      <w:color w:val="0000FF"/>
      <w:sz w:val="24"/>
      <w:szCs w:val="24"/>
      <w:u w:val="none"/>
    </w:rPr>
  </w:style>
  <w:style w:type="character" w:customStyle="1" w:styleId="EmailStyle2381">
    <w:name w:val="EmailStyle2381"/>
    <w:rsid w:val="009D72D1"/>
    <w:rPr>
      <w:rFonts w:ascii="Arial" w:hAnsi="Arial" w:cs="Arial"/>
      <w:color w:val="auto"/>
      <w:sz w:val="20"/>
      <w:szCs w:val="20"/>
    </w:rPr>
  </w:style>
  <w:style w:type="character" w:customStyle="1" w:styleId="EmailStyle2382">
    <w:name w:val="EmailStyle2382"/>
    <w:rsid w:val="009D72D1"/>
    <w:rPr>
      <w:rFonts w:ascii="Arial" w:hAnsi="Arial" w:cs="Arial"/>
      <w:color w:val="auto"/>
      <w:sz w:val="20"/>
      <w:szCs w:val="20"/>
    </w:rPr>
  </w:style>
  <w:style w:type="character" w:customStyle="1" w:styleId="EmailStyle2383">
    <w:name w:val="EmailStyle2383"/>
    <w:rsid w:val="009D72D1"/>
    <w:rPr>
      <w:rFonts w:ascii="Arial" w:hAnsi="Arial" w:cs="Arial"/>
      <w:color w:val="000000"/>
      <w:sz w:val="20"/>
    </w:rPr>
  </w:style>
  <w:style w:type="character" w:customStyle="1" w:styleId="EmailStyle2384">
    <w:name w:val="EmailStyle2384"/>
    <w:rsid w:val="009D72D1"/>
    <w:rPr>
      <w:rFonts w:ascii="Arial" w:hAnsi="Arial" w:cs="Arial"/>
      <w:color w:val="000000"/>
      <w:sz w:val="20"/>
    </w:rPr>
  </w:style>
  <w:style w:type="character" w:customStyle="1" w:styleId="EmailStyle2385">
    <w:name w:val="EmailStyle2385"/>
    <w:rsid w:val="009D72D1"/>
    <w:rPr>
      <w:rFonts w:ascii="Arial" w:hAnsi="Arial" w:cs="Arial" w:hint="default"/>
      <w:color w:val="000080"/>
      <w:sz w:val="20"/>
    </w:rPr>
  </w:style>
  <w:style w:type="character" w:customStyle="1" w:styleId="EmailStyle2386">
    <w:name w:val="EmailStyle2386"/>
    <w:rsid w:val="009D72D1"/>
    <w:rPr>
      <w:rFonts w:ascii="Arial" w:hAnsi="Arial" w:cs="Arial"/>
      <w:color w:val="000000"/>
      <w:sz w:val="20"/>
    </w:rPr>
  </w:style>
  <w:style w:type="character" w:customStyle="1" w:styleId="EmailStyle2387">
    <w:name w:val="EmailStyle2387"/>
    <w:rsid w:val="009D72D1"/>
    <w:rPr>
      <w:rFonts w:ascii="Times New Roman" w:hAnsi="Times New Roman" w:cs="Times New Roman"/>
      <w:b w:val="0"/>
      <w:bCs w:val="0"/>
      <w:i w:val="0"/>
      <w:iCs w:val="0"/>
      <w:strike w:val="0"/>
      <w:color w:val="0000FF"/>
      <w:sz w:val="24"/>
      <w:szCs w:val="24"/>
      <w:u w:val="none"/>
    </w:rPr>
  </w:style>
  <w:style w:type="character" w:customStyle="1" w:styleId="EmailStyle2388">
    <w:name w:val="EmailStyle2388"/>
    <w:rsid w:val="009D72D1"/>
    <w:rPr>
      <w:rFonts w:ascii="Arial" w:hAnsi="Arial" w:cs="Arial"/>
      <w:color w:val="auto"/>
      <w:sz w:val="20"/>
      <w:szCs w:val="20"/>
    </w:rPr>
  </w:style>
  <w:style w:type="character" w:customStyle="1" w:styleId="EmailStyle2389">
    <w:name w:val="EmailStyle2389"/>
    <w:rsid w:val="009D72D1"/>
    <w:rPr>
      <w:rFonts w:ascii="Arial" w:hAnsi="Arial" w:cs="Arial"/>
      <w:color w:val="auto"/>
      <w:sz w:val="20"/>
      <w:szCs w:val="20"/>
    </w:rPr>
  </w:style>
  <w:style w:type="character" w:customStyle="1" w:styleId="EmailStyle2390">
    <w:name w:val="EmailStyle2390"/>
    <w:rsid w:val="009D72D1"/>
    <w:rPr>
      <w:rFonts w:ascii="Arial" w:hAnsi="Arial" w:cs="Arial"/>
      <w:color w:val="000000"/>
      <w:sz w:val="20"/>
    </w:rPr>
  </w:style>
  <w:style w:type="character" w:customStyle="1" w:styleId="EmailStyle2391">
    <w:name w:val="EmailStyle2391"/>
    <w:rsid w:val="009D72D1"/>
    <w:rPr>
      <w:rFonts w:ascii="Arial" w:hAnsi="Arial" w:cs="Arial"/>
      <w:color w:val="000000"/>
      <w:sz w:val="20"/>
    </w:rPr>
  </w:style>
  <w:style w:type="character" w:customStyle="1" w:styleId="EmailStyle2392">
    <w:name w:val="EmailStyle2392"/>
    <w:rsid w:val="009D72D1"/>
    <w:rPr>
      <w:rFonts w:ascii="Arial" w:hAnsi="Arial" w:cs="Arial" w:hint="default"/>
      <w:color w:val="000080"/>
      <w:sz w:val="20"/>
    </w:rPr>
  </w:style>
  <w:style w:type="character" w:customStyle="1" w:styleId="EmailStyle2393">
    <w:name w:val="EmailStyle2393"/>
    <w:rsid w:val="009D72D1"/>
    <w:rPr>
      <w:rFonts w:ascii="Arial" w:hAnsi="Arial" w:cs="Arial"/>
      <w:color w:val="000000"/>
      <w:sz w:val="20"/>
    </w:rPr>
  </w:style>
  <w:style w:type="character" w:customStyle="1" w:styleId="EmailStyle2394">
    <w:name w:val="EmailStyle2394"/>
    <w:rsid w:val="009D72D1"/>
    <w:rPr>
      <w:rFonts w:ascii="Arial" w:hAnsi="Arial" w:cs="Arial" w:hint="default"/>
      <w:color w:val="000080"/>
      <w:sz w:val="20"/>
    </w:rPr>
  </w:style>
  <w:style w:type="character" w:customStyle="1" w:styleId="EmailStyle2395">
    <w:name w:val="EmailStyle2395"/>
    <w:rsid w:val="009D72D1"/>
    <w:rPr>
      <w:rFonts w:ascii="Arial" w:hAnsi="Arial" w:cs="Arial"/>
      <w:color w:val="000000"/>
      <w:sz w:val="20"/>
    </w:rPr>
  </w:style>
  <w:style w:type="character" w:customStyle="1" w:styleId="EmailStyle2396">
    <w:name w:val="EmailStyle2396"/>
    <w:rsid w:val="009D72D1"/>
    <w:rPr>
      <w:rFonts w:ascii="Times New Roman" w:hAnsi="Times New Roman" w:cs="Times New Roman"/>
      <w:b w:val="0"/>
      <w:bCs w:val="0"/>
      <w:i w:val="0"/>
      <w:iCs w:val="0"/>
      <w:strike w:val="0"/>
      <w:color w:val="0000FF"/>
      <w:sz w:val="24"/>
      <w:szCs w:val="24"/>
      <w:u w:val="none"/>
    </w:rPr>
  </w:style>
  <w:style w:type="character" w:customStyle="1" w:styleId="EmailStyle2397">
    <w:name w:val="EmailStyle2397"/>
    <w:rsid w:val="009D72D1"/>
    <w:rPr>
      <w:rFonts w:ascii="Arial" w:hAnsi="Arial" w:cs="Arial"/>
      <w:color w:val="auto"/>
      <w:sz w:val="20"/>
      <w:szCs w:val="20"/>
    </w:rPr>
  </w:style>
  <w:style w:type="character" w:customStyle="1" w:styleId="EmailStyle2398">
    <w:name w:val="EmailStyle2398"/>
    <w:rsid w:val="009D72D1"/>
    <w:rPr>
      <w:rFonts w:ascii="Arial" w:hAnsi="Arial" w:cs="Arial"/>
      <w:color w:val="auto"/>
      <w:sz w:val="20"/>
      <w:szCs w:val="20"/>
    </w:rPr>
  </w:style>
  <w:style w:type="character" w:customStyle="1" w:styleId="EmailStyle2399">
    <w:name w:val="EmailStyle2399"/>
    <w:rsid w:val="009D72D1"/>
    <w:rPr>
      <w:rFonts w:ascii="Arial" w:hAnsi="Arial" w:cs="Arial"/>
      <w:color w:val="000000"/>
      <w:sz w:val="20"/>
    </w:rPr>
  </w:style>
  <w:style w:type="character" w:customStyle="1" w:styleId="EmailStyle2400">
    <w:name w:val="EmailStyle2400"/>
    <w:rsid w:val="009D72D1"/>
    <w:rPr>
      <w:rFonts w:ascii="Arial" w:hAnsi="Arial" w:cs="Arial"/>
      <w:color w:val="000000"/>
      <w:sz w:val="20"/>
    </w:rPr>
  </w:style>
  <w:style w:type="character" w:customStyle="1" w:styleId="EmailStyle2401">
    <w:name w:val="EmailStyle2401"/>
    <w:rsid w:val="009D72D1"/>
    <w:rPr>
      <w:rFonts w:ascii="Arial" w:hAnsi="Arial" w:cs="Arial" w:hint="default"/>
      <w:color w:val="000080"/>
      <w:sz w:val="20"/>
    </w:rPr>
  </w:style>
  <w:style w:type="character" w:customStyle="1" w:styleId="EmailStyle2402">
    <w:name w:val="EmailStyle2402"/>
    <w:rsid w:val="009D72D1"/>
    <w:rPr>
      <w:rFonts w:ascii="Arial" w:hAnsi="Arial" w:cs="Arial"/>
      <w:color w:val="000000"/>
      <w:sz w:val="20"/>
    </w:rPr>
  </w:style>
  <w:style w:type="character" w:customStyle="1" w:styleId="EmailStyle2403">
    <w:name w:val="EmailStyle2403"/>
    <w:rsid w:val="009D72D1"/>
    <w:rPr>
      <w:rFonts w:ascii="Times New Roman" w:hAnsi="Times New Roman" w:cs="Times New Roman"/>
      <w:b w:val="0"/>
      <w:bCs w:val="0"/>
      <w:i w:val="0"/>
      <w:iCs w:val="0"/>
      <w:strike w:val="0"/>
      <w:color w:val="0000FF"/>
      <w:sz w:val="24"/>
      <w:szCs w:val="24"/>
      <w:u w:val="none"/>
    </w:rPr>
  </w:style>
  <w:style w:type="character" w:customStyle="1" w:styleId="EmailStyle2404">
    <w:name w:val="EmailStyle2404"/>
    <w:rsid w:val="009D72D1"/>
    <w:rPr>
      <w:rFonts w:ascii="Arial" w:hAnsi="Arial" w:cs="Arial"/>
      <w:color w:val="auto"/>
      <w:sz w:val="20"/>
      <w:szCs w:val="20"/>
    </w:rPr>
  </w:style>
  <w:style w:type="character" w:customStyle="1" w:styleId="EmailStyle2405">
    <w:name w:val="EmailStyle2405"/>
    <w:rsid w:val="009D72D1"/>
    <w:rPr>
      <w:rFonts w:ascii="Arial" w:hAnsi="Arial" w:cs="Arial"/>
      <w:color w:val="auto"/>
      <w:sz w:val="20"/>
      <w:szCs w:val="20"/>
    </w:rPr>
  </w:style>
  <w:style w:type="character" w:customStyle="1" w:styleId="EmailStyle2406">
    <w:name w:val="EmailStyle2406"/>
    <w:rsid w:val="009D72D1"/>
    <w:rPr>
      <w:rFonts w:ascii="Arial" w:hAnsi="Arial" w:cs="Arial"/>
      <w:color w:val="000000"/>
      <w:sz w:val="20"/>
    </w:rPr>
  </w:style>
  <w:style w:type="character" w:customStyle="1" w:styleId="EmailStyle2407">
    <w:name w:val="EmailStyle2407"/>
    <w:rsid w:val="009D72D1"/>
    <w:rPr>
      <w:rFonts w:ascii="Arial" w:hAnsi="Arial" w:cs="Arial"/>
      <w:color w:val="000000"/>
      <w:sz w:val="20"/>
    </w:rPr>
  </w:style>
  <w:style w:type="character" w:customStyle="1" w:styleId="EmailStyle2408">
    <w:name w:val="EmailStyle2408"/>
    <w:rsid w:val="009D72D1"/>
    <w:rPr>
      <w:rFonts w:ascii="Arial" w:hAnsi="Arial" w:cs="Arial" w:hint="default"/>
      <w:color w:val="000080"/>
      <w:sz w:val="20"/>
    </w:rPr>
  </w:style>
  <w:style w:type="character" w:customStyle="1" w:styleId="EmailStyle2409">
    <w:name w:val="EmailStyle2409"/>
    <w:rsid w:val="009D72D1"/>
    <w:rPr>
      <w:rFonts w:ascii="Arial" w:hAnsi="Arial" w:cs="Arial"/>
      <w:color w:val="000000"/>
      <w:sz w:val="20"/>
    </w:rPr>
  </w:style>
  <w:style w:type="character" w:customStyle="1" w:styleId="EmailStyle2410">
    <w:name w:val="EmailStyle2410"/>
    <w:rsid w:val="009D72D1"/>
    <w:rPr>
      <w:rFonts w:ascii="Times New Roman" w:hAnsi="Times New Roman" w:cs="Times New Roman"/>
      <w:b w:val="0"/>
      <w:bCs w:val="0"/>
      <w:i w:val="0"/>
      <w:iCs w:val="0"/>
      <w:strike w:val="0"/>
      <w:color w:val="0000FF"/>
      <w:sz w:val="24"/>
      <w:szCs w:val="24"/>
      <w:u w:val="none"/>
    </w:rPr>
  </w:style>
  <w:style w:type="character" w:customStyle="1" w:styleId="EmailStyle2411">
    <w:name w:val="EmailStyle2411"/>
    <w:rsid w:val="009D72D1"/>
    <w:rPr>
      <w:rFonts w:ascii="Arial" w:hAnsi="Arial" w:cs="Arial"/>
      <w:color w:val="auto"/>
      <w:sz w:val="20"/>
      <w:szCs w:val="20"/>
    </w:rPr>
  </w:style>
  <w:style w:type="character" w:customStyle="1" w:styleId="EmailStyle2412">
    <w:name w:val="EmailStyle2412"/>
    <w:rsid w:val="009D72D1"/>
    <w:rPr>
      <w:rFonts w:ascii="Arial" w:hAnsi="Arial" w:cs="Arial"/>
      <w:color w:val="auto"/>
      <w:sz w:val="20"/>
      <w:szCs w:val="20"/>
    </w:rPr>
  </w:style>
  <w:style w:type="character" w:customStyle="1" w:styleId="EmailStyle2413">
    <w:name w:val="EmailStyle2413"/>
    <w:rsid w:val="009D72D1"/>
    <w:rPr>
      <w:rFonts w:ascii="Arial" w:hAnsi="Arial" w:cs="Arial"/>
      <w:color w:val="000000"/>
      <w:sz w:val="20"/>
    </w:rPr>
  </w:style>
  <w:style w:type="character" w:customStyle="1" w:styleId="EmailStyle2414">
    <w:name w:val="EmailStyle2414"/>
    <w:rsid w:val="009D72D1"/>
    <w:rPr>
      <w:rFonts w:ascii="Arial" w:hAnsi="Arial" w:cs="Arial"/>
      <w:color w:val="000000"/>
      <w:sz w:val="20"/>
    </w:rPr>
  </w:style>
  <w:style w:type="character" w:customStyle="1" w:styleId="EmailStyle2415">
    <w:name w:val="EmailStyle2415"/>
    <w:rsid w:val="009D72D1"/>
    <w:rPr>
      <w:rFonts w:ascii="Arial" w:hAnsi="Arial" w:cs="Arial" w:hint="default"/>
      <w:color w:val="000080"/>
      <w:sz w:val="20"/>
    </w:rPr>
  </w:style>
  <w:style w:type="character" w:customStyle="1" w:styleId="EmailStyle2416">
    <w:name w:val="EmailStyle2416"/>
    <w:rsid w:val="009D72D1"/>
    <w:rPr>
      <w:rFonts w:ascii="Arial" w:hAnsi="Arial" w:cs="Arial"/>
      <w:color w:val="000000"/>
      <w:sz w:val="20"/>
    </w:rPr>
  </w:style>
  <w:style w:type="character" w:customStyle="1" w:styleId="EmailStyle2417">
    <w:name w:val="EmailStyle2417"/>
    <w:rsid w:val="009D72D1"/>
    <w:rPr>
      <w:rFonts w:ascii="Times New Roman" w:hAnsi="Times New Roman" w:cs="Times New Roman"/>
      <w:b w:val="0"/>
      <w:bCs w:val="0"/>
      <w:i w:val="0"/>
      <w:iCs w:val="0"/>
      <w:strike w:val="0"/>
      <w:color w:val="0000FF"/>
      <w:sz w:val="24"/>
      <w:szCs w:val="24"/>
      <w:u w:val="none"/>
    </w:rPr>
  </w:style>
  <w:style w:type="character" w:customStyle="1" w:styleId="EmailStyle2418">
    <w:name w:val="EmailStyle2418"/>
    <w:rsid w:val="009D72D1"/>
    <w:rPr>
      <w:rFonts w:ascii="Arial" w:hAnsi="Arial" w:cs="Arial"/>
      <w:color w:val="auto"/>
      <w:sz w:val="20"/>
      <w:szCs w:val="20"/>
    </w:rPr>
  </w:style>
  <w:style w:type="character" w:customStyle="1" w:styleId="EmailStyle2419">
    <w:name w:val="EmailStyle2419"/>
    <w:rsid w:val="009D72D1"/>
    <w:rPr>
      <w:rFonts w:ascii="Arial" w:hAnsi="Arial" w:cs="Arial"/>
      <w:color w:val="auto"/>
      <w:sz w:val="20"/>
      <w:szCs w:val="20"/>
    </w:rPr>
  </w:style>
  <w:style w:type="character" w:customStyle="1" w:styleId="EmailStyle2420">
    <w:name w:val="EmailStyle2420"/>
    <w:rsid w:val="009D72D1"/>
    <w:rPr>
      <w:rFonts w:ascii="Arial" w:hAnsi="Arial" w:cs="Arial"/>
      <w:color w:val="000000"/>
      <w:sz w:val="20"/>
    </w:rPr>
  </w:style>
  <w:style w:type="character" w:customStyle="1" w:styleId="EmailStyle2421">
    <w:name w:val="EmailStyle2421"/>
    <w:rsid w:val="009D72D1"/>
    <w:rPr>
      <w:rFonts w:ascii="Arial" w:hAnsi="Arial" w:cs="Arial"/>
      <w:color w:val="000000"/>
      <w:sz w:val="20"/>
    </w:rPr>
  </w:style>
  <w:style w:type="character" w:customStyle="1" w:styleId="EmailStyle2422">
    <w:name w:val="EmailStyle2422"/>
    <w:rsid w:val="009D72D1"/>
    <w:rPr>
      <w:rFonts w:ascii="Arial" w:hAnsi="Arial" w:cs="Arial" w:hint="default"/>
      <w:color w:val="000080"/>
      <w:sz w:val="20"/>
    </w:rPr>
  </w:style>
  <w:style w:type="character" w:customStyle="1" w:styleId="EmailStyle2423">
    <w:name w:val="EmailStyle2423"/>
    <w:rsid w:val="009D72D1"/>
    <w:rPr>
      <w:rFonts w:ascii="Arial" w:hAnsi="Arial" w:cs="Arial"/>
      <w:color w:val="000000"/>
      <w:sz w:val="20"/>
    </w:rPr>
  </w:style>
  <w:style w:type="character" w:customStyle="1" w:styleId="EmailStyle2424">
    <w:name w:val="EmailStyle2424"/>
    <w:rsid w:val="009D72D1"/>
    <w:rPr>
      <w:rFonts w:ascii="Times New Roman" w:hAnsi="Times New Roman" w:cs="Times New Roman"/>
      <w:b w:val="0"/>
      <w:bCs w:val="0"/>
      <w:i w:val="0"/>
      <w:iCs w:val="0"/>
      <w:strike w:val="0"/>
      <w:color w:val="0000FF"/>
      <w:sz w:val="24"/>
      <w:szCs w:val="24"/>
      <w:u w:val="none"/>
    </w:rPr>
  </w:style>
  <w:style w:type="character" w:customStyle="1" w:styleId="EmailStyle2425">
    <w:name w:val="EmailStyle2425"/>
    <w:rsid w:val="009D72D1"/>
    <w:rPr>
      <w:rFonts w:ascii="Arial" w:hAnsi="Arial" w:cs="Arial"/>
      <w:color w:val="auto"/>
      <w:sz w:val="20"/>
      <w:szCs w:val="20"/>
    </w:rPr>
  </w:style>
  <w:style w:type="character" w:customStyle="1" w:styleId="EmailStyle2426">
    <w:name w:val="EmailStyle2426"/>
    <w:rsid w:val="009D72D1"/>
    <w:rPr>
      <w:rFonts w:ascii="Arial" w:hAnsi="Arial" w:cs="Arial"/>
      <w:color w:val="auto"/>
      <w:sz w:val="20"/>
      <w:szCs w:val="20"/>
    </w:rPr>
  </w:style>
  <w:style w:type="character" w:customStyle="1" w:styleId="EmailStyle2427">
    <w:name w:val="EmailStyle2427"/>
    <w:rsid w:val="009D72D1"/>
    <w:rPr>
      <w:rFonts w:ascii="Arial" w:hAnsi="Arial" w:cs="Arial"/>
      <w:color w:val="000000"/>
      <w:sz w:val="20"/>
    </w:rPr>
  </w:style>
  <w:style w:type="character" w:customStyle="1" w:styleId="EmailStyle2428">
    <w:name w:val="EmailStyle2428"/>
    <w:rsid w:val="009D72D1"/>
    <w:rPr>
      <w:rFonts w:ascii="Arial" w:hAnsi="Arial" w:cs="Arial"/>
      <w:color w:val="000000"/>
      <w:sz w:val="20"/>
    </w:rPr>
  </w:style>
  <w:style w:type="character" w:customStyle="1" w:styleId="EmailStyle2429">
    <w:name w:val="EmailStyle2429"/>
    <w:rsid w:val="009D72D1"/>
    <w:rPr>
      <w:rFonts w:ascii="Arial" w:hAnsi="Arial" w:cs="Arial" w:hint="default"/>
      <w:color w:val="000080"/>
      <w:sz w:val="20"/>
    </w:rPr>
  </w:style>
  <w:style w:type="character" w:customStyle="1" w:styleId="EmailStyle2430">
    <w:name w:val="EmailStyle2430"/>
    <w:rsid w:val="009D72D1"/>
    <w:rPr>
      <w:rFonts w:ascii="Arial" w:hAnsi="Arial" w:cs="Arial"/>
      <w:color w:val="000000"/>
      <w:sz w:val="20"/>
    </w:rPr>
  </w:style>
  <w:style w:type="character" w:customStyle="1" w:styleId="EmailStyle2431">
    <w:name w:val="EmailStyle2431"/>
    <w:rsid w:val="009D72D1"/>
    <w:rPr>
      <w:rFonts w:ascii="Times New Roman" w:hAnsi="Times New Roman" w:cs="Times New Roman"/>
      <w:b w:val="0"/>
      <w:bCs w:val="0"/>
      <w:i w:val="0"/>
      <w:iCs w:val="0"/>
      <w:strike w:val="0"/>
      <w:color w:val="0000FF"/>
      <w:sz w:val="24"/>
      <w:szCs w:val="24"/>
      <w:u w:val="none"/>
    </w:rPr>
  </w:style>
  <w:style w:type="character" w:customStyle="1" w:styleId="EmailStyle2432">
    <w:name w:val="EmailStyle2432"/>
    <w:rsid w:val="009D72D1"/>
    <w:rPr>
      <w:rFonts w:ascii="Arial" w:hAnsi="Arial" w:cs="Arial"/>
      <w:color w:val="auto"/>
      <w:sz w:val="20"/>
      <w:szCs w:val="20"/>
    </w:rPr>
  </w:style>
  <w:style w:type="character" w:customStyle="1" w:styleId="EmailStyle2433">
    <w:name w:val="EmailStyle2433"/>
    <w:rsid w:val="009D72D1"/>
    <w:rPr>
      <w:rFonts w:ascii="Arial" w:hAnsi="Arial" w:cs="Arial"/>
      <w:color w:val="auto"/>
      <w:sz w:val="20"/>
      <w:szCs w:val="20"/>
    </w:rPr>
  </w:style>
  <w:style w:type="character" w:customStyle="1" w:styleId="EmailStyle2434">
    <w:name w:val="EmailStyle2434"/>
    <w:rsid w:val="009D72D1"/>
    <w:rPr>
      <w:rFonts w:ascii="Arial" w:hAnsi="Arial" w:cs="Arial"/>
      <w:color w:val="000000"/>
      <w:sz w:val="20"/>
    </w:rPr>
  </w:style>
  <w:style w:type="character" w:customStyle="1" w:styleId="EmailStyle2435">
    <w:name w:val="EmailStyle2435"/>
    <w:rsid w:val="009D72D1"/>
    <w:rPr>
      <w:rFonts w:ascii="Arial" w:hAnsi="Arial" w:cs="Arial"/>
      <w:color w:val="000000"/>
      <w:sz w:val="20"/>
    </w:rPr>
  </w:style>
  <w:style w:type="character" w:customStyle="1" w:styleId="EmailStyle2436">
    <w:name w:val="EmailStyle2436"/>
    <w:rsid w:val="009D72D1"/>
    <w:rPr>
      <w:rFonts w:ascii="Arial" w:hAnsi="Arial" w:cs="Arial" w:hint="default"/>
      <w:color w:val="000080"/>
      <w:sz w:val="20"/>
    </w:rPr>
  </w:style>
  <w:style w:type="character" w:customStyle="1" w:styleId="EmailStyle2437">
    <w:name w:val="EmailStyle2437"/>
    <w:rsid w:val="009D72D1"/>
    <w:rPr>
      <w:rFonts w:ascii="Arial" w:hAnsi="Arial" w:cs="Arial"/>
      <w:color w:val="000000"/>
      <w:sz w:val="20"/>
    </w:rPr>
  </w:style>
  <w:style w:type="character" w:customStyle="1" w:styleId="EmailStyle2438">
    <w:name w:val="EmailStyle2438"/>
    <w:rsid w:val="009D72D1"/>
    <w:rPr>
      <w:rFonts w:ascii="Times New Roman" w:hAnsi="Times New Roman" w:cs="Times New Roman"/>
      <w:b w:val="0"/>
      <w:bCs w:val="0"/>
      <w:i w:val="0"/>
      <w:iCs w:val="0"/>
      <w:strike w:val="0"/>
      <w:color w:val="0000FF"/>
      <w:sz w:val="24"/>
      <w:szCs w:val="24"/>
      <w:u w:val="none"/>
    </w:rPr>
  </w:style>
  <w:style w:type="character" w:customStyle="1" w:styleId="EmailStyle2439">
    <w:name w:val="EmailStyle2439"/>
    <w:rsid w:val="009D72D1"/>
    <w:rPr>
      <w:rFonts w:ascii="Arial" w:hAnsi="Arial" w:cs="Arial"/>
      <w:color w:val="auto"/>
      <w:sz w:val="20"/>
      <w:szCs w:val="20"/>
    </w:rPr>
  </w:style>
  <w:style w:type="character" w:customStyle="1" w:styleId="EmailStyle2440">
    <w:name w:val="EmailStyle2440"/>
    <w:rsid w:val="009D72D1"/>
    <w:rPr>
      <w:rFonts w:ascii="Arial" w:hAnsi="Arial" w:cs="Arial"/>
      <w:color w:val="auto"/>
      <w:sz w:val="20"/>
      <w:szCs w:val="20"/>
    </w:rPr>
  </w:style>
  <w:style w:type="character" w:customStyle="1" w:styleId="EmailStyle2441">
    <w:name w:val="EmailStyle2441"/>
    <w:rsid w:val="009D72D1"/>
    <w:rPr>
      <w:rFonts w:ascii="Arial" w:hAnsi="Arial" w:cs="Arial"/>
      <w:color w:val="000000"/>
      <w:sz w:val="20"/>
    </w:rPr>
  </w:style>
  <w:style w:type="character" w:customStyle="1" w:styleId="EmailStyle2442">
    <w:name w:val="EmailStyle2442"/>
    <w:rsid w:val="009D72D1"/>
    <w:rPr>
      <w:rFonts w:ascii="Arial" w:hAnsi="Arial" w:cs="Arial"/>
      <w:color w:val="000000"/>
      <w:sz w:val="20"/>
    </w:rPr>
  </w:style>
  <w:style w:type="character" w:customStyle="1" w:styleId="EmailStyle2443">
    <w:name w:val="EmailStyle2443"/>
    <w:rsid w:val="009D72D1"/>
    <w:rPr>
      <w:rFonts w:ascii="Arial" w:hAnsi="Arial" w:cs="Arial" w:hint="default"/>
      <w:color w:val="000080"/>
      <w:sz w:val="20"/>
    </w:rPr>
  </w:style>
  <w:style w:type="character" w:customStyle="1" w:styleId="EmailStyle2444">
    <w:name w:val="EmailStyle2444"/>
    <w:rsid w:val="009D72D1"/>
    <w:rPr>
      <w:rFonts w:ascii="Arial" w:hAnsi="Arial" w:cs="Arial"/>
      <w:color w:val="000000"/>
      <w:sz w:val="20"/>
    </w:rPr>
  </w:style>
  <w:style w:type="character" w:customStyle="1" w:styleId="EmailStyle2445">
    <w:name w:val="EmailStyle2445"/>
    <w:rsid w:val="009D72D1"/>
    <w:rPr>
      <w:rFonts w:ascii="Times New Roman" w:hAnsi="Times New Roman" w:cs="Times New Roman"/>
      <w:b w:val="0"/>
      <w:bCs w:val="0"/>
      <w:i w:val="0"/>
      <w:iCs w:val="0"/>
      <w:strike w:val="0"/>
      <w:color w:val="0000FF"/>
      <w:sz w:val="24"/>
      <w:szCs w:val="24"/>
      <w:u w:val="none"/>
    </w:rPr>
  </w:style>
  <w:style w:type="character" w:customStyle="1" w:styleId="EmailStyle2446">
    <w:name w:val="EmailStyle2446"/>
    <w:rsid w:val="009D72D1"/>
    <w:rPr>
      <w:rFonts w:ascii="Arial" w:hAnsi="Arial" w:cs="Arial"/>
      <w:color w:val="auto"/>
      <w:sz w:val="20"/>
      <w:szCs w:val="20"/>
    </w:rPr>
  </w:style>
  <w:style w:type="character" w:customStyle="1" w:styleId="EmailStyle2447">
    <w:name w:val="EmailStyle2447"/>
    <w:rsid w:val="009D72D1"/>
    <w:rPr>
      <w:rFonts w:ascii="Arial" w:hAnsi="Arial" w:cs="Arial"/>
      <w:color w:val="auto"/>
      <w:sz w:val="20"/>
      <w:szCs w:val="20"/>
    </w:rPr>
  </w:style>
  <w:style w:type="character" w:customStyle="1" w:styleId="EmailStyle2448">
    <w:name w:val="EmailStyle2448"/>
    <w:rsid w:val="009D72D1"/>
    <w:rPr>
      <w:rFonts w:ascii="Arial" w:hAnsi="Arial" w:cs="Arial"/>
      <w:color w:val="000000"/>
      <w:sz w:val="20"/>
    </w:rPr>
  </w:style>
  <w:style w:type="character" w:customStyle="1" w:styleId="EmailStyle2449">
    <w:name w:val="EmailStyle2449"/>
    <w:rsid w:val="009D72D1"/>
    <w:rPr>
      <w:rFonts w:ascii="Arial" w:hAnsi="Arial" w:cs="Arial"/>
      <w:color w:val="000000"/>
      <w:sz w:val="20"/>
    </w:rPr>
  </w:style>
  <w:style w:type="character" w:customStyle="1" w:styleId="EmailStyle2450">
    <w:name w:val="EmailStyle2450"/>
    <w:rsid w:val="009D72D1"/>
    <w:rPr>
      <w:rFonts w:ascii="Arial" w:hAnsi="Arial" w:cs="Arial" w:hint="default"/>
      <w:color w:val="000080"/>
      <w:sz w:val="20"/>
    </w:rPr>
  </w:style>
  <w:style w:type="character" w:customStyle="1" w:styleId="EmailStyle2451">
    <w:name w:val="EmailStyle2451"/>
    <w:rsid w:val="009D72D1"/>
    <w:rPr>
      <w:rFonts w:ascii="Arial" w:hAnsi="Arial" w:cs="Arial"/>
      <w:color w:val="000000"/>
      <w:sz w:val="20"/>
    </w:rPr>
  </w:style>
  <w:style w:type="character" w:customStyle="1" w:styleId="EmailStyle2452">
    <w:name w:val="EmailStyle2452"/>
    <w:rsid w:val="009D72D1"/>
    <w:rPr>
      <w:rFonts w:ascii="Arial" w:hAnsi="Arial" w:cs="Arial" w:hint="default"/>
      <w:color w:val="000080"/>
      <w:sz w:val="20"/>
    </w:rPr>
  </w:style>
  <w:style w:type="character" w:customStyle="1" w:styleId="EmailStyle2453">
    <w:name w:val="EmailStyle2453"/>
    <w:rsid w:val="009D72D1"/>
    <w:rPr>
      <w:rFonts w:ascii="Arial" w:hAnsi="Arial" w:cs="Arial"/>
      <w:color w:val="000000"/>
      <w:sz w:val="20"/>
    </w:rPr>
  </w:style>
  <w:style w:type="character" w:customStyle="1" w:styleId="EmailStyle2454">
    <w:name w:val="EmailStyle2454"/>
    <w:rsid w:val="009D72D1"/>
    <w:rPr>
      <w:rFonts w:ascii="Times New Roman" w:hAnsi="Times New Roman" w:cs="Times New Roman"/>
      <w:b w:val="0"/>
      <w:bCs w:val="0"/>
      <w:i w:val="0"/>
      <w:iCs w:val="0"/>
      <w:strike w:val="0"/>
      <w:color w:val="0000FF"/>
      <w:sz w:val="24"/>
      <w:szCs w:val="24"/>
      <w:u w:val="none"/>
    </w:rPr>
  </w:style>
  <w:style w:type="character" w:customStyle="1" w:styleId="EmailStyle2455">
    <w:name w:val="EmailStyle2455"/>
    <w:rsid w:val="009D72D1"/>
    <w:rPr>
      <w:rFonts w:ascii="Arial" w:hAnsi="Arial" w:cs="Arial"/>
      <w:color w:val="auto"/>
      <w:sz w:val="20"/>
      <w:szCs w:val="20"/>
    </w:rPr>
  </w:style>
  <w:style w:type="character" w:customStyle="1" w:styleId="EmailStyle2456">
    <w:name w:val="EmailStyle2456"/>
    <w:rsid w:val="009D72D1"/>
    <w:rPr>
      <w:rFonts w:ascii="Arial" w:hAnsi="Arial" w:cs="Arial"/>
      <w:color w:val="auto"/>
      <w:sz w:val="20"/>
      <w:szCs w:val="20"/>
    </w:rPr>
  </w:style>
  <w:style w:type="character" w:customStyle="1" w:styleId="EmailStyle2457">
    <w:name w:val="EmailStyle2457"/>
    <w:rsid w:val="009D72D1"/>
    <w:rPr>
      <w:rFonts w:ascii="Arial" w:hAnsi="Arial" w:cs="Arial"/>
      <w:color w:val="000000"/>
      <w:sz w:val="20"/>
    </w:rPr>
  </w:style>
  <w:style w:type="character" w:customStyle="1" w:styleId="EmailStyle2458">
    <w:name w:val="EmailStyle2458"/>
    <w:rsid w:val="009D72D1"/>
    <w:rPr>
      <w:rFonts w:ascii="Arial" w:hAnsi="Arial" w:cs="Arial"/>
      <w:color w:val="000000"/>
      <w:sz w:val="20"/>
    </w:rPr>
  </w:style>
  <w:style w:type="character" w:customStyle="1" w:styleId="EmailStyle2459">
    <w:name w:val="EmailStyle2459"/>
    <w:rsid w:val="009D72D1"/>
    <w:rPr>
      <w:rFonts w:ascii="Arial" w:hAnsi="Arial" w:cs="Arial" w:hint="default"/>
      <w:color w:val="000080"/>
      <w:sz w:val="20"/>
    </w:rPr>
  </w:style>
  <w:style w:type="character" w:customStyle="1" w:styleId="EmailStyle2460">
    <w:name w:val="EmailStyle2460"/>
    <w:rsid w:val="009D72D1"/>
    <w:rPr>
      <w:rFonts w:ascii="Arial" w:hAnsi="Arial" w:cs="Arial"/>
      <w:color w:val="000000"/>
      <w:sz w:val="20"/>
    </w:rPr>
  </w:style>
  <w:style w:type="character" w:customStyle="1" w:styleId="EmailStyle2461">
    <w:name w:val="EmailStyle2461"/>
    <w:rsid w:val="009D72D1"/>
    <w:rPr>
      <w:rFonts w:ascii="Times New Roman" w:hAnsi="Times New Roman" w:cs="Times New Roman"/>
      <w:b w:val="0"/>
      <w:bCs w:val="0"/>
      <w:i w:val="0"/>
      <w:iCs w:val="0"/>
      <w:strike w:val="0"/>
      <w:color w:val="0000FF"/>
      <w:sz w:val="24"/>
      <w:szCs w:val="24"/>
      <w:u w:val="none"/>
    </w:rPr>
  </w:style>
  <w:style w:type="character" w:customStyle="1" w:styleId="EmailStyle2462">
    <w:name w:val="EmailStyle2462"/>
    <w:rsid w:val="009D72D1"/>
    <w:rPr>
      <w:rFonts w:ascii="Arial" w:hAnsi="Arial" w:cs="Arial"/>
      <w:color w:val="auto"/>
      <w:sz w:val="20"/>
      <w:szCs w:val="20"/>
    </w:rPr>
  </w:style>
  <w:style w:type="character" w:customStyle="1" w:styleId="EmailStyle2463">
    <w:name w:val="EmailStyle2463"/>
    <w:rsid w:val="009D72D1"/>
    <w:rPr>
      <w:rFonts w:ascii="Arial" w:hAnsi="Arial" w:cs="Arial"/>
      <w:color w:val="auto"/>
      <w:sz w:val="20"/>
      <w:szCs w:val="20"/>
    </w:rPr>
  </w:style>
  <w:style w:type="character" w:customStyle="1" w:styleId="EmailStyle2464">
    <w:name w:val="EmailStyle2464"/>
    <w:rsid w:val="009D72D1"/>
    <w:rPr>
      <w:rFonts w:ascii="Arial" w:hAnsi="Arial" w:cs="Arial"/>
      <w:color w:val="000000"/>
      <w:sz w:val="20"/>
    </w:rPr>
  </w:style>
  <w:style w:type="character" w:customStyle="1" w:styleId="EmailStyle2465">
    <w:name w:val="EmailStyle2465"/>
    <w:rsid w:val="009D72D1"/>
    <w:rPr>
      <w:rFonts w:ascii="Arial" w:hAnsi="Arial" w:cs="Arial"/>
      <w:color w:val="000000"/>
      <w:sz w:val="20"/>
    </w:rPr>
  </w:style>
  <w:style w:type="character" w:customStyle="1" w:styleId="EmailStyle2466">
    <w:name w:val="EmailStyle2466"/>
    <w:rsid w:val="009D72D1"/>
    <w:rPr>
      <w:rFonts w:ascii="Arial" w:hAnsi="Arial" w:cs="Arial" w:hint="default"/>
      <w:color w:val="000080"/>
      <w:sz w:val="20"/>
    </w:rPr>
  </w:style>
  <w:style w:type="character" w:customStyle="1" w:styleId="EmailStyle2467">
    <w:name w:val="EmailStyle2467"/>
    <w:rsid w:val="009D72D1"/>
    <w:rPr>
      <w:rFonts w:ascii="Arial" w:hAnsi="Arial" w:cs="Arial"/>
      <w:color w:val="000000"/>
      <w:sz w:val="20"/>
    </w:rPr>
  </w:style>
  <w:style w:type="character" w:customStyle="1" w:styleId="EmailStyle2468">
    <w:name w:val="EmailStyle2468"/>
    <w:rsid w:val="009D72D1"/>
    <w:rPr>
      <w:rFonts w:ascii="Times New Roman" w:hAnsi="Times New Roman" w:cs="Times New Roman"/>
      <w:b w:val="0"/>
      <w:bCs w:val="0"/>
      <w:i w:val="0"/>
      <w:iCs w:val="0"/>
      <w:strike w:val="0"/>
      <w:color w:val="0000FF"/>
      <w:sz w:val="24"/>
      <w:szCs w:val="24"/>
      <w:u w:val="none"/>
    </w:rPr>
  </w:style>
  <w:style w:type="character" w:customStyle="1" w:styleId="EmailStyle2469">
    <w:name w:val="EmailStyle2469"/>
    <w:rsid w:val="009D72D1"/>
    <w:rPr>
      <w:rFonts w:ascii="Arial" w:hAnsi="Arial" w:cs="Arial"/>
      <w:color w:val="auto"/>
      <w:sz w:val="20"/>
      <w:szCs w:val="20"/>
    </w:rPr>
  </w:style>
  <w:style w:type="character" w:customStyle="1" w:styleId="EmailStyle2470">
    <w:name w:val="EmailStyle2470"/>
    <w:rsid w:val="009D72D1"/>
    <w:rPr>
      <w:rFonts w:ascii="Arial" w:hAnsi="Arial" w:cs="Arial"/>
      <w:color w:val="auto"/>
      <w:sz w:val="20"/>
      <w:szCs w:val="20"/>
    </w:rPr>
  </w:style>
  <w:style w:type="character" w:customStyle="1" w:styleId="EmailStyle2471">
    <w:name w:val="EmailStyle2471"/>
    <w:rsid w:val="009D72D1"/>
    <w:rPr>
      <w:rFonts w:ascii="Arial" w:hAnsi="Arial" w:cs="Arial"/>
      <w:color w:val="000000"/>
      <w:sz w:val="20"/>
    </w:rPr>
  </w:style>
  <w:style w:type="character" w:customStyle="1" w:styleId="EmailStyle2472">
    <w:name w:val="EmailStyle2472"/>
    <w:rsid w:val="009D72D1"/>
    <w:rPr>
      <w:rFonts w:ascii="Arial" w:hAnsi="Arial" w:cs="Arial"/>
      <w:color w:val="000000"/>
      <w:sz w:val="20"/>
    </w:rPr>
  </w:style>
  <w:style w:type="character" w:customStyle="1" w:styleId="EmailStyle2473">
    <w:name w:val="EmailStyle2473"/>
    <w:rsid w:val="009D72D1"/>
    <w:rPr>
      <w:rFonts w:ascii="Arial" w:hAnsi="Arial" w:cs="Arial" w:hint="default"/>
      <w:color w:val="000080"/>
      <w:sz w:val="20"/>
    </w:rPr>
  </w:style>
  <w:style w:type="character" w:customStyle="1" w:styleId="EmailStyle2474">
    <w:name w:val="EmailStyle2474"/>
    <w:rsid w:val="009D72D1"/>
    <w:rPr>
      <w:rFonts w:ascii="Arial" w:hAnsi="Arial" w:cs="Arial"/>
      <w:color w:val="000000"/>
      <w:sz w:val="20"/>
    </w:rPr>
  </w:style>
  <w:style w:type="character" w:customStyle="1" w:styleId="EmailStyle2475">
    <w:name w:val="EmailStyle2475"/>
    <w:rsid w:val="009D72D1"/>
    <w:rPr>
      <w:rFonts w:ascii="Times New Roman" w:hAnsi="Times New Roman" w:cs="Times New Roman"/>
      <w:b w:val="0"/>
      <w:bCs w:val="0"/>
      <w:i w:val="0"/>
      <w:iCs w:val="0"/>
      <w:strike w:val="0"/>
      <w:color w:val="0000FF"/>
      <w:sz w:val="24"/>
      <w:szCs w:val="24"/>
      <w:u w:val="none"/>
    </w:rPr>
  </w:style>
  <w:style w:type="character" w:customStyle="1" w:styleId="EmailStyle2476">
    <w:name w:val="EmailStyle2476"/>
    <w:rsid w:val="009D72D1"/>
    <w:rPr>
      <w:rFonts w:ascii="Arial" w:hAnsi="Arial" w:cs="Arial"/>
      <w:color w:val="auto"/>
      <w:sz w:val="20"/>
      <w:szCs w:val="20"/>
    </w:rPr>
  </w:style>
  <w:style w:type="character" w:customStyle="1" w:styleId="EmailStyle2477">
    <w:name w:val="EmailStyle2477"/>
    <w:rsid w:val="009D72D1"/>
    <w:rPr>
      <w:rFonts w:ascii="Arial" w:hAnsi="Arial" w:cs="Arial"/>
      <w:color w:val="auto"/>
      <w:sz w:val="20"/>
      <w:szCs w:val="20"/>
    </w:rPr>
  </w:style>
  <w:style w:type="character" w:customStyle="1" w:styleId="EmailStyle2478">
    <w:name w:val="EmailStyle2478"/>
    <w:rsid w:val="009D72D1"/>
    <w:rPr>
      <w:rFonts w:ascii="Arial" w:hAnsi="Arial" w:cs="Arial"/>
      <w:color w:val="000000"/>
      <w:sz w:val="20"/>
    </w:rPr>
  </w:style>
  <w:style w:type="character" w:customStyle="1" w:styleId="EmailStyle2479">
    <w:name w:val="EmailStyle2479"/>
    <w:rsid w:val="009D72D1"/>
    <w:rPr>
      <w:rFonts w:ascii="Arial" w:hAnsi="Arial" w:cs="Arial"/>
      <w:color w:val="000000"/>
      <w:sz w:val="20"/>
    </w:rPr>
  </w:style>
  <w:style w:type="character" w:customStyle="1" w:styleId="EmailStyle2480">
    <w:name w:val="EmailStyle2480"/>
    <w:rsid w:val="009D72D1"/>
    <w:rPr>
      <w:rFonts w:ascii="Arial" w:hAnsi="Arial" w:cs="Arial" w:hint="default"/>
      <w:color w:val="000080"/>
      <w:sz w:val="20"/>
    </w:rPr>
  </w:style>
  <w:style w:type="character" w:customStyle="1" w:styleId="EmailStyle24811">
    <w:name w:val="EmailStyle24811"/>
    <w:rsid w:val="009D72D1"/>
    <w:rPr>
      <w:rFonts w:ascii="Arial" w:hAnsi="Arial" w:cs="Arial"/>
      <w:color w:val="000000"/>
      <w:sz w:val="20"/>
    </w:rPr>
  </w:style>
  <w:style w:type="character" w:customStyle="1" w:styleId="EmailStyle2482">
    <w:name w:val="EmailStyle2482"/>
    <w:rsid w:val="009D72D1"/>
    <w:rPr>
      <w:rFonts w:ascii="Times New Roman" w:hAnsi="Times New Roman" w:cs="Times New Roman"/>
      <w:b w:val="0"/>
      <w:bCs w:val="0"/>
      <w:i w:val="0"/>
      <w:iCs w:val="0"/>
      <w:strike w:val="0"/>
      <w:color w:val="0000FF"/>
      <w:sz w:val="24"/>
      <w:szCs w:val="24"/>
      <w:u w:val="none"/>
    </w:rPr>
  </w:style>
  <w:style w:type="character" w:customStyle="1" w:styleId="EmailStyle2483">
    <w:name w:val="EmailStyle2483"/>
    <w:rsid w:val="009D72D1"/>
    <w:rPr>
      <w:rFonts w:ascii="Arial" w:hAnsi="Arial" w:cs="Arial"/>
      <w:color w:val="auto"/>
      <w:sz w:val="20"/>
      <w:szCs w:val="20"/>
    </w:rPr>
  </w:style>
  <w:style w:type="character" w:customStyle="1" w:styleId="EmailStyle2484">
    <w:name w:val="EmailStyle2484"/>
    <w:rsid w:val="009D72D1"/>
    <w:rPr>
      <w:rFonts w:ascii="Arial" w:hAnsi="Arial" w:cs="Arial"/>
      <w:color w:val="auto"/>
      <w:sz w:val="20"/>
      <w:szCs w:val="20"/>
    </w:rPr>
  </w:style>
  <w:style w:type="character" w:customStyle="1" w:styleId="EmailStyle2485">
    <w:name w:val="EmailStyle2485"/>
    <w:rsid w:val="009D72D1"/>
    <w:rPr>
      <w:rFonts w:ascii="Arial" w:hAnsi="Arial" w:cs="Arial"/>
      <w:color w:val="000000"/>
      <w:sz w:val="20"/>
    </w:rPr>
  </w:style>
  <w:style w:type="character" w:customStyle="1" w:styleId="EmailStyle2486">
    <w:name w:val="EmailStyle2486"/>
    <w:rsid w:val="009D72D1"/>
    <w:rPr>
      <w:rFonts w:ascii="Arial" w:hAnsi="Arial" w:cs="Arial"/>
      <w:color w:val="000000"/>
      <w:sz w:val="20"/>
    </w:rPr>
  </w:style>
  <w:style w:type="character" w:customStyle="1" w:styleId="EmailStyle2487">
    <w:name w:val="EmailStyle2487"/>
    <w:rsid w:val="009D72D1"/>
    <w:rPr>
      <w:rFonts w:ascii="Arial" w:hAnsi="Arial" w:cs="Arial" w:hint="default"/>
      <w:color w:val="000080"/>
      <w:sz w:val="20"/>
    </w:rPr>
  </w:style>
  <w:style w:type="character" w:customStyle="1" w:styleId="EmailStyle2488">
    <w:name w:val="EmailStyle2488"/>
    <w:rsid w:val="009D72D1"/>
    <w:rPr>
      <w:rFonts w:ascii="Arial" w:hAnsi="Arial" w:cs="Arial"/>
      <w:color w:val="000000"/>
      <w:sz w:val="20"/>
    </w:rPr>
  </w:style>
  <w:style w:type="character" w:customStyle="1" w:styleId="EmailStyle2489">
    <w:name w:val="EmailStyle2489"/>
    <w:rsid w:val="009D72D1"/>
    <w:rPr>
      <w:rFonts w:ascii="Times New Roman" w:hAnsi="Times New Roman" w:cs="Times New Roman"/>
      <w:b w:val="0"/>
      <w:bCs w:val="0"/>
      <w:i w:val="0"/>
      <w:iCs w:val="0"/>
      <w:strike w:val="0"/>
      <w:color w:val="0000FF"/>
      <w:sz w:val="24"/>
      <w:szCs w:val="24"/>
      <w:u w:val="none"/>
    </w:rPr>
  </w:style>
  <w:style w:type="character" w:customStyle="1" w:styleId="EmailStyle2490">
    <w:name w:val="EmailStyle2490"/>
    <w:rsid w:val="009D72D1"/>
    <w:rPr>
      <w:rFonts w:ascii="Arial" w:hAnsi="Arial" w:cs="Arial"/>
      <w:color w:val="auto"/>
      <w:sz w:val="20"/>
      <w:szCs w:val="20"/>
    </w:rPr>
  </w:style>
  <w:style w:type="character" w:customStyle="1" w:styleId="EmailStyle24911">
    <w:name w:val="EmailStyle24911"/>
    <w:rsid w:val="009D72D1"/>
    <w:rPr>
      <w:rFonts w:ascii="Arial" w:hAnsi="Arial" w:cs="Arial"/>
      <w:color w:val="auto"/>
      <w:sz w:val="20"/>
      <w:szCs w:val="20"/>
    </w:rPr>
  </w:style>
  <w:style w:type="character" w:customStyle="1" w:styleId="EmailStyle2492">
    <w:name w:val="EmailStyle2492"/>
    <w:rsid w:val="009D72D1"/>
    <w:rPr>
      <w:rFonts w:ascii="Arial" w:hAnsi="Arial" w:cs="Arial"/>
      <w:color w:val="000000"/>
      <w:sz w:val="20"/>
    </w:rPr>
  </w:style>
  <w:style w:type="character" w:customStyle="1" w:styleId="EmailStyle2493">
    <w:name w:val="EmailStyle2493"/>
    <w:rsid w:val="009D72D1"/>
    <w:rPr>
      <w:rFonts w:ascii="Arial" w:hAnsi="Arial" w:cs="Arial"/>
      <w:color w:val="000000"/>
      <w:sz w:val="20"/>
    </w:rPr>
  </w:style>
  <w:style w:type="character" w:customStyle="1" w:styleId="EmailStyle2494">
    <w:name w:val="EmailStyle2494"/>
    <w:rsid w:val="009D72D1"/>
    <w:rPr>
      <w:rFonts w:ascii="Arial" w:hAnsi="Arial" w:cs="Arial" w:hint="default"/>
      <w:color w:val="000080"/>
      <w:sz w:val="20"/>
    </w:rPr>
  </w:style>
  <w:style w:type="character" w:customStyle="1" w:styleId="EmailStyle2495">
    <w:name w:val="EmailStyle2495"/>
    <w:rsid w:val="009D72D1"/>
    <w:rPr>
      <w:rFonts w:ascii="Arial" w:hAnsi="Arial" w:cs="Arial"/>
      <w:color w:val="000000"/>
      <w:sz w:val="20"/>
    </w:rPr>
  </w:style>
  <w:style w:type="character" w:customStyle="1" w:styleId="EmailStyle2496">
    <w:name w:val="EmailStyle2496"/>
    <w:rsid w:val="009D72D1"/>
    <w:rPr>
      <w:rFonts w:ascii="Times New Roman" w:hAnsi="Times New Roman" w:cs="Times New Roman"/>
      <w:b w:val="0"/>
      <w:bCs w:val="0"/>
      <w:i w:val="0"/>
      <w:iCs w:val="0"/>
      <w:strike w:val="0"/>
      <w:color w:val="0000FF"/>
      <w:sz w:val="24"/>
      <w:szCs w:val="24"/>
      <w:u w:val="none"/>
    </w:rPr>
  </w:style>
  <w:style w:type="character" w:customStyle="1" w:styleId="EmailStyle2497">
    <w:name w:val="EmailStyle2497"/>
    <w:rsid w:val="009D72D1"/>
    <w:rPr>
      <w:rFonts w:ascii="Arial" w:hAnsi="Arial" w:cs="Arial"/>
      <w:color w:val="auto"/>
      <w:sz w:val="20"/>
      <w:szCs w:val="20"/>
    </w:rPr>
  </w:style>
  <w:style w:type="character" w:customStyle="1" w:styleId="EmailStyle2498">
    <w:name w:val="EmailStyle2498"/>
    <w:rsid w:val="009D72D1"/>
    <w:rPr>
      <w:rFonts w:ascii="Arial" w:hAnsi="Arial" w:cs="Arial"/>
      <w:color w:val="auto"/>
      <w:sz w:val="20"/>
      <w:szCs w:val="20"/>
    </w:rPr>
  </w:style>
  <w:style w:type="character" w:customStyle="1" w:styleId="EmailStyle2499">
    <w:name w:val="EmailStyle2499"/>
    <w:rsid w:val="009D72D1"/>
    <w:rPr>
      <w:rFonts w:ascii="Arial" w:hAnsi="Arial" w:cs="Arial"/>
      <w:color w:val="000000"/>
      <w:sz w:val="20"/>
    </w:rPr>
  </w:style>
  <w:style w:type="character" w:customStyle="1" w:styleId="EmailStyle2500">
    <w:name w:val="EmailStyle2500"/>
    <w:rsid w:val="009D72D1"/>
    <w:rPr>
      <w:rFonts w:ascii="Arial" w:hAnsi="Arial" w:cs="Arial"/>
      <w:color w:val="000000"/>
      <w:sz w:val="20"/>
    </w:rPr>
  </w:style>
  <w:style w:type="character" w:customStyle="1" w:styleId="EmailStyle25011">
    <w:name w:val="EmailStyle25011"/>
    <w:rsid w:val="009D72D1"/>
    <w:rPr>
      <w:rFonts w:ascii="Arial" w:hAnsi="Arial" w:cs="Arial" w:hint="default"/>
      <w:color w:val="000080"/>
      <w:sz w:val="20"/>
    </w:rPr>
  </w:style>
  <w:style w:type="character" w:customStyle="1" w:styleId="EmailStyle2502">
    <w:name w:val="EmailStyle2502"/>
    <w:rsid w:val="009D72D1"/>
    <w:rPr>
      <w:rFonts w:ascii="Arial" w:hAnsi="Arial" w:cs="Arial"/>
      <w:color w:val="000000"/>
      <w:sz w:val="20"/>
    </w:rPr>
  </w:style>
  <w:style w:type="character" w:customStyle="1" w:styleId="EmailStyle2503">
    <w:name w:val="EmailStyle2503"/>
    <w:rsid w:val="009D72D1"/>
    <w:rPr>
      <w:rFonts w:ascii="Times New Roman" w:hAnsi="Times New Roman" w:cs="Times New Roman"/>
      <w:b w:val="0"/>
      <w:bCs w:val="0"/>
      <w:i w:val="0"/>
      <w:iCs w:val="0"/>
      <w:strike w:val="0"/>
      <w:color w:val="0000FF"/>
      <w:sz w:val="24"/>
      <w:szCs w:val="24"/>
      <w:u w:val="none"/>
    </w:rPr>
  </w:style>
  <w:style w:type="character" w:customStyle="1" w:styleId="EmailStyle2504">
    <w:name w:val="EmailStyle2504"/>
    <w:rsid w:val="009D72D1"/>
    <w:rPr>
      <w:rFonts w:ascii="Arial" w:hAnsi="Arial" w:cs="Arial"/>
      <w:color w:val="auto"/>
      <w:sz w:val="20"/>
      <w:szCs w:val="20"/>
    </w:rPr>
  </w:style>
  <w:style w:type="character" w:customStyle="1" w:styleId="EmailStyle2505">
    <w:name w:val="EmailStyle2505"/>
    <w:rsid w:val="009D72D1"/>
    <w:rPr>
      <w:rFonts w:ascii="Arial" w:hAnsi="Arial" w:cs="Arial"/>
      <w:color w:val="auto"/>
      <w:sz w:val="20"/>
      <w:szCs w:val="20"/>
    </w:rPr>
  </w:style>
  <w:style w:type="character" w:customStyle="1" w:styleId="EmailStyle2506">
    <w:name w:val="EmailStyle2506"/>
    <w:rsid w:val="009D72D1"/>
    <w:rPr>
      <w:rFonts w:ascii="Arial" w:hAnsi="Arial" w:cs="Arial"/>
      <w:color w:val="000000"/>
      <w:sz w:val="20"/>
    </w:rPr>
  </w:style>
  <w:style w:type="character" w:customStyle="1" w:styleId="EmailStyle2507">
    <w:name w:val="EmailStyle2507"/>
    <w:rsid w:val="009D72D1"/>
    <w:rPr>
      <w:rFonts w:ascii="Arial" w:hAnsi="Arial" w:cs="Arial"/>
      <w:color w:val="000000"/>
      <w:sz w:val="20"/>
    </w:rPr>
  </w:style>
  <w:style w:type="character" w:customStyle="1" w:styleId="EmailStyle2508">
    <w:name w:val="EmailStyle2508"/>
    <w:rsid w:val="009D72D1"/>
    <w:rPr>
      <w:rFonts w:ascii="Arial" w:hAnsi="Arial" w:cs="Arial" w:hint="default"/>
      <w:color w:val="000080"/>
      <w:sz w:val="20"/>
    </w:rPr>
  </w:style>
  <w:style w:type="character" w:customStyle="1" w:styleId="EmailStyle2509">
    <w:name w:val="EmailStyle2509"/>
    <w:rsid w:val="009D72D1"/>
    <w:rPr>
      <w:rFonts w:ascii="Arial" w:hAnsi="Arial" w:cs="Arial"/>
      <w:color w:val="000000"/>
      <w:sz w:val="20"/>
    </w:rPr>
  </w:style>
  <w:style w:type="character" w:customStyle="1" w:styleId="EmailStyle2510">
    <w:name w:val="EmailStyle2510"/>
    <w:rsid w:val="009D72D1"/>
    <w:rPr>
      <w:rFonts w:ascii="Arial" w:hAnsi="Arial" w:cs="Arial" w:hint="default"/>
      <w:color w:val="000080"/>
      <w:sz w:val="20"/>
    </w:rPr>
  </w:style>
  <w:style w:type="character" w:customStyle="1" w:styleId="EmailStyle2511">
    <w:name w:val="EmailStyle2511"/>
    <w:rsid w:val="009D72D1"/>
    <w:rPr>
      <w:rFonts w:ascii="Arial" w:hAnsi="Arial" w:cs="Arial"/>
      <w:color w:val="000000"/>
      <w:sz w:val="20"/>
    </w:rPr>
  </w:style>
  <w:style w:type="character" w:customStyle="1" w:styleId="EmailStyle2512">
    <w:name w:val="EmailStyle2512"/>
    <w:rsid w:val="009D72D1"/>
    <w:rPr>
      <w:rFonts w:ascii="Times New Roman" w:hAnsi="Times New Roman" w:cs="Times New Roman"/>
      <w:b w:val="0"/>
      <w:bCs w:val="0"/>
      <w:i w:val="0"/>
      <w:iCs w:val="0"/>
      <w:strike w:val="0"/>
      <w:color w:val="0000FF"/>
      <w:sz w:val="24"/>
      <w:szCs w:val="24"/>
      <w:u w:val="none"/>
    </w:rPr>
  </w:style>
  <w:style w:type="character" w:customStyle="1" w:styleId="EmailStyle2513">
    <w:name w:val="EmailStyle2513"/>
    <w:rsid w:val="009D72D1"/>
    <w:rPr>
      <w:rFonts w:ascii="Arial" w:hAnsi="Arial" w:cs="Arial"/>
      <w:color w:val="auto"/>
      <w:sz w:val="20"/>
      <w:szCs w:val="20"/>
    </w:rPr>
  </w:style>
  <w:style w:type="character" w:customStyle="1" w:styleId="EmailStyle2514">
    <w:name w:val="EmailStyle2514"/>
    <w:rsid w:val="009D72D1"/>
    <w:rPr>
      <w:rFonts w:ascii="Arial" w:hAnsi="Arial" w:cs="Arial"/>
      <w:color w:val="auto"/>
      <w:sz w:val="20"/>
      <w:szCs w:val="20"/>
    </w:rPr>
  </w:style>
  <w:style w:type="character" w:customStyle="1" w:styleId="EmailStyle2515">
    <w:name w:val="EmailStyle2515"/>
    <w:rsid w:val="009D72D1"/>
    <w:rPr>
      <w:rFonts w:ascii="Arial" w:hAnsi="Arial" w:cs="Arial"/>
      <w:color w:val="000000"/>
      <w:sz w:val="20"/>
    </w:rPr>
  </w:style>
  <w:style w:type="character" w:customStyle="1" w:styleId="EmailStyle2516">
    <w:name w:val="EmailStyle2516"/>
    <w:rsid w:val="009D72D1"/>
    <w:rPr>
      <w:rFonts w:ascii="Arial" w:hAnsi="Arial" w:cs="Arial"/>
      <w:color w:val="000000"/>
      <w:sz w:val="20"/>
    </w:rPr>
  </w:style>
  <w:style w:type="character" w:customStyle="1" w:styleId="EmailStyle2517">
    <w:name w:val="EmailStyle2517"/>
    <w:rsid w:val="009D72D1"/>
    <w:rPr>
      <w:rFonts w:ascii="Arial" w:hAnsi="Arial" w:cs="Arial" w:hint="default"/>
      <w:color w:val="000080"/>
      <w:sz w:val="20"/>
    </w:rPr>
  </w:style>
  <w:style w:type="character" w:customStyle="1" w:styleId="EmailStyle2518">
    <w:name w:val="EmailStyle2518"/>
    <w:rsid w:val="009D72D1"/>
    <w:rPr>
      <w:rFonts w:ascii="Arial" w:hAnsi="Arial" w:cs="Arial"/>
      <w:color w:val="000000"/>
      <w:sz w:val="20"/>
    </w:rPr>
  </w:style>
  <w:style w:type="character" w:customStyle="1" w:styleId="EmailStyle2519">
    <w:name w:val="EmailStyle2519"/>
    <w:rsid w:val="009D72D1"/>
    <w:rPr>
      <w:rFonts w:ascii="Times New Roman" w:hAnsi="Times New Roman" w:cs="Times New Roman"/>
      <w:b w:val="0"/>
      <w:bCs w:val="0"/>
      <w:i w:val="0"/>
      <w:iCs w:val="0"/>
      <w:strike w:val="0"/>
      <w:color w:val="0000FF"/>
      <w:sz w:val="24"/>
      <w:szCs w:val="24"/>
      <w:u w:val="none"/>
    </w:rPr>
  </w:style>
  <w:style w:type="character" w:customStyle="1" w:styleId="EmailStyle2520">
    <w:name w:val="EmailStyle2520"/>
    <w:rsid w:val="009D72D1"/>
    <w:rPr>
      <w:rFonts w:ascii="Arial" w:hAnsi="Arial" w:cs="Arial"/>
      <w:color w:val="auto"/>
      <w:sz w:val="20"/>
      <w:szCs w:val="20"/>
    </w:rPr>
  </w:style>
  <w:style w:type="character" w:customStyle="1" w:styleId="EmailStyle2521">
    <w:name w:val="EmailStyle2521"/>
    <w:rsid w:val="009D72D1"/>
    <w:rPr>
      <w:rFonts w:ascii="Arial" w:hAnsi="Arial" w:cs="Arial"/>
      <w:color w:val="auto"/>
      <w:sz w:val="20"/>
      <w:szCs w:val="20"/>
    </w:rPr>
  </w:style>
  <w:style w:type="character" w:customStyle="1" w:styleId="EmailStyle2522">
    <w:name w:val="EmailStyle2522"/>
    <w:rsid w:val="009D72D1"/>
    <w:rPr>
      <w:rFonts w:ascii="Arial" w:hAnsi="Arial" w:cs="Arial"/>
      <w:color w:val="000000"/>
      <w:sz w:val="20"/>
    </w:rPr>
  </w:style>
  <w:style w:type="character" w:customStyle="1" w:styleId="EmailStyle2523">
    <w:name w:val="EmailStyle2523"/>
    <w:rsid w:val="009D72D1"/>
    <w:rPr>
      <w:rFonts w:ascii="Arial" w:hAnsi="Arial" w:cs="Arial"/>
      <w:color w:val="000000"/>
      <w:sz w:val="20"/>
    </w:rPr>
  </w:style>
  <w:style w:type="character" w:customStyle="1" w:styleId="EmailStyle2524">
    <w:name w:val="EmailStyle2524"/>
    <w:rsid w:val="009D72D1"/>
    <w:rPr>
      <w:rFonts w:ascii="Arial" w:hAnsi="Arial" w:cs="Arial" w:hint="default"/>
      <w:color w:val="000080"/>
      <w:sz w:val="20"/>
    </w:rPr>
  </w:style>
  <w:style w:type="character" w:customStyle="1" w:styleId="EmailStyle2525">
    <w:name w:val="EmailStyle2525"/>
    <w:rsid w:val="009D72D1"/>
    <w:rPr>
      <w:rFonts w:ascii="Arial" w:hAnsi="Arial" w:cs="Arial"/>
      <w:color w:val="000000"/>
      <w:sz w:val="20"/>
    </w:rPr>
  </w:style>
  <w:style w:type="character" w:customStyle="1" w:styleId="EmailStyle2526">
    <w:name w:val="EmailStyle2526"/>
    <w:rsid w:val="009D72D1"/>
    <w:rPr>
      <w:rFonts w:ascii="Times New Roman" w:hAnsi="Times New Roman" w:cs="Times New Roman"/>
      <w:b w:val="0"/>
      <w:bCs w:val="0"/>
      <w:i w:val="0"/>
      <w:iCs w:val="0"/>
      <w:strike w:val="0"/>
      <w:color w:val="0000FF"/>
      <w:sz w:val="24"/>
      <w:szCs w:val="24"/>
      <w:u w:val="none"/>
    </w:rPr>
  </w:style>
  <w:style w:type="character" w:customStyle="1" w:styleId="EmailStyle2527">
    <w:name w:val="EmailStyle2527"/>
    <w:rsid w:val="009D72D1"/>
    <w:rPr>
      <w:rFonts w:ascii="Arial" w:hAnsi="Arial" w:cs="Arial"/>
      <w:color w:val="auto"/>
      <w:sz w:val="20"/>
      <w:szCs w:val="20"/>
    </w:rPr>
  </w:style>
  <w:style w:type="character" w:customStyle="1" w:styleId="EmailStyle2528">
    <w:name w:val="EmailStyle2528"/>
    <w:rsid w:val="009D72D1"/>
    <w:rPr>
      <w:rFonts w:ascii="Arial" w:hAnsi="Arial" w:cs="Arial"/>
      <w:color w:val="auto"/>
      <w:sz w:val="20"/>
      <w:szCs w:val="20"/>
    </w:rPr>
  </w:style>
  <w:style w:type="character" w:customStyle="1" w:styleId="EmailStyle2529">
    <w:name w:val="EmailStyle2529"/>
    <w:rsid w:val="009D72D1"/>
    <w:rPr>
      <w:rFonts w:ascii="Arial" w:hAnsi="Arial" w:cs="Arial"/>
      <w:color w:val="000000"/>
      <w:sz w:val="20"/>
    </w:rPr>
  </w:style>
  <w:style w:type="character" w:customStyle="1" w:styleId="EmailStyle2530">
    <w:name w:val="EmailStyle2530"/>
    <w:rsid w:val="009D72D1"/>
    <w:rPr>
      <w:rFonts w:ascii="Arial" w:hAnsi="Arial" w:cs="Arial"/>
      <w:color w:val="000000"/>
      <w:sz w:val="20"/>
    </w:rPr>
  </w:style>
  <w:style w:type="character" w:customStyle="1" w:styleId="EmailStyle2531">
    <w:name w:val="EmailStyle2531"/>
    <w:rsid w:val="009D72D1"/>
    <w:rPr>
      <w:rFonts w:ascii="Arial" w:hAnsi="Arial" w:cs="Arial" w:hint="default"/>
      <w:color w:val="000080"/>
      <w:sz w:val="20"/>
    </w:rPr>
  </w:style>
  <w:style w:type="character" w:customStyle="1" w:styleId="EmailStyle2532">
    <w:name w:val="EmailStyle2532"/>
    <w:rsid w:val="009D72D1"/>
    <w:rPr>
      <w:rFonts w:ascii="Arial" w:hAnsi="Arial" w:cs="Arial"/>
      <w:color w:val="000000"/>
      <w:sz w:val="20"/>
    </w:rPr>
  </w:style>
  <w:style w:type="character" w:customStyle="1" w:styleId="EmailStyle2533">
    <w:name w:val="EmailStyle2533"/>
    <w:rsid w:val="009D72D1"/>
    <w:rPr>
      <w:rFonts w:ascii="Times New Roman" w:hAnsi="Times New Roman" w:cs="Times New Roman"/>
      <w:b w:val="0"/>
      <w:bCs w:val="0"/>
      <w:i w:val="0"/>
      <w:iCs w:val="0"/>
      <w:strike w:val="0"/>
      <w:color w:val="0000FF"/>
      <w:sz w:val="24"/>
      <w:szCs w:val="24"/>
      <w:u w:val="none"/>
    </w:rPr>
  </w:style>
  <w:style w:type="character" w:customStyle="1" w:styleId="EmailStyle2534">
    <w:name w:val="EmailStyle2534"/>
    <w:rsid w:val="009D72D1"/>
    <w:rPr>
      <w:rFonts w:ascii="Arial" w:hAnsi="Arial" w:cs="Arial"/>
      <w:color w:val="auto"/>
      <w:sz w:val="20"/>
      <w:szCs w:val="20"/>
    </w:rPr>
  </w:style>
  <w:style w:type="character" w:customStyle="1" w:styleId="EmailStyle2535">
    <w:name w:val="EmailStyle2535"/>
    <w:rsid w:val="009D72D1"/>
    <w:rPr>
      <w:rFonts w:ascii="Arial" w:hAnsi="Arial" w:cs="Arial"/>
      <w:color w:val="auto"/>
      <w:sz w:val="20"/>
      <w:szCs w:val="20"/>
    </w:rPr>
  </w:style>
  <w:style w:type="character" w:customStyle="1" w:styleId="EmailStyle2536">
    <w:name w:val="EmailStyle2536"/>
    <w:rsid w:val="009D72D1"/>
    <w:rPr>
      <w:rFonts w:ascii="Arial" w:hAnsi="Arial" w:cs="Arial"/>
      <w:color w:val="000000"/>
      <w:sz w:val="20"/>
    </w:rPr>
  </w:style>
  <w:style w:type="character" w:customStyle="1" w:styleId="EmailStyle2537">
    <w:name w:val="EmailStyle2537"/>
    <w:rsid w:val="009D72D1"/>
    <w:rPr>
      <w:rFonts w:ascii="Arial" w:hAnsi="Arial" w:cs="Arial"/>
      <w:color w:val="000000"/>
      <w:sz w:val="20"/>
    </w:rPr>
  </w:style>
  <w:style w:type="character" w:customStyle="1" w:styleId="EmailStyle2538">
    <w:name w:val="EmailStyle2538"/>
    <w:rsid w:val="009D72D1"/>
    <w:rPr>
      <w:rFonts w:ascii="Arial" w:hAnsi="Arial" w:cs="Arial" w:hint="default"/>
      <w:color w:val="000080"/>
      <w:sz w:val="20"/>
    </w:rPr>
  </w:style>
  <w:style w:type="character" w:customStyle="1" w:styleId="EmailStyle2539">
    <w:name w:val="EmailStyle2539"/>
    <w:rsid w:val="009D72D1"/>
    <w:rPr>
      <w:rFonts w:ascii="Arial" w:hAnsi="Arial" w:cs="Arial"/>
      <w:color w:val="000000"/>
      <w:sz w:val="20"/>
    </w:rPr>
  </w:style>
  <w:style w:type="character" w:customStyle="1" w:styleId="EmailStyle2540">
    <w:name w:val="EmailStyle2540"/>
    <w:rsid w:val="009D72D1"/>
    <w:rPr>
      <w:rFonts w:ascii="Times New Roman" w:hAnsi="Times New Roman" w:cs="Times New Roman"/>
      <w:b w:val="0"/>
      <w:bCs w:val="0"/>
      <w:i w:val="0"/>
      <w:iCs w:val="0"/>
      <w:strike w:val="0"/>
      <w:color w:val="0000FF"/>
      <w:sz w:val="24"/>
      <w:szCs w:val="24"/>
      <w:u w:val="none"/>
    </w:rPr>
  </w:style>
  <w:style w:type="character" w:customStyle="1" w:styleId="EmailStyle2541">
    <w:name w:val="EmailStyle2541"/>
    <w:rsid w:val="009D72D1"/>
    <w:rPr>
      <w:rFonts w:ascii="Arial" w:hAnsi="Arial" w:cs="Arial"/>
      <w:color w:val="auto"/>
      <w:sz w:val="20"/>
      <w:szCs w:val="20"/>
    </w:rPr>
  </w:style>
  <w:style w:type="character" w:customStyle="1" w:styleId="EmailStyle2542">
    <w:name w:val="EmailStyle2542"/>
    <w:rsid w:val="009D72D1"/>
    <w:rPr>
      <w:rFonts w:ascii="Arial" w:hAnsi="Arial" w:cs="Arial"/>
      <w:color w:val="auto"/>
      <w:sz w:val="20"/>
      <w:szCs w:val="20"/>
    </w:rPr>
  </w:style>
  <w:style w:type="character" w:customStyle="1" w:styleId="EmailStyle2543">
    <w:name w:val="EmailStyle2543"/>
    <w:rsid w:val="009D72D1"/>
    <w:rPr>
      <w:rFonts w:ascii="Arial" w:hAnsi="Arial" w:cs="Arial"/>
      <w:color w:val="000000"/>
      <w:sz w:val="20"/>
    </w:rPr>
  </w:style>
  <w:style w:type="character" w:customStyle="1" w:styleId="EmailStyle2544">
    <w:name w:val="EmailStyle2544"/>
    <w:rsid w:val="009D72D1"/>
    <w:rPr>
      <w:rFonts w:ascii="Arial" w:hAnsi="Arial" w:cs="Arial"/>
      <w:color w:val="000000"/>
      <w:sz w:val="20"/>
    </w:rPr>
  </w:style>
  <w:style w:type="character" w:customStyle="1" w:styleId="EmailStyle2545">
    <w:name w:val="EmailStyle2545"/>
    <w:rsid w:val="009D72D1"/>
    <w:rPr>
      <w:rFonts w:ascii="Arial" w:hAnsi="Arial" w:cs="Arial" w:hint="default"/>
      <w:color w:val="000080"/>
      <w:sz w:val="20"/>
    </w:rPr>
  </w:style>
  <w:style w:type="character" w:customStyle="1" w:styleId="EmailStyle2546">
    <w:name w:val="EmailStyle2546"/>
    <w:rsid w:val="009D72D1"/>
    <w:rPr>
      <w:rFonts w:ascii="Arial" w:hAnsi="Arial" w:cs="Arial"/>
      <w:color w:val="000000"/>
      <w:sz w:val="20"/>
    </w:rPr>
  </w:style>
  <w:style w:type="character" w:customStyle="1" w:styleId="EmailStyle2547">
    <w:name w:val="EmailStyle2547"/>
    <w:rsid w:val="009D72D1"/>
    <w:rPr>
      <w:rFonts w:ascii="Times New Roman" w:hAnsi="Times New Roman" w:cs="Times New Roman"/>
      <w:b w:val="0"/>
      <w:bCs w:val="0"/>
      <w:i w:val="0"/>
      <w:iCs w:val="0"/>
      <w:strike w:val="0"/>
      <w:color w:val="0000FF"/>
      <w:sz w:val="24"/>
      <w:szCs w:val="24"/>
      <w:u w:val="none"/>
    </w:rPr>
  </w:style>
  <w:style w:type="character" w:customStyle="1" w:styleId="EmailStyle2548">
    <w:name w:val="EmailStyle2548"/>
    <w:rsid w:val="009D72D1"/>
    <w:rPr>
      <w:rFonts w:ascii="Arial" w:hAnsi="Arial" w:cs="Arial"/>
      <w:color w:val="auto"/>
      <w:sz w:val="20"/>
      <w:szCs w:val="20"/>
    </w:rPr>
  </w:style>
  <w:style w:type="character" w:customStyle="1" w:styleId="EmailStyle2549">
    <w:name w:val="EmailStyle2549"/>
    <w:rsid w:val="009D72D1"/>
    <w:rPr>
      <w:rFonts w:ascii="Arial" w:hAnsi="Arial" w:cs="Arial"/>
      <w:color w:val="auto"/>
      <w:sz w:val="20"/>
      <w:szCs w:val="20"/>
    </w:rPr>
  </w:style>
  <w:style w:type="character" w:customStyle="1" w:styleId="EmailStyle2550">
    <w:name w:val="EmailStyle2550"/>
    <w:rsid w:val="009D72D1"/>
    <w:rPr>
      <w:rFonts w:ascii="Arial" w:hAnsi="Arial" w:cs="Arial"/>
      <w:color w:val="000000"/>
      <w:sz w:val="20"/>
    </w:rPr>
  </w:style>
  <w:style w:type="character" w:customStyle="1" w:styleId="EmailStyle2551">
    <w:name w:val="EmailStyle2551"/>
    <w:rsid w:val="009D72D1"/>
    <w:rPr>
      <w:rFonts w:ascii="Arial" w:hAnsi="Arial" w:cs="Arial"/>
      <w:color w:val="000000"/>
      <w:sz w:val="20"/>
    </w:rPr>
  </w:style>
  <w:style w:type="character" w:customStyle="1" w:styleId="EmailStyle2552">
    <w:name w:val="EmailStyle2552"/>
    <w:rsid w:val="009D72D1"/>
    <w:rPr>
      <w:rFonts w:ascii="Arial" w:hAnsi="Arial" w:cs="Arial" w:hint="default"/>
      <w:color w:val="000080"/>
      <w:sz w:val="20"/>
    </w:rPr>
  </w:style>
  <w:style w:type="character" w:customStyle="1" w:styleId="EmailStyle2553">
    <w:name w:val="EmailStyle2553"/>
    <w:rsid w:val="009D72D1"/>
    <w:rPr>
      <w:rFonts w:ascii="Arial" w:hAnsi="Arial" w:cs="Arial"/>
      <w:color w:val="000000"/>
      <w:sz w:val="20"/>
    </w:rPr>
  </w:style>
  <w:style w:type="character" w:customStyle="1" w:styleId="EmailStyle2554">
    <w:name w:val="EmailStyle2554"/>
    <w:rsid w:val="009D72D1"/>
    <w:rPr>
      <w:rFonts w:ascii="Times New Roman" w:hAnsi="Times New Roman" w:cs="Times New Roman"/>
      <w:b w:val="0"/>
      <w:bCs w:val="0"/>
      <w:i w:val="0"/>
      <w:iCs w:val="0"/>
      <w:strike w:val="0"/>
      <w:color w:val="0000FF"/>
      <w:sz w:val="24"/>
      <w:szCs w:val="24"/>
      <w:u w:val="none"/>
    </w:rPr>
  </w:style>
  <w:style w:type="character" w:customStyle="1" w:styleId="EmailStyle2555">
    <w:name w:val="EmailStyle2555"/>
    <w:rsid w:val="009D72D1"/>
    <w:rPr>
      <w:rFonts w:ascii="Arial" w:hAnsi="Arial" w:cs="Arial"/>
      <w:color w:val="auto"/>
      <w:sz w:val="20"/>
      <w:szCs w:val="20"/>
    </w:rPr>
  </w:style>
  <w:style w:type="character" w:customStyle="1" w:styleId="EmailStyle2556">
    <w:name w:val="EmailStyle2556"/>
    <w:rsid w:val="009D72D1"/>
    <w:rPr>
      <w:rFonts w:ascii="Arial" w:hAnsi="Arial" w:cs="Arial"/>
      <w:color w:val="auto"/>
      <w:sz w:val="20"/>
      <w:szCs w:val="20"/>
    </w:rPr>
  </w:style>
  <w:style w:type="character" w:customStyle="1" w:styleId="EmailStyle2557">
    <w:name w:val="EmailStyle2557"/>
    <w:rsid w:val="009D72D1"/>
    <w:rPr>
      <w:rFonts w:ascii="Arial" w:hAnsi="Arial" w:cs="Arial"/>
      <w:color w:val="000000"/>
      <w:sz w:val="20"/>
    </w:rPr>
  </w:style>
  <w:style w:type="character" w:customStyle="1" w:styleId="EmailStyle2558">
    <w:name w:val="EmailStyle2558"/>
    <w:rsid w:val="009D72D1"/>
    <w:rPr>
      <w:rFonts w:ascii="Arial" w:hAnsi="Arial" w:cs="Arial"/>
      <w:color w:val="000000"/>
      <w:sz w:val="20"/>
    </w:rPr>
  </w:style>
  <w:style w:type="character" w:customStyle="1" w:styleId="EmailStyle2559">
    <w:name w:val="EmailStyle2559"/>
    <w:rsid w:val="009D72D1"/>
    <w:rPr>
      <w:rFonts w:ascii="Arial" w:hAnsi="Arial" w:cs="Arial" w:hint="default"/>
      <w:color w:val="000080"/>
      <w:sz w:val="20"/>
    </w:rPr>
  </w:style>
  <w:style w:type="character" w:customStyle="1" w:styleId="EmailStyle2560">
    <w:name w:val="EmailStyle2560"/>
    <w:rsid w:val="009D72D1"/>
    <w:rPr>
      <w:rFonts w:ascii="Arial" w:hAnsi="Arial" w:cs="Arial"/>
      <w:color w:val="000000"/>
      <w:sz w:val="20"/>
    </w:rPr>
  </w:style>
  <w:style w:type="character" w:customStyle="1" w:styleId="EmailStyle2561">
    <w:name w:val="EmailStyle2561"/>
    <w:rsid w:val="009D72D1"/>
    <w:rPr>
      <w:rFonts w:ascii="Times New Roman" w:hAnsi="Times New Roman" w:cs="Times New Roman"/>
      <w:b w:val="0"/>
      <w:bCs w:val="0"/>
      <w:i w:val="0"/>
      <w:iCs w:val="0"/>
      <w:strike w:val="0"/>
      <w:color w:val="0000FF"/>
      <w:sz w:val="24"/>
      <w:szCs w:val="24"/>
      <w:u w:val="none"/>
    </w:rPr>
  </w:style>
  <w:style w:type="character" w:customStyle="1" w:styleId="EmailStyle2562">
    <w:name w:val="EmailStyle2562"/>
    <w:rsid w:val="009D72D1"/>
    <w:rPr>
      <w:rFonts w:ascii="Arial" w:hAnsi="Arial" w:cs="Arial"/>
      <w:color w:val="auto"/>
      <w:sz w:val="20"/>
      <w:szCs w:val="20"/>
    </w:rPr>
  </w:style>
  <w:style w:type="character" w:customStyle="1" w:styleId="EmailStyle2563">
    <w:name w:val="EmailStyle2563"/>
    <w:rsid w:val="009D72D1"/>
    <w:rPr>
      <w:rFonts w:ascii="Arial" w:hAnsi="Arial" w:cs="Arial"/>
      <w:color w:val="auto"/>
      <w:sz w:val="20"/>
      <w:szCs w:val="20"/>
    </w:rPr>
  </w:style>
  <w:style w:type="character" w:customStyle="1" w:styleId="EmailStyle2564">
    <w:name w:val="EmailStyle2564"/>
    <w:rsid w:val="009D72D1"/>
    <w:rPr>
      <w:rFonts w:ascii="Arial" w:hAnsi="Arial" w:cs="Arial"/>
      <w:color w:val="000000"/>
      <w:sz w:val="20"/>
    </w:rPr>
  </w:style>
  <w:style w:type="character" w:customStyle="1" w:styleId="EmailStyle2565">
    <w:name w:val="EmailStyle2565"/>
    <w:rsid w:val="009D72D1"/>
    <w:rPr>
      <w:rFonts w:ascii="Arial" w:hAnsi="Arial" w:cs="Arial"/>
      <w:color w:val="000000"/>
      <w:sz w:val="20"/>
    </w:rPr>
  </w:style>
  <w:style w:type="character" w:customStyle="1" w:styleId="EmailStyle2566">
    <w:name w:val="EmailStyle2566"/>
    <w:rsid w:val="009D72D1"/>
    <w:rPr>
      <w:rFonts w:ascii="Arial" w:hAnsi="Arial" w:cs="Arial" w:hint="default"/>
      <w:color w:val="000080"/>
      <w:sz w:val="20"/>
    </w:rPr>
  </w:style>
  <w:style w:type="character" w:customStyle="1" w:styleId="EmailStyle2567">
    <w:name w:val="EmailStyle2567"/>
    <w:rsid w:val="009D72D1"/>
    <w:rPr>
      <w:rFonts w:ascii="Arial" w:hAnsi="Arial" w:cs="Arial"/>
      <w:color w:val="000000"/>
      <w:sz w:val="20"/>
    </w:rPr>
  </w:style>
  <w:style w:type="character" w:customStyle="1" w:styleId="EmailStyle2568">
    <w:name w:val="EmailStyle2568"/>
    <w:rsid w:val="009D72D1"/>
    <w:rPr>
      <w:rFonts w:ascii="Arial" w:hAnsi="Arial" w:cs="Arial" w:hint="default"/>
      <w:color w:val="000080"/>
      <w:sz w:val="20"/>
    </w:rPr>
  </w:style>
  <w:style w:type="character" w:customStyle="1" w:styleId="EmailStyle2569">
    <w:name w:val="EmailStyle2569"/>
    <w:rsid w:val="009D72D1"/>
    <w:rPr>
      <w:rFonts w:ascii="Arial" w:hAnsi="Arial" w:cs="Arial"/>
      <w:color w:val="000000"/>
      <w:sz w:val="20"/>
    </w:rPr>
  </w:style>
  <w:style w:type="character" w:customStyle="1" w:styleId="EmailStyle2570">
    <w:name w:val="EmailStyle2570"/>
    <w:rsid w:val="009D72D1"/>
    <w:rPr>
      <w:rFonts w:ascii="Times New Roman" w:hAnsi="Times New Roman" w:cs="Times New Roman"/>
      <w:b w:val="0"/>
      <w:bCs w:val="0"/>
      <w:i w:val="0"/>
      <w:iCs w:val="0"/>
      <w:strike w:val="0"/>
      <w:color w:val="0000FF"/>
      <w:sz w:val="24"/>
      <w:szCs w:val="24"/>
      <w:u w:val="none"/>
    </w:rPr>
  </w:style>
  <w:style w:type="character" w:customStyle="1" w:styleId="EmailStyle2571">
    <w:name w:val="EmailStyle2571"/>
    <w:rsid w:val="009D72D1"/>
    <w:rPr>
      <w:rFonts w:ascii="Arial" w:hAnsi="Arial" w:cs="Arial"/>
      <w:color w:val="auto"/>
      <w:sz w:val="20"/>
      <w:szCs w:val="20"/>
    </w:rPr>
  </w:style>
  <w:style w:type="character" w:customStyle="1" w:styleId="EmailStyle2572">
    <w:name w:val="EmailStyle2572"/>
    <w:rsid w:val="009D72D1"/>
    <w:rPr>
      <w:rFonts w:ascii="Arial" w:hAnsi="Arial" w:cs="Arial"/>
      <w:color w:val="auto"/>
      <w:sz w:val="20"/>
      <w:szCs w:val="20"/>
    </w:rPr>
  </w:style>
  <w:style w:type="character" w:customStyle="1" w:styleId="EmailStyle2573">
    <w:name w:val="EmailStyle2573"/>
    <w:rsid w:val="009D72D1"/>
    <w:rPr>
      <w:rFonts w:ascii="Arial" w:hAnsi="Arial" w:cs="Arial"/>
      <w:color w:val="000000"/>
      <w:sz w:val="20"/>
    </w:rPr>
  </w:style>
  <w:style w:type="character" w:customStyle="1" w:styleId="EmailStyle2574">
    <w:name w:val="EmailStyle2574"/>
    <w:rsid w:val="009D72D1"/>
    <w:rPr>
      <w:rFonts w:ascii="Arial" w:hAnsi="Arial" w:cs="Arial"/>
      <w:color w:val="000000"/>
      <w:sz w:val="20"/>
    </w:rPr>
  </w:style>
  <w:style w:type="character" w:customStyle="1" w:styleId="EmailStyle2575">
    <w:name w:val="EmailStyle2575"/>
    <w:rsid w:val="009D72D1"/>
    <w:rPr>
      <w:rFonts w:ascii="Arial" w:hAnsi="Arial" w:cs="Arial" w:hint="default"/>
      <w:color w:val="000080"/>
      <w:sz w:val="20"/>
    </w:rPr>
  </w:style>
  <w:style w:type="character" w:customStyle="1" w:styleId="EmailStyle2576">
    <w:name w:val="EmailStyle2576"/>
    <w:rsid w:val="009D72D1"/>
    <w:rPr>
      <w:rFonts w:ascii="Arial" w:hAnsi="Arial" w:cs="Arial"/>
      <w:color w:val="000000"/>
      <w:sz w:val="20"/>
    </w:rPr>
  </w:style>
  <w:style w:type="character" w:customStyle="1" w:styleId="EmailStyle2577">
    <w:name w:val="EmailStyle2577"/>
    <w:rsid w:val="009D72D1"/>
    <w:rPr>
      <w:rFonts w:ascii="Times New Roman" w:hAnsi="Times New Roman" w:cs="Times New Roman"/>
      <w:b w:val="0"/>
      <w:bCs w:val="0"/>
      <w:i w:val="0"/>
      <w:iCs w:val="0"/>
      <w:strike w:val="0"/>
      <w:color w:val="0000FF"/>
      <w:sz w:val="24"/>
      <w:szCs w:val="24"/>
      <w:u w:val="none"/>
    </w:rPr>
  </w:style>
  <w:style w:type="character" w:customStyle="1" w:styleId="EmailStyle2578">
    <w:name w:val="EmailStyle2578"/>
    <w:rsid w:val="009D72D1"/>
    <w:rPr>
      <w:rFonts w:ascii="Arial" w:hAnsi="Arial" w:cs="Arial"/>
      <w:color w:val="auto"/>
      <w:sz w:val="20"/>
      <w:szCs w:val="20"/>
    </w:rPr>
  </w:style>
  <w:style w:type="character" w:customStyle="1" w:styleId="EmailStyle2579">
    <w:name w:val="EmailStyle2579"/>
    <w:rsid w:val="009D72D1"/>
    <w:rPr>
      <w:rFonts w:ascii="Arial" w:hAnsi="Arial" w:cs="Arial"/>
      <w:color w:val="auto"/>
      <w:sz w:val="20"/>
      <w:szCs w:val="20"/>
    </w:rPr>
  </w:style>
  <w:style w:type="character" w:customStyle="1" w:styleId="EmailStyle2580">
    <w:name w:val="EmailStyle2580"/>
    <w:rsid w:val="009D72D1"/>
    <w:rPr>
      <w:rFonts w:ascii="Arial" w:hAnsi="Arial" w:cs="Arial"/>
      <w:color w:val="000000"/>
      <w:sz w:val="20"/>
    </w:rPr>
  </w:style>
  <w:style w:type="character" w:customStyle="1" w:styleId="EmailStyle2581">
    <w:name w:val="EmailStyle2581"/>
    <w:rsid w:val="009D72D1"/>
    <w:rPr>
      <w:rFonts w:ascii="Arial" w:hAnsi="Arial" w:cs="Arial"/>
      <w:color w:val="000000"/>
      <w:sz w:val="20"/>
    </w:rPr>
  </w:style>
  <w:style w:type="character" w:customStyle="1" w:styleId="EmailStyle2582">
    <w:name w:val="EmailStyle2582"/>
    <w:rsid w:val="009D72D1"/>
    <w:rPr>
      <w:rFonts w:ascii="Arial" w:hAnsi="Arial" w:cs="Arial" w:hint="default"/>
      <w:color w:val="000080"/>
      <w:sz w:val="20"/>
    </w:rPr>
  </w:style>
  <w:style w:type="character" w:customStyle="1" w:styleId="EmailStyle2583">
    <w:name w:val="EmailStyle2583"/>
    <w:rsid w:val="009D72D1"/>
    <w:rPr>
      <w:rFonts w:ascii="Arial" w:hAnsi="Arial" w:cs="Arial"/>
      <w:color w:val="000000"/>
      <w:sz w:val="20"/>
    </w:rPr>
  </w:style>
  <w:style w:type="character" w:customStyle="1" w:styleId="EmailStyle2584">
    <w:name w:val="EmailStyle2584"/>
    <w:rsid w:val="009D72D1"/>
    <w:rPr>
      <w:rFonts w:ascii="Times New Roman" w:hAnsi="Times New Roman" w:cs="Times New Roman"/>
      <w:b w:val="0"/>
      <w:bCs w:val="0"/>
      <w:i w:val="0"/>
      <w:iCs w:val="0"/>
      <w:strike w:val="0"/>
      <w:color w:val="0000FF"/>
      <w:sz w:val="24"/>
      <w:szCs w:val="24"/>
      <w:u w:val="none"/>
    </w:rPr>
  </w:style>
  <w:style w:type="character" w:customStyle="1" w:styleId="EmailStyle2585">
    <w:name w:val="EmailStyle2585"/>
    <w:rsid w:val="009D72D1"/>
    <w:rPr>
      <w:rFonts w:ascii="Arial" w:hAnsi="Arial" w:cs="Arial"/>
      <w:color w:val="auto"/>
      <w:sz w:val="20"/>
      <w:szCs w:val="20"/>
    </w:rPr>
  </w:style>
  <w:style w:type="character" w:customStyle="1" w:styleId="EmailStyle2586">
    <w:name w:val="EmailStyle2586"/>
    <w:rsid w:val="009D72D1"/>
    <w:rPr>
      <w:rFonts w:ascii="Arial" w:hAnsi="Arial" w:cs="Arial"/>
      <w:color w:val="auto"/>
      <w:sz w:val="20"/>
      <w:szCs w:val="20"/>
    </w:rPr>
  </w:style>
  <w:style w:type="character" w:customStyle="1" w:styleId="EmailStyle2587">
    <w:name w:val="EmailStyle2587"/>
    <w:rsid w:val="009D72D1"/>
    <w:rPr>
      <w:rFonts w:ascii="Arial" w:hAnsi="Arial" w:cs="Arial"/>
      <w:color w:val="000000"/>
      <w:sz w:val="20"/>
    </w:rPr>
  </w:style>
  <w:style w:type="character" w:customStyle="1" w:styleId="EmailStyle2588">
    <w:name w:val="EmailStyle2588"/>
    <w:rsid w:val="009D72D1"/>
    <w:rPr>
      <w:rFonts w:ascii="Arial" w:hAnsi="Arial" w:cs="Arial"/>
      <w:color w:val="000000"/>
      <w:sz w:val="20"/>
    </w:rPr>
  </w:style>
  <w:style w:type="character" w:customStyle="1" w:styleId="EmailStyle2589">
    <w:name w:val="EmailStyle2589"/>
    <w:rsid w:val="009D72D1"/>
    <w:rPr>
      <w:rFonts w:ascii="Arial" w:hAnsi="Arial" w:cs="Arial" w:hint="default"/>
      <w:color w:val="000080"/>
      <w:sz w:val="20"/>
    </w:rPr>
  </w:style>
  <w:style w:type="character" w:customStyle="1" w:styleId="EmailStyle2590">
    <w:name w:val="EmailStyle2590"/>
    <w:rsid w:val="009D72D1"/>
    <w:rPr>
      <w:rFonts w:ascii="Arial" w:hAnsi="Arial" w:cs="Arial"/>
      <w:color w:val="000000"/>
      <w:sz w:val="20"/>
    </w:rPr>
  </w:style>
  <w:style w:type="character" w:customStyle="1" w:styleId="EmailStyle2591">
    <w:name w:val="EmailStyle2591"/>
    <w:rsid w:val="009D72D1"/>
    <w:rPr>
      <w:rFonts w:ascii="Times New Roman" w:hAnsi="Times New Roman" w:cs="Times New Roman"/>
      <w:b w:val="0"/>
      <w:bCs w:val="0"/>
      <w:i w:val="0"/>
      <w:iCs w:val="0"/>
      <w:strike w:val="0"/>
      <w:color w:val="0000FF"/>
      <w:sz w:val="24"/>
      <w:szCs w:val="24"/>
      <w:u w:val="none"/>
    </w:rPr>
  </w:style>
  <w:style w:type="character" w:customStyle="1" w:styleId="EmailStyle2592">
    <w:name w:val="EmailStyle2592"/>
    <w:rsid w:val="009D72D1"/>
    <w:rPr>
      <w:rFonts w:ascii="Arial" w:hAnsi="Arial" w:cs="Arial"/>
      <w:color w:val="auto"/>
      <w:sz w:val="20"/>
      <w:szCs w:val="20"/>
    </w:rPr>
  </w:style>
  <w:style w:type="character" w:customStyle="1" w:styleId="EmailStyle2593">
    <w:name w:val="EmailStyle2593"/>
    <w:rsid w:val="009D72D1"/>
    <w:rPr>
      <w:rFonts w:ascii="Arial" w:hAnsi="Arial" w:cs="Arial"/>
      <w:color w:val="auto"/>
      <w:sz w:val="20"/>
      <w:szCs w:val="20"/>
    </w:rPr>
  </w:style>
  <w:style w:type="character" w:customStyle="1" w:styleId="EmailStyle2594">
    <w:name w:val="EmailStyle2594"/>
    <w:rsid w:val="009D72D1"/>
    <w:rPr>
      <w:rFonts w:ascii="Arial" w:hAnsi="Arial" w:cs="Arial"/>
      <w:color w:val="000000"/>
      <w:sz w:val="20"/>
    </w:rPr>
  </w:style>
  <w:style w:type="character" w:customStyle="1" w:styleId="EmailStyle2595">
    <w:name w:val="EmailStyle2595"/>
    <w:rsid w:val="009D72D1"/>
    <w:rPr>
      <w:rFonts w:ascii="Arial" w:hAnsi="Arial" w:cs="Arial"/>
      <w:color w:val="000000"/>
      <w:sz w:val="20"/>
    </w:rPr>
  </w:style>
  <w:style w:type="character" w:customStyle="1" w:styleId="EmailStyle2596">
    <w:name w:val="EmailStyle2596"/>
    <w:rsid w:val="009D72D1"/>
    <w:rPr>
      <w:rFonts w:ascii="Arial" w:hAnsi="Arial" w:cs="Arial" w:hint="default"/>
      <w:color w:val="000080"/>
      <w:sz w:val="20"/>
    </w:rPr>
  </w:style>
  <w:style w:type="character" w:customStyle="1" w:styleId="EmailStyle2597">
    <w:name w:val="EmailStyle2597"/>
    <w:rsid w:val="009D72D1"/>
    <w:rPr>
      <w:rFonts w:ascii="Arial" w:hAnsi="Arial" w:cs="Arial"/>
      <w:color w:val="000000"/>
      <w:sz w:val="20"/>
    </w:rPr>
  </w:style>
  <w:style w:type="character" w:customStyle="1" w:styleId="EmailStyle2598">
    <w:name w:val="EmailStyle2598"/>
    <w:rsid w:val="009D72D1"/>
    <w:rPr>
      <w:rFonts w:ascii="Times New Roman" w:hAnsi="Times New Roman" w:cs="Times New Roman"/>
      <w:b w:val="0"/>
      <w:bCs w:val="0"/>
      <w:i w:val="0"/>
      <w:iCs w:val="0"/>
      <w:strike w:val="0"/>
      <w:color w:val="0000FF"/>
      <w:sz w:val="24"/>
      <w:szCs w:val="24"/>
      <w:u w:val="none"/>
    </w:rPr>
  </w:style>
  <w:style w:type="character" w:customStyle="1" w:styleId="EmailStyle2599">
    <w:name w:val="EmailStyle2599"/>
    <w:rsid w:val="009D72D1"/>
    <w:rPr>
      <w:rFonts w:ascii="Arial" w:hAnsi="Arial" w:cs="Arial"/>
      <w:color w:val="auto"/>
      <w:sz w:val="20"/>
      <w:szCs w:val="20"/>
    </w:rPr>
  </w:style>
  <w:style w:type="character" w:customStyle="1" w:styleId="EmailStyle2600">
    <w:name w:val="EmailStyle2600"/>
    <w:rsid w:val="009D72D1"/>
    <w:rPr>
      <w:rFonts w:ascii="Arial" w:hAnsi="Arial" w:cs="Arial"/>
      <w:color w:val="auto"/>
      <w:sz w:val="20"/>
      <w:szCs w:val="20"/>
    </w:rPr>
  </w:style>
  <w:style w:type="character" w:customStyle="1" w:styleId="EmailStyle2601">
    <w:name w:val="EmailStyle2601"/>
    <w:rsid w:val="009D72D1"/>
    <w:rPr>
      <w:rFonts w:ascii="Arial" w:hAnsi="Arial" w:cs="Arial"/>
      <w:color w:val="000000"/>
      <w:sz w:val="20"/>
    </w:rPr>
  </w:style>
  <w:style w:type="character" w:customStyle="1" w:styleId="EmailStyle2602">
    <w:name w:val="EmailStyle2602"/>
    <w:rsid w:val="009D72D1"/>
    <w:rPr>
      <w:rFonts w:ascii="Arial" w:hAnsi="Arial" w:cs="Arial"/>
      <w:color w:val="000000"/>
      <w:sz w:val="20"/>
    </w:rPr>
  </w:style>
  <w:style w:type="character" w:customStyle="1" w:styleId="EmailStyle2603">
    <w:name w:val="EmailStyle2603"/>
    <w:rsid w:val="009D72D1"/>
    <w:rPr>
      <w:rFonts w:ascii="Arial" w:hAnsi="Arial" w:cs="Arial" w:hint="default"/>
      <w:color w:val="000080"/>
      <w:sz w:val="20"/>
    </w:rPr>
  </w:style>
  <w:style w:type="character" w:customStyle="1" w:styleId="EmailStyle2604">
    <w:name w:val="EmailStyle2604"/>
    <w:rsid w:val="009D72D1"/>
    <w:rPr>
      <w:rFonts w:ascii="Arial" w:hAnsi="Arial" w:cs="Arial"/>
      <w:color w:val="000000"/>
      <w:sz w:val="20"/>
    </w:rPr>
  </w:style>
  <w:style w:type="character" w:customStyle="1" w:styleId="EmailStyle2605">
    <w:name w:val="EmailStyle2605"/>
    <w:rsid w:val="009D72D1"/>
    <w:rPr>
      <w:rFonts w:ascii="Times New Roman" w:hAnsi="Times New Roman" w:cs="Times New Roman"/>
      <w:b w:val="0"/>
      <w:bCs w:val="0"/>
      <w:i w:val="0"/>
      <w:iCs w:val="0"/>
      <w:strike w:val="0"/>
      <w:color w:val="0000FF"/>
      <w:sz w:val="24"/>
      <w:szCs w:val="24"/>
      <w:u w:val="none"/>
    </w:rPr>
  </w:style>
  <w:style w:type="character" w:customStyle="1" w:styleId="EmailStyle2606">
    <w:name w:val="EmailStyle2606"/>
    <w:rsid w:val="009D72D1"/>
    <w:rPr>
      <w:rFonts w:ascii="Arial" w:hAnsi="Arial" w:cs="Arial"/>
      <w:color w:val="auto"/>
      <w:sz w:val="20"/>
      <w:szCs w:val="20"/>
    </w:rPr>
  </w:style>
  <w:style w:type="character" w:customStyle="1" w:styleId="EmailStyle2607">
    <w:name w:val="EmailStyle2607"/>
    <w:rsid w:val="009D72D1"/>
    <w:rPr>
      <w:rFonts w:ascii="Arial" w:hAnsi="Arial" w:cs="Arial"/>
      <w:color w:val="auto"/>
      <w:sz w:val="20"/>
      <w:szCs w:val="20"/>
    </w:rPr>
  </w:style>
  <w:style w:type="character" w:customStyle="1" w:styleId="EmailStyle2608">
    <w:name w:val="EmailStyle2608"/>
    <w:rsid w:val="009D72D1"/>
    <w:rPr>
      <w:rFonts w:ascii="Arial" w:hAnsi="Arial" w:cs="Arial"/>
      <w:color w:val="000000"/>
      <w:sz w:val="20"/>
    </w:rPr>
  </w:style>
  <w:style w:type="character" w:customStyle="1" w:styleId="EmailStyle2609">
    <w:name w:val="EmailStyle2609"/>
    <w:rsid w:val="009D72D1"/>
    <w:rPr>
      <w:rFonts w:ascii="Arial" w:hAnsi="Arial" w:cs="Arial"/>
      <w:color w:val="000000"/>
      <w:sz w:val="20"/>
    </w:rPr>
  </w:style>
  <w:style w:type="character" w:customStyle="1" w:styleId="EmailStyle2610">
    <w:name w:val="EmailStyle2610"/>
    <w:rsid w:val="009D72D1"/>
    <w:rPr>
      <w:rFonts w:ascii="Arial" w:hAnsi="Arial" w:cs="Arial" w:hint="default"/>
      <w:color w:val="000080"/>
      <w:sz w:val="20"/>
    </w:rPr>
  </w:style>
  <w:style w:type="character" w:customStyle="1" w:styleId="EmailStyle2611">
    <w:name w:val="EmailStyle2611"/>
    <w:rsid w:val="009D72D1"/>
    <w:rPr>
      <w:rFonts w:ascii="Arial" w:hAnsi="Arial" w:cs="Arial"/>
      <w:color w:val="000000"/>
      <w:sz w:val="20"/>
    </w:rPr>
  </w:style>
  <w:style w:type="character" w:customStyle="1" w:styleId="EmailStyle2612">
    <w:name w:val="EmailStyle2612"/>
    <w:rsid w:val="009D72D1"/>
    <w:rPr>
      <w:rFonts w:ascii="Times New Roman" w:hAnsi="Times New Roman" w:cs="Times New Roman"/>
      <w:b w:val="0"/>
      <w:bCs w:val="0"/>
      <w:i w:val="0"/>
      <w:iCs w:val="0"/>
      <w:strike w:val="0"/>
      <w:color w:val="0000FF"/>
      <w:sz w:val="24"/>
      <w:szCs w:val="24"/>
      <w:u w:val="none"/>
    </w:rPr>
  </w:style>
  <w:style w:type="character" w:customStyle="1" w:styleId="EmailStyle2613">
    <w:name w:val="EmailStyle2613"/>
    <w:rsid w:val="009D72D1"/>
    <w:rPr>
      <w:rFonts w:ascii="Arial" w:hAnsi="Arial" w:cs="Arial"/>
      <w:color w:val="auto"/>
      <w:sz w:val="20"/>
      <w:szCs w:val="20"/>
    </w:rPr>
  </w:style>
  <w:style w:type="character" w:customStyle="1" w:styleId="EmailStyle2614">
    <w:name w:val="EmailStyle2614"/>
    <w:rsid w:val="009D72D1"/>
    <w:rPr>
      <w:rFonts w:ascii="Arial" w:hAnsi="Arial" w:cs="Arial"/>
      <w:color w:val="auto"/>
      <w:sz w:val="20"/>
      <w:szCs w:val="20"/>
    </w:rPr>
  </w:style>
  <w:style w:type="character" w:customStyle="1" w:styleId="EmailStyle2615">
    <w:name w:val="EmailStyle2615"/>
    <w:rsid w:val="009D72D1"/>
    <w:rPr>
      <w:rFonts w:ascii="Arial" w:hAnsi="Arial" w:cs="Arial"/>
      <w:color w:val="000000"/>
      <w:sz w:val="20"/>
    </w:rPr>
  </w:style>
  <w:style w:type="character" w:customStyle="1" w:styleId="EmailStyle2616">
    <w:name w:val="EmailStyle2616"/>
    <w:rsid w:val="009D72D1"/>
    <w:rPr>
      <w:rFonts w:ascii="Arial" w:hAnsi="Arial" w:cs="Arial"/>
      <w:color w:val="000000"/>
      <w:sz w:val="20"/>
    </w:rPr>
  </w:style>
  <w:style w:type="character" w:customStyle="1" w:styleId="EmailStyle2617">
    <w:name w:val="EmailStyle2617"/>
    <w:rsid w:val="009D72D1"/>
    <w:rPr>
      <w:rFonts w:ascii="Arial" w:hAnsi="Arial" w:cs="Arial" w:hint="default"/>
      <w:color w:val="000080"/>
      <w:sz w:val="20"/>
    </w:rPr>
  </w:style>
  <w:style w:type="character" w:customStyle="1" w:styleId="EmailStyle2618">
    <w:name w:val="EmailStyle2618"/>
    <w:rsid w:val="009D72D1"/>
    <w:rPr>
      <w:rFonts w:ascii="Arial" w:hAnsi="Arial" w:cs="Arial"/>
      <w:color w:val="000000"/>
      <w:sz w:val="20"/>
    </w:rPr>
  </w:style>
  <w:style w:type="character" w:customStyle="1" w:styleId="EmailStyle2619">
    <w:name w:val="EmailStyle2619"/>
    <w:rsid w:val="009D72D1"/>
    <w:rPr>
      <w:rFonts w:ascii="Times New Roman" w:hAnsi="Times New Roman" w:cs="Times New Roman"/>
      <w:b w:val="0"/>
      <w:bCs w:val="0"/>
      <w:i w:val="0"/>
      <w:iCs w:val="0"/>
      <w:strike w:val="0"/>
      <w:color w:val="0000FF"/>
      <w:sz w:val="24"/>
      <w:szCs w:val="24"/>
      <w:u w:val="none"/>
    </w:rPr>
  </w:style>
  <w:style w:type="character" w:customStyle="1" w:styleId="EmailStyle2620">
    <w:name w:val="EmailStyle2620"/>
    <w:rsid w:val="009D72D1"/>
    <w:rPr>
      <w:rFonts w:ascii="Arial" w:hAnsi="Arial" w:cs="Arial"/>
      <w:color w:val="auto"/>
      <w:sz w:val="20"/>
      <w:szCs w:val="20"/>
    </w:rPr>
  </w:style>
  <w:style w:type="character" w:customStyle="1" w:styleId="EmailStyle2621">
    <w:name w:val="EmailStyle2621"/>
    <w:rsid w:val="009D72D1"/>
    <w:rPr>
      <w:rFonts w:ascii="Arial" w:hAnsi="Arial" w:cs="Arial"/>
      <w:color w:val="auto"/>
      <w:sz w:val="20"/>
      <w:szCs w:val="20"/>
    </w:rPr>
  </w:style>
  <w:style w:type="character" w:customStyle="1" w:styleId="EmailStyle2622">
    <w:name w:val="EmailStyle2622"/>
    <w:rsid w:val="009D72D1"/>
    <w:rPr>
      <w:rFonts w:ascii="Arial" w:hAnsi="Arial" w:cs="Arial"/>
      <w:color w:val="000000"/>
      <w:sz w:val="20"/>
    </w:rPr>
  </w:style>
  <w:style w:type="character" w:customStyle="1" w:styleId="EmailStyle2623">
    <w:name w:val="EmailStyle2623"/>
    <w:rsid w:val="009D72D1"/>
    <w:rPr>
      <w:rFonts w:ascii="Arial" w:hAnsi="Arial" w:cs="Arial"/>
      <w:color w:val="000000"/>
      <w:sz w:val="20"/>
    </w:rPr>
  </w:style>
  <w:style w:type="character" w:customStyle="1" w:styleId="EmailStyle2624">
    <w:name w:val="EmailStyle2624"/>
    <w:rsid w:val="009D72D1"/>
    <w:rPr>
      <w:rFonts w:ascii="Arial" w:hAnsi="Arial" w:cs="Arial" w:hint="default"/>
      <w:color w:val="000080"/>
      <w:sz w:val="20"/>
    </w:rPr>
  </w:style>
  <w:style w:type="character" w:customStyle="1" w:styleId="EmailStyle2625">
    <w:name w:val="EmailStyle2625"/>
    <w:rsid w:val="009D72D1"/>
    <w:rPr>
      <w:rFonts w:ascii="Arial" w:hAnsi="Arial" w:cs="Arial"/>
      <w:color w:val="000000"/>
      <w:sz w:val="20"/>
    </w:rPr>
  </w:style>
  <w:style w:type="character" w:customStyle="1" w:styleId="EmailStyle2626">
    <w:name w:val="EmailStyle2626"/>
    <w:rsid w:val="009D72D1"/>
    <w:rPr>
      <w:rFonts w:ascii="Arial" w:hAnsi="Arial" w:cs="Arial" w:hint="default"/>
      <w:color w:val="000080"/>
      <w:sz w:val="20"/>
    </w:rPr>
  </w:style>
  <w:style w:type="character" w:customStyle="1" w:styleId="EmailStyle2627">
    <w:name w:val="EmailStyle2627"/>
    <w:rsid w:val="009D72D1"/>
    <w:rPr>
      <w:rFonts w:ascii="Arial" w:hAnsi="Arial" w:cs="Arial"/>
      <w:color w:val="000000"/>
      <w:sz w:val="20"/>
    </w:rPr>
  </w:style>
  <w:style w:type="character" w:customStyle="1" w:styleId="EmailStyle2628">
    <w:name w:val="EmailStyle2628"/>
    <w:rsid w:val="009D72D1"/>
    <w:rPr>
      <w:rFonts w:ascii="Times New Roman" w:hAnsi="Times New Roman" w:cs="Times New Roman"/>
      <w:b w:val="0"/>
      <w:bCs w:val="0"/>
      <w:i w:val="0"/>
      <w:iCs w:val="0"/>
      <w:strike w:val="0"/>
      <w:color w:val="0000FF"/>
      <w:sz w:val="24"/>
      <w:szCs w:val="24"/>
      <w:u w:val="none"/>
    </w:rPr>
  </w:style>
  <w:style w:type="character" w:customStyle="1" w:styleId="EmailStyle2629">
    <w:name w:val="EmailStyle2629"/>
    <w:rsid w:val="009D72D1"/>
    <w:rPr>
      <w:rFonts w:ascii="Arial" w:hAnsi="Arial" w:cs="Arial"/>
      <w:color w:val="auto"/>
      <w:sz w:val="20"/>
      <w:szCs w:val="20"/>
    </w:rPr>
  </w:style>
  <w:style w:type="character" w:customStyle="1" w:styleId="EmailStyle2630">
    <w:name w:val="EmailStyle2630"/>
    <w:rsid w:val="009D72D1"/>
    <w:rPr>
      <w:rFonts w:ascii="Arial" w:hAnsi="Arial" w:cs="Arial"/>
      <w:color w:val="auto"/>
      <w:sz w:val="20"/>
      <w:szCs w:val="20"/>
    </w:rPr>
  </w:style>
  <w:style w:type="character" w:customStyle="1" w:styleId="EmailStyle2631">
    <w:name w:val="EmailStyle2631"/>
    <w:rsid w:val="009D72D1"/>
    <w:rPr>
      <w:rFonts w:ascii="Arial" w:hAnsi="Arial" w:cs="Arial"/>
      <w:color w:val="000000"/>
      <w:sz w:val="20"/>
    </w:rPr>
  </w:style>
  <w:style w:type="character" w:customStyle="1" w:styleId="EmailStyle2632">
    <w:name w:val="EmailStyle2632"/>
    <w:rsid w:val="009D72D1"/>
    <w:rPr>
      <w:rFonts w:ascii="Arial" w:hAnsi="Arial" w:cs="Arial"/>
      <w:color w:val="000000"/>
      <w:sz w:val="20"/>
    </w:rPr>
  </w:style>
  <w:style w:type="character" w:customStyle="1" w:styleId="EmailStyle2633">
    <w:name w:val="EmailStyle2633"/>
    <w:rsid w:val="009D72D1"/>
    <w:rPr>
      <w:rFonts w:ascii="Arial" w:hAnsi="Arial" w:cs="Arial" w:hint="default"/>
      <w:color w:val="000080"/>
      <w:sz w:val="20"/>
    </w:rPr>
  </w:style>
  <w:style w:type="character" w:customStyle="1" w:styleId="EmailStyle2634">
    <w:name w:val="EmailStyle2634"/>
    <w:rsid w:val="009D72D1"/>
    <w:rPr>
      <w:rFonts w:ascii="Arial" w:hAnsi="Arial" w:cs="Arial"/>
      <w:color w:val="000000"/>
      <w:sz w:val="20"/>
    </w:rPr>
  </w:style>
  <w:style w:type="character" w:customStyle="1" w:styleId="EmailStyle2635">
    <w:name w:val="EmailStyle2635"/>
    <w:rsid w:val="009D72D1"/>
    <w:rPr>
      <w:rFonts w:ascii="Times New Roman" w:hAnsi="Times New Roman" w:cs="Times New Roman"/>
      <w:b w:val="0"/>
      <w:bCs w:val="0"/>
      <w:i w:val="0"/>
      <w:iCs w:val="0"/>
      <w:strike w:val="0"/>
      <w:color w:val="0000FF"/>
      <w:sz w:val="24"/>
      <w:szCs w:val="24"/>
      <w:u w:val="none"/>
    </w:rPr>
  </w:style>
  <w:style w:type="character" w:customStyle="1" w:styleId="EmailStyle2636">
    <w:name w:val="EmailStyle2636"/>
    <w:rsid w:val="009D72D1"/>
    <w:rPr>
      <w:rFonts w:ascii="Arial" w:hAnsi="Arial" w:cs="Arial"/>
      <w:color w:val="auto"/>
      <w:sz w:val="20"/>
      <w:szCs w:val="20"/>
    </w:rPr>
  </w:style>
  <w:style w:type="character" w:customStyle="1" w:styleId="EmailStyle2637">
    <w:name w:val="EmailStyle2637"/>
    <w:rsid w:val="009D72D1"/>
    <w:rPr>
      <w:rFonts w:ascii="Arial" w:hAnsi="Arial" w:cs="Arial"/>
      <w:color w:val="auto"/>
      <w:sz w:val="20"/>
      <w:szCs w:val="20"/>
    </w:rPr>
  </w:style>
  <w:style w:type="character" w:customStyle="1" w:styleId="EmailStyle2638">
    <w:name w:val="EmailStyle2638"/>
    <w:rsid w:val="009D72D1"/>
    <w:rPr>
      <w:rFonts w:ascii="Arial" w:hAnsi="Arial" w:cs="Arial"/>
      <w:color w:val="000000"/>
      <w:sz w:val="20"/>
    </w:rPr>
  </w:style>
  <w:style w:type="character" w:customStyle="1" w:styleId="EmailStyle2639">
    <w:name w:val="EmailStyle2639"/>
    <w:rsid w:val="009D72D1"/>
    <w:rPr>
      <w:rFonts w:ascii="Arial" w:hAnsi="Arial" w:cs="Arial"/>
      <w:color w:val="000000"/>
      <w:sz w:val="20"/>
    </w:rPr>
  </w:style>
  <w:style w:type="character" w:customStyle="1" w:styleId="EmailStyle2640">
    <w:name w:val="EmailStyle2640"/>
    <w:rsid w:val="009D72D1"/>
    <w:rPr>
      <w:rFonts w:ascii="Arial" w:hAnsi="Arial" w:cs="Arial" w:hint="default"/>
      <w:color w:val="000080"/>
      <w:sz w:val="20"/>
    </w:rPr>
  </w:style>
  <w:style w:type="character" w:customStyle="1" w:styleId="EmailStyle2641">
    <w:name w:val="EmailStyle2641"/>
    <w:rsid w:val="009D72D1"/>
    <w:rPr>
      <w:rFonts w:ascii="Arial" w:hAnsi="Arial" w:cs="Arial"/>
      <w:color w:val="000000"/>
      <w:sz w:val="20"/>
    </w:rPr>
  </w:style>
  <w:style w:type="character" w:customStyle="1" w:styleId="EmailStyle2642">
    <w:name w:val="EmailStyle2642"/>
    <w:rsid w:val="009D72D1"/>
    <w:rPr>
      <w:rFonts w:ascii="Times New Roman" w:hAnsi="Times New Roman" w:cs="Times New Roman"/>
      <w:b w:val="0"/>
      <w:bCs w:val="0"/>
      <w:i w:val="0"/>
      <w:iCs w:val="0"/>
      <w:strike w:val="0"/>
      <w:color w:val="0000FF"/>
      <w:sz w:val="24"/>
      <w:szCs w:val="24"/>
      <w:u w:val="none"/>
    </w:rPr>
  </w:style>
  <w:style w:type="character" w:customStyle="1" w:styleId="EmailStyle2643">
    <w:name w:val="EmailStyle2643"/>
    <w:rsid w:val="009D72D1"/>
    <w:rPr>
      <w:rFonts w:ascii="Arial" w:hAnsi="Arial" w:cs="Arial"/>
      <w:color w:val="auto"/>
      <w:sz w:val="20"/>
      <w:szCs w:val="20"/>
    </w:rPr>
  </w:style>
  <w:style w:type="character" w:customStyle="1" w:styleId="EmailStyle2644">
    <w:name w:val="EmailStyle2644"/>
    <w:rsid w:val="009D72D1"/>
    <w:rPr>
      <w:rFonts w:ascii="Arial" w:hAnsi="Arial" w:cs="Arial"/>
      <w:color w:val="auto"/>
      <w:sz w:val="20"/>
      <w:szCs w:val="20"/>
    </w:rPr>
  </w:style>
  <w:style w:type="character" w:customStyle="1" w:styleId="EmailStyle2645">
    <w:name w:val="EmailStyle2645"/>
    <w:rsid w:val="009D72D1"/>
    <w:rPr>
      <w:rFonts w:ascii="Arial" w:hAnsi="Arial" w:cs="Arial"/>
      <w:color w:val="000000"/>
      <w:sz w:val="20"/>
    </w:rPr>
  </w:style>
  <w:style w:type="character" w:customStyle="1" w:styleId="EmailStyle2646">
    <w:name w:val="EmailStyle2646"/>
    <w:rsid w:val="009D72D1"/>
    <w:rPr>
      <w:rFonts w:ascii="Arial" w:hAnsi="Arial" w:cs="Arial"/>
      <w:color w:val="000000"/>
      <w:sz w:val="20"/>
    </w:rPr>
  </w:style>
  <w:style w:type="character" w:customStyle="1" w:styleId="EmailStyle2647">
    <w:name w:val="EmailStyle2647"/>
    <w:rsid w:val="009D72D1"/>
    <w:rPr>
      <w:rFonts w:ascii="Arial" w:hAnsi="Arial" w:cs="Arial" w:hint="default"/>
      <w:color w:val="000080"/>
      <w:sz w:val="20"/>
    </w:rPr>
  </w:style>
  <w:style w:type="character" w:customStyle="1" w:styleId="EmailStyle2648">
    <w:name w:val="EmailStyle2648"/>
    <w:rsid w:val="009D72D1"/>
    <w:rPr>
      <w:rFonts w:ascii="Arial" w:hAnsi="Arial" w:cs="Arial"/>
      <w:color w:val="000000"/>
      <w:sz w:val="20"/>
    </w:rPr>
  </w:style>
  <w:style w:type="character" w:customStyle="1" w:styleId="EmailStyle2649">
    <w:name w:val="EmailStyle2649"/>
    <w:rsid w:val="009D72D1"/>
    <w:rPr>
      <w:rFonts w:ascii="Times New Roman" w:hAnsi="Times New Roman" w:cs="Times New Roman"/>
      <w:b w:val="0"/>
      <w:bCs w:val="0"/>
      <w:i w:val="0"/>
      <w:iCs w:val="0"/>
      <w:strike w:val="0"/>
      <w:color w:val="0000FF"/>
      <w:sz w:val="24"/>
      <w:szCs w:val="24"/>
      <w:u w:val="none"/>
    </w:rPr>
  </w:style>
  <w:style w:type="character" w:customStyle="1" w:styleId="EmailStyle2650">
    <w:name w:val="EmailStyle2650"/>
    <w:rsid w:val="009D72D1"/>
    <w:rPr>
      <w:rFonts w:ascii="Arial" w:hAnsi="Arial" w:cs="Arial"/>
      <w:color w:val="auto"/>
      <w:sz w:val="20"/>
      <w:szCs w:val="20"/>
    </w:rPr>
  </w:style>
  <w:style w:type="character" w:customStyle="1" w:styleId="EmailStyle2651">
    <w:name w:val="EmailStyle2651"/>
    <w:rsid w:val="009D72D1"/>
    <w:rPr>
      <w:rFonts w:ascii="Arial" w:hAnsi="Arial" w:cs="Arial"/>
      <w:color w:val="auto"/>
      <w:sz w:val="20"/>
      <w:szCs w:val="20"/>
    </w:rPr>
  </w:style>
  <w:style w:type="character" w:customStyle="1" w:styleId="EmailStyle2652">
    <w:name w:val="EmailStyle2652"/>
    <w:rsid w:val="009D72D1"/>
    <w:rPr>
      <w:rFonts w:ascii="Arial" w:hAnsi="Arial" w:cs="Arial"/>
      <w:color w:val="000000"/>
      <w:sz w:val="20"/>
    </w:rPr>
  </w:style>
  <w:style w:type="character" w:customStyle="1" w:styleId="EmailStyle2653">
    <w:name w:val="EmailStyle2653"/>
    <w:rsid w:val="009D72D1"/>
    <w:rPr>
      <w:rFonts w:ascii="Arial" w:hAnsi="Arial" w:cs="Arial"/>
      <w:color w:val="000000"/>
      <w:sz w:val="20"/>
    </w:rPr>
  </w:style>
  <w:style w:type="character" w:customStyle="1" w:styleId="EmailStyle2654">
    <w:name w:val="EmailStyle2654"/>
    <w:rsid w:val="009D72D1"/>
    <w:rPr>
      <w:rFonts w:ascii="Arial" w:hAnsi="Arial" w:cs="Arial" w:hint="default"/>
      <w:color w:val="000080"/>
      <w:sz w:val="20"/>
    </w:rPr>
  </w:style>
  <w:style w:type="character" w:customStyle="1" w:styleId="EmailStyle2655">
    <w:name w:val="EmailStyle2655"/>
    <w:rsid w:val="009D72D1"/>
    <w:rPr>
      <w:rFonts w:ascii="Arial" w:hAnsi="Arial" w:cs="Arial"/>
      <w:color w:val="000000"/>
      <w:sz w:val="20"/>
    </w:rPr>
  </w:style>
  <w:style w:type="character" w:customStyle="1" w:styleId="EmailStyle2656">
    <w:name w:val="EmailStyle2656"/>
    <w:rsid w:val="009D72D1"/>
    <w:rPr>
      <w:rFonts w:ascii="Times New Roman" w:hAnsi="Times New Roman" w:cs="Times New Roman"/>
      <w:b w:val="0"/>
      <w:bCs w:val="0"/>
      <w:i w:val="0"/>
      <w:iCs w:val="0"/>
      <w:strike w:val="0"/>
      <w:color w:val="0000FF"/>
      <w:sz w:val="24"/>
      <w:szCs w:val="24"/>
      <w:u w:val="none"/>
    </w:rPr>
  </w:style>
  <w:style w:type="character" w:customStyle="1" w:styleId="EmailStyle2657">
    <w:name w:val="EmailStyle2657"/>
    <w:rsid w:val="009D72D1"/>
    <w:rPr>
      <w:rFonts w:ascii="Arial" w:hAnsi="Arial" w:cs="Arial"/>
      <w:color w:val="auto"/>
      <w:sz w:val="20"/>
      <w:szCs w:val="20"/>
    </w:rPr>
  </w:style>
  <w:style w:type="character" w:customStyle="1" w:styleId="EmailStyle2658">
    <w:name w:val="EmailStyle2658"/>
    <w:rsid w:val="009D72D1"/>
    <w:rPr>
      <w:rFonts w:ascii="Arial" w:hAnsi="Arial" w:cs="Arial"/>
      <w:color w:val="auto"/>
      <w:sz w:val="20"/>
      <w:szCs w:val="20"/>
    </w:rPr>
  </w:style>
  <w:style w:type="character" w:customStyle="1" w:styleId="EmailStyle2659">
    <w:name w:val="EmailStyle2659"/>
    <w:rsid w:val="009D72D1"/>
    <w:rPr>
      <w:rFonts w:ascii="Arial" w:hAnsi="Arial" w:cs="Arial"/>
      <w:color w:val="000000"/>
      <w:sz w:val="20"/>
    </w:rPr>
  </w:style>
  <w:style w:type="character" w:customStyle="1" w:styleId="EmailStyle2660">
    <w:name w:val="EmailStyle2660"/>
    <w:rsid w:val="009D72D1"/>
    <w:rPr>
      <w:rFonts w:ascii="Arial" w:hAnsi="Arial" w:cs="Arial"/>
      <w:color w:val="000000"/>
      <w:sz w:val="20"/>
    </w:rPr>
  </w:style>
  <w:style w:type="character" w:customStyle="1" w:styleId="EmailStyle2661">
    <w:name w:val="EmailStyle2661"/>
    <w:rsid w:val="009D72D1"/>
    <w:rPr>
      <w:rFonts w:ascii="Arial" w:hAnsi="Arial" w:cs="Arial" w:hint="default"/>
      <w:color w:val="000080"/>
      <w:sz w:val="20"/>
    </w:rPr>
  </w:style>
  <w:style w:type="character" w:customStyle="1" w:styleId="EmailStyle2662">
    <w:name w:val="EmailStyle2662"/>
    <w:rsid w:val="009D72D1"/>
    <w:rPr>
      <w:rFonts w:ascii="Arial" w:hAnsi="Arial" w:cs="Arial"/>
      <w:color w:val="000000"/>
      <w:sz w:val="20"/>
    </w:rPr>
  </w:style>
  <w:style w:type="character" w:customStyle="1" w:styleId="EmailStyle2663">
    <w:name w:val="EmailStyle2663"/>
    <w:rsid w:val="009D72D1"/>
    <w:rPr>
      <w:rFonts w:ascii="Times New Roman" w:hAnsi="Times New Roman" w:cs="Times New Roman"/>
      <w:b w:val="0"/>
      <w:bCs w:val="0"/>
      <w:i w:val="0"/>
      <w:iCs w:val="0"/>
      <w:strike w:val="0"/>
      <w:color w:val="0000FF"/>
      <w:sz w:val="24"/>
      <w:szCs w:val="24"/>
      <w:u w:val="none"/>
    </w:rPr>
  </w:style>
  <w:style w:type="character" w:customStyle="1" w:styleId="EmailStyle2664">
    <w:name w:val="EmailStyle2664"/>
    <w:rsid w:val="009D72D1"/>
    <w:rPr>
      <w:rFonts w:ascii="Arial" w:hAnsi="Arial" w:cs="Arial"/>
      <w:color w:val="auto"/>
      <w:sz w:val="20"/>
      <w:szCs w:val="20"/>
    </w:rPr>
  </w:style>
  <w:style w:type="character" w:customStyle="1" w:styleId="EmailStyle2665">
    <w:name w:val="EmailStyle2665"/>
    <w:rsid w:val="009D72D1"/>
    <w:rPr>
      <w:rFonts w:ascii="Arial" w:hAnsi="Arial" w:cs="Arial"/>
      <w:color w:val="auto"/>
      <w:sz w:val="20"/>
      <w:szCs w:val="20"/>
    </w:rPr>
  </w:style>
  <w:style w:type="character" w:customStyle="1" w:styleId="EmailStyle2666">
    <w:name w:val="EmailStyle2666"/>
    <w:rsid w:val="009D72D1"/>
    <w:rPr>
      <w:rFonts w:ascii="Arial" w:hAnsi="Arial" w:cs="Arial"/>
      <w:color w:val="000000"/>
      <w:sz w:val="20"/>
    </w:rPr>
  </w:style>
  <w:style w:type="character" w:customStyle="1" w:styleId="EmailStyle2667">
    <w:name w:val="EmailStyle2667"/>
    <w:rsid w:val="009D72D1"/>
    <w:rPr>
      <w:rFonts w:ascii="Arial" w:hAnsi="Arial" w:cs="Arial"/>
      <w:color w:val="000000"/>
      <w:sz w:val="20"/>
    </w:rPr>
  </w:style>
  <w:style w:type="character" w:customStyle="1" w:styleId="EmailStyle2668">
    <w:name w:val="EmailStyle2668"/>
    <w:rsid w:val="009D72D1"/>
    <w:rPr>
      <w:rFonts w:ascii="Arial" w:hAnsi="Arial" w:cs="Arial" w:hint="default"/>
      <w:color w:val="000080"/>
      <w:sz w:val="20"/>
    </w:rPr>
  </w:style>
  <w:style w:type="character" w:customStyle="1" w:styleId="EmailStyle2669">
    <w:name w:val="EmailStyle2669"/>
    <w:rsid w:val="009D72D1"/>
    <w:rPr>
      <w:rFonts w:ascii="Arial" w:hAnsi="Arial" w:cs="Arial"/>
      <w:color w:val="000000"/>
      <w:sz w:val="20"/>
    </w:rPr>
  </w:style>
  <w:style w:type="character" w:customStyle="1" w:styleId="EmailStyle2670">
    <w:name w:val="EmailStyle2670"/>
    <w:rsid w:val="009D72D1"/>
    <w:rPr>
      <w:rFonts w:ascii="Times New Roman" w:hAnsi="Times New Roman" w:cs="Times New Roman"/>
      <w:b w:val="0"/>
      <w:bCs w:val="0"/>
      <w:i w:val="0"/>
      <w:iCs w:val="0"/>
      <w:strike w:val="0"/>
      <w:color w:val="0000FF"/>
      <w:sz w:val="24"/>
      <w:szCs w:val="24"/>
      <w:u w:val="none"/>
    </w:rPr>
  </w:style>
  <w:style w:type="character" w:customStyle="1" w:styleId="EmailStyle2671">
    <w:name w:val="EmailStyle2671"/>
    <w:rsid w:val="009D72D1"/>
    <w:rPr>
      <w:rFonts w:ascii="Arial" w:hAnsi="Arial" w:cs="Arial"/>
      <w:color w:val="auto"/>
      <w:sz w:val="20"/>
      <w:szCs w:val="20"/>
    </w:rPr>
  </w:style>
  <w:style w:type="character" w:customStyle="1" w:styleId="EmailStyle2672">
    <w:name w:val="EmailStyle2672"/>
    <w:rsid w:val="009D72D1"/>
    <w:rPr>
      <w:rFonts w:ascii="Arial" w:hAnsi="Arial" w:cs="Arial"/>
      <w:color w:val="auto"/>
      <w:sz w:val="20"/>
      <w:szCs w:val="20"/>
    </w:rPr>
  </w:style>
  <w:style w:type="character" w:customStyle="1" w:styleId="EmailStyle2673">
    <w:name w:val="EmailStyle2673"/>
    <w:rsid w:val="009D72D1"/>
    <w:rPr>
      <w:rFonts w:ascii="Arial" w:hAnsi="Arial" w:cs="Arial"/>
      <w:color w:val="000000"/>
      <w:sz w:val="20"/>
    </w:rPr>
  </w:style>
  <w:style w:type="character" w:customStyle="1" w:styleId="EmailStyle2674">
    <w:name w:val="EmailStyle2674"/>
    <w:rsid w:val="009D72D1"/>
    <w:rPr>
      <w:rFonts w:ascii="Arial" w:hAnsi="Arial" w:cs="Arial"/>
      <w:color w:val="000000"/>
      <w:sz w:val="20"/>
    </w:rPr>
  </w:style>
  <w:style w:type="character" w:customStyle="1" w:styleId="EmailStyle2675">
    <w:name w:val="EmailStyle2675"/>
    <w:rsid w:val="009D72D1"/>
    <w:rPr>
      <w:rFonts w:ascii="Arial" w:hAnsi="Arial" w:cs="Arial" w:hint="default"/>
      <w:color w:val="000080"/>
      <w:sz w:val="20"/>
    </w:rPr>
  </w:style>
  <w:style w:type="character" w:customStyle="1" w:styleId="EmailStyle2676">
    <w:name w:val="EmailStyle2676"/>
    <w:rsid w:val="009D72D1"/>
    <w:rPr>
      <w:rFonts w:ascii="Arial" w:hAnsi="Arial" w:cs="Arial"/>
      <w:color w:val="000000"/>
      <w:sz w:val="20"/>
    </w:rPr>
  </w:style>
  <w:style w:type="character" w:customStyle="1" w:styleId="EmailStyle2677">
    <w:name w:val="EmailStyle2677"/>
    <w:rsid w:val="009D72D1"/>
    <w:rPr>
      <w:rFonts w:ascii="Times New Roman" w:hAnsi="Times New Roman" w:cs="Times New Roman"/>
      <w:b w:val="0"/>
      <w:bCs w:val="0"/>
      <w:i w:val="0"/>
      <w:iCs w:val="0"/>
      <w:strike w:val="0"/>
      <w:color w:val="0000FF"/>
      <w:sz w:val="24"/>
      <w:szCs w:val="24"/>
      <w:u w:val="none"/>
    </w:rPr>
  </w:style>
  <w:style w:type="character" w:customStyle="1" w:styleId="EmailStyle2678">
    <w:name w:val="EmailStyle2678"/>
    <w:rsid w:val="009D72D1"/>
    <w:rPr>
      <w:rFonts w:ascii="Arial" w:hAnsi="Arial" w:cs="Arial"/>
      <w:color w:val="auto"/>
      <w:sz w:val="20"/>
      <w:szCs w:val="20"/>
    </w:rPr>
  </w:style>
  <w:style w:type="character" w:customStyle="1" w:styleId="EmailStyle2679">
    <w:name w:val="EmailStyle2679"/>
    <w:rsid w:val="009D72D1"/>
    <w:rPr>
      <w:rFonts w:ascii="Arial" w:hAnsi="Arial" w:cs="Arial"/>
      <w:color w:val="auto"/>
      <w:sz w:val="20"/>
      <w:szCs w:val="20"/>
    </w:rPr>
  </w:style>
  <w:style w:type="character" w:customStyle="1" w:styleId="EmailStyle2680">
    <w:name w:val="EmailStyle2680"/>
    <w:rsid w:val="009D72D1"/>
    <w:rPr>
      <w:rFonts w:ascii="Arial" w:hAnsi="Arial" w:cs="Arial"/>
      <w:color w:val="000000"/>
      <w:sz w:val="20"/>
    </w:rPr>
  </w:style>
  <w:style w:type="character" w:customStyle="1" w:styleId="EmailStyle2681">
    <w:name w:val="EmailStyle2681"/>
    <w:rsid w:val="009D72D1"/>
    <w:rPr>
      <w:rFonts w:ascii="Arial" w:hAnsi="Arial" w:cs="Arial"/>
      <w:color w:val="000000"/>
      <w:sz w:val="20"/>
    </w:rPr>
  </w:style>
  <w:style w:type="character" w:customStyle="1" w:styleId="EmailStyle2682">
    <w:name w:val="EmailStyle2682"/>
    <w:rsid w:val="009D72D1"/>
    <w:rPr>
      <w:rFonts w:ascii="Arial" w:hAnsi="Arial" w:cs="Arial" w:hint="default"/>
      <w:color w:val="000080"/>
      <w:sz w:val="20"/>
    </w:rPr>
  </w:style>
  <w:style w:type="character" w:customStyle="1" w:styleId="EmailStyle2683">
    <w:name w:val="EmailStyle2683"/>
    <w:rsid w:val="009D72D1"/>
    <w:rPr>
      <w:rFonts w:ascii="Arial" w:hAnsi="Arial" w:cs="Arial"/>
      <w:color w:val="000000"/>
      <w:sz w:val="20"/>
    </w:rPr>
  </w:style>
  <w:style w:type="character" w:customStyle="1" w:styleId="EmailStyle2684">
    <w:name w:val="EmailStyle2684"/>
    <w:rsid w:val="009D72D1"/>
    <w:rPr>
      <w:rFonts w:ascii="Arial" w:hAnsi="Arial" w:cs="Arial" w:hint="default"/>
      <w:color w:val="000080"/>
      <w:sz w:val="20"/>
    </w:rPr>
  </w:style>
  <w:style w:type="character" w:customStyle="1" w:styleId="EmailStyle2685">
    <w:name w:val="EmailStyle2685"/>
    <w:rsid w:val="009D72D1"/>
    <w:rPr>
      <w:rFonts w:ascii="Arial" w:hAnsi="Arial" w:cs="Arial"/>
      <w:color w:val="000000"/>
      <w:sz w:val="20"/>
    </w:rPr>
  </w:style>
  <w:style w:type="character" w:customStyle="1" w:styleId="EmailStyle2686">
    <w:name w:val="EmailStyle2686"/>
    <w:rsid w:val="009D72D1"/>
    <w:rPr>
      <w:rFonts w:ascii="Times New Roman" w:hAnsi="Times New Roman" w:cs="Times New Roman"/>
      <w:b w:val="0"/>
      <w:bCs w:val="0"/>
      <w:i w:val="0"/>
      <w:iCs w:val="0"/>
      <w:strike w:val="0"/>
      <w:color w:val="0000FF"/>
      <w:sz w:val="24"/>
      <w:szCs w:val="24"/>
      <w:u w:val="none"/>
    </w:rPr>
  </w:style>
  <w:style w:type="character" w:customStyle="1" w:styleId="EmailStyle2687">
    <w:name w:val="EmailStyle2687"/>
    <w:rsid w:val="009D72D1"/>
    <w:rPr>
      <w:rFonts w:ascii="Arial" w:hAnsi="Arial" w:cs="Arial"/>
      <w:color w:val="auto"/>
      <w:sz w:val="20"/>
      <w:szCs w:val="20"/>
    </w:rPr>
  </w:style>
  <w:style w:type="character" w:customStyle="1" w:styleId="EmailStyle2688">
    <w:name w:val="EmailStyle2688"/>
    <w:rsid w:val="009D72D1"/>
    <w:rPr>
      <w:rFonts w:ascii="Arial" w:hAnsi="Arial" w:cs="Arial"/>
      <w:color w:val="auto"/>
      <w:sz w:val="20"/>
      <w:szCs w:val="20"/>
    </w:rPr>
  </w:style>
  <w:style w:type="character" w:customStyle="1" w:styleId="EmailStyle2689">
    <w:name w:val="EmailStyle2689"/>
    <w:rsid w:val="009D72D1"/>
    <w:rPr>
      <w:rFonts w:ascii="Arial" w:hAnsi="Arial" w:cs="Arial"/>
      <w:color w:val="000000"/>
      <w:sz w:val="20"/>
    </w:rPr>
  </w:style>
  <w:style w:type="character" w:customStyle="1" w:styleId="EmailStyle2690">
    <w:name w:val="EmailStyle2690"/>
    <w:rsid w:val="009D72D1"/>
    <w:rPr>
      <w:rFonts w:ascii="Arial" w:hAnsi="Arial" w:cs="Arial"/>
      <w:color w:val="000000"/>
      <w:sz w:val="20"/>
    </w:rPr>
  </w:style>
  <w:style w:type="character" w:customStyle="1" w:styleId="EmailStyle2691">
    <w:name w:val="EmailStyle2691"/>
    <w:rsid w:val="009D72D1"/>
    <w:rPr>
      <w:rFonts w:ascii="Arial" w:hAnsi="Arial" w:cs="Arial" w:hint="default"/>
      <w:color w:val="000080"/>
      <w:sz w:val="20"/>
    </w:rPr>
  </w:style>
  <w:style w:type="character" w:customStyle="1" w:styleId="EmailStyle2692">
    <w:name w:val="EmailStyle2692"/>
    <w:rsid w:val="009D72D1"/>
    <w:rPr>
      <w:rFonts w:ascii="Arial" w:hAnsi="Arial" w:cs="Arial"/>
      <w:color w:val="000000"/>
      <w:sz w:val="20"/>
    </w:rPr>
  </w:style>
  <w:style w:type="character" w:customStyle="1" w:styleId="EmailStyle2693">
    <w:name w:val="EmailStyle2693"/>
    <w:rsid w:val="009D72D1"/>
    <w:rPr>
      <w:rFonts w:ascii="Times New Roman" w:hAnsi="Times New Roman" w:cs="Times New Roman"/>
      <w:b w:val="0"/>
      <w:bCs w:val="0"/>
      <w:i w:val="0"/>
      <w:iCs w:val="0"/>
      <w:strike w:val="0"/>
      <w:color w:val="0000FF"/>
      <w:sz w:val="24"/>
      <w:szCs w:val="24"/>
      <w:u w:val="none"/>
    </w:rPr>
  </w:style>
  <w:style w:type="character" w:customStyle="1" w:styleId="EmailStyle2694">
    <w:name w:val="EmailStyle2694"/>
    <w:rsid w:val="009D72D1"/>
    <w:rPr>
      <w:rFonts w:ascii="Arial" w:hAnsi="Arial" w:cs="Arial"/>
      <w:color w:val="auto"/>
      <w:sz w:val="20"/>
      <w:szCs w:val="20"/>
    </w:rPr>
  </w:style>
  <w:style w:type="character" w:customStyle="1" w:styleId="EmailStyle2695">
    <w:name w:val="EmailStyle2695"/>
    <w:rsid w:val="009D72D1"/>
    <w:rPr>
      <w:rFonts w:ascii="Arial" w:hAnsi="Arial" w:cs="Arial"/>
      <w:color w:val="auto"/>
      <w:sz w:val="20"/>
      <w:szCs w:val="20"/>
    </w:rPr>
  </w:style>
  <w:style w:type="character" w:customStyle="1" w:styleId="EmailStyle2696">
    <w:name w:val="EmailStyle2696"/>
    <w:rsid w:val="009D72D1"/>
    <w:rPr>
      <w:rFonts w:ascii="Arial" w:hAnsi="Arial" w:cs="Arial"/>
      <w:color w:val="000000"/>
      <w:sz w:val="20"/>
    </w:rPr>
  </w:style>
  <w:style w:type="character" w:customStyle="1" w:styleId="EmailStyle2697">
    <w:name w:val="EmailStyle2697"/>
    <w:rsid w:val="009D72D1"/>
    <w:rPr>
      <w:rFonts w:ascii="Arial" w:hAnsi="Arial" w:cs="Arial"/>
      <w:color w:val="000000"/>
      <w:sz w:val="20"/>
    </w:rPr>
  </w:style>
  <w:style w:type="character" w:customStyle="1" w:styleId="EmailStyle2698">
    <w:name w:val="EmailStyle2698"/>
    <w:rsid w:val="009D72D1"/>
    <w:rPr>
      <w:rFonts w:ascii="Arial" w:hAnsi="Arial" w:cs="Arial" w:hint="default"/>
      <w:color w:val="000080"/>
      <w:sz w:val="20"/>
    </w:rPr>
  </w:style>
  <w:style w:type="character" w:customStyle="1" w:styleId="EmailStyle2699">
    <w:name w:val="EmailStyle2699"/>
    <w:rsid w:val="009D72D1"/>
    <w:rPr>
      <w:rFonts w:ascii="Arial" w:hAnsi="Arial" w:cs="Arial"/>
      <w:color w:val="000000"/>
      <w:sz w:val="20"/>
    </w:rPr>
  </w:style>
  <w:style w:type="character" w:customStyle="1" w:styleId="EmailStyle2700">
    <w:name w:val="EmailStyle2700"/>
    <w:rsid w:val="009D72D1"/>
    <w:rPr>
      <w:rFonts w:ascii="Times New Roman" w:hAnsi="Times New Roman" w:cs="Times New Roman"/>
      <w:b w:val="0"/>
      <w:bCs w:val="0"/>
      <w:i w:val="0"/>
      <w:iCs w:val="0"/>
      <w:strike w:val="0"/>
      <w:color w:val="0000FF"/>
      <w:sz w:val="24"/>
      <w:szCs w:val="24"/>
      <w:u w:val="none"/>
    </w:rPr>
  </w:style>
  <w:style w:type="character" w:customStyle="1" w:styleId="EmailStyle2701">
    <w:name w:val="EmailStyle2701"/>
    <w:rsid w:val="009D72D1"/>
    <w:rPr>
      <w:rFonts w:ascii="Arial" w:hAnsi="Arial" w:cs="Arial"/>
      <w:color w:val="auto"/>
      <w:sz w:val="20"/>
      <w:szCs w:val="20"/>
    </w:rPr>
  </w:style>
  <w:style w:type="character" w:customStyle="1" w:styleId="EmailStyle2702">
    <w:name w:val="EmailStyle2702"/>
    <w:rsid w:val="009D72D1"/>
    <w:rPr>
      <w:rFonts w:ascii="Arial" w:hAnsi="Arial" w:cs="Arial"/>
      <w:color w:val="auto"/>
      <w:sz w:val="20"/>
      <w:szCs w:val="20"/>
    </w:rPr>
  </w:style>
  <w:style w:type="character" w:customStyle="1" w:styleId="EmailStyle2703">
    <w:name w:val="EmailStyle2703"/>
    <w:rsid w:val="009D72D1"/>
    <w:rPr>
      <w:rFonts w:ascii="Arial" w:hAnsi="Arial" w:cs="Arial"/>
      <w:color w:val="000000"/>
      <w:sz w:val="20"/>
    </w:rPr>
  </w:style>
  <w:style w:type="character" w:customStyle="1" w:styleId="EmailStyle2704">
    <w:name w:val="EmailStyle2704"/>
    <w:rsid w:val="009D72D1"/>
    <w:rPr>
      <w:rFonts w:ascii="Arial" w:hAnsi="Arial" w:cs="Arial"/>
      <w:color w:val="000000"/>
      <w:sz w:val="20"/>
    </w:rPr>
  </w:style>
  <w:style w:type="character" w:customStyle="1" w:styleId="EmailStyle2705">
    <w:name w:val="EmailStyle2705"/>
    <w:rsid w:val="009D72D1"/>
    <w:rPr>
      <w:rFonts w:ascii="Arial" w:hAnsi="Arial" w:cs="Arial" w:hint="default"/>
      <w:color w:val="000080"/>
      <w:sz w:val="20"/>
    </w:rPr>
  </w:style>
  <w:style w:type="character" w:customStyle="1" w:styleId="EmailStyle2706">
    <w:name w:val="EmailStyle2706"/>
    <w:rsid w:val="009D72D1"/>
    <w:rPr>
      <w:rFonts w:ascii="Arial" w:hAnsi="Arial" w:cs="Arial"/>
      <w:color w:val="000000"/>
      <w:sz w:val="20"/>
    </w:rPr>
  </w:style>
  <w:style w:type="character" w:customStyle="1" w:styleId="EmailStyle2707">
    <w:name w:val="EmailStyle2707"/>
    <w:rsid w:val="009D72D1"/>
    <w:rPr>
      <w:rFonts w:ascii="Times New Roman" w:hAnsi="Times New Roman" w:cs="Times New Roman"/>
      <w:b w:val="0"/>
      <w:bCs w:val="0"/>
      <w:i w:val="0"/>
      <w:iCs w:val="0"/>
      <w:strike w:val="0"/>
      <w:color w:val="0000FF"/>
      <w:sz w:val="24"/>
      <w:szCs w:val="24"/>
      <w:u w:val="none"/>
    </w:rPr>
  </w:style>
  <w:style w:type="character" w:customStyle="1" w:styleId="EmailStyle2708">
    <w:name w:val="EmailStyle2708"/>
    <w:rsid w:val="009D72D1"/>
    <w:rPr>
      <w:rFonts w:ascii="Arial" w:hAnsi="Arial" w:cs="Arial"/>
      <w:color w:val="auto"/>
      <w:sz w:val="20"/>
      <w:szCs w:val="20"/>
    </w:rPr>
  </w:style>
  <w:style w:type="character" w:customStyle="1" w:styleId="EmailStyle2709">
    <w:name w:val="EmailStyle2709"/>
    <w:rsid w:val="009D72D1"/>
    <w:rPr>
      <w:rFonts w:ascii="Arial" w:hAnsi="Arial" w:cs="Arial"/>
      <w:color w:val="auto"/>
      <w:sz w:val="20"/>
      <w:szCs w:val="20"/>
    </w:rPr>
  </w:style>
  <w:style w:type="character" w:customStyle="1" w:styleId="EmailStyle2710">
    <w:name w:val="EmailStyle2710"/>
    <w:rsid w:val="009D72D1"/>
    <w:rPr>
      <w:rFonts w:ascii="Arial" w:hAnsi="Arial" w:cs="Arial"/>
      <w:color w:val="000000"/>
      <w:sz w:val="20"/>
    </w:rPr>
  </w:style>
  <w:style w:type="character" w:customStyle="1" w:styleId="EmailStyle2711">
    <w:name w:val="EmailStyle2711"/>
    <w:rsid w:val="009D72D1"/>
    <w:rPr>
      <w:rFonts w:ascii="Arial" w:hAnsi="Arial" w:cs="Arial"/>
      <w:color w:val="000000"/>
      <w:sz w:val="20"/>
    </w:rPr>
  </w:style>
  <w:style w:type="character" w:customStyle="1" w:styleId="EmailStyle2712">
    <w:name w:val="EmailStyle2712"/>
    <w:rsid w:val="009D72D1"/>
    <w:rPr>
      <w:rFonts w:ascii="Arial" w:hAnsi="Arial" w:cs="Arial" w:hint="default"/>
      <w:color w:val="000080"/>
      <w:sz w:val="20"/>
    </w:rPr>
  </w:style>
  <w:style w:type="character" w:customStyle="1" w:styleId="EmailStyle2713">
    <w:name w:val="EmailStyle2713"/>
    <w:rsid w:val="009D72D1"/>
    <w:rPr>
      <w:rFonts w:ascii="Arial" w:hAnsi="Arial" w:cs="Arial"/>
      <w:color w:val="000000"/>
      <w:sz w:val="20"/>
    </w:rPr>
  </w:style>
  <w:style w:type="character" w:customStyle="1" w:styleId="EmailStyle2714">
    <w:name w:val="EmailStyle2714"/>
    <w:rsid w:val="009D72D1"/>
    <w:rPr>
      <w:rFonts w:ascii="Times New Roman" w:hAnsi="Times New Roman" w:cs="Times New Roman"/>
      <w:b w:val="0"/>
      <w:bCs w:val="0"/>
      <w:i w:val="0"/>
      <w:iCs w:val="0"/>
      <w:strike w:val="0"/>
      <w:color w:val="0000FF"/>
      <w:sz w:val="24"/>
      <w:szCs w:val="24"/>
      <w:u w:val="none"/>
    </w:rPr>
  </w:style>
  <w:style w:type="character" w:customStyle="1" w:styleId="EmailStyle2715">
    <w:name w:val="EmailStyle2715"/>
    <w:rsid w:val="009D72D1"/>
    <w:rPr>
      <w:rFonts w:ascii="Arial" w:hAnsi="Arial" w:cs="Arial"/>
      <w:color w:val="auto"/>
      <w:sz w:val="20"/>
      <w:szCs w:val="20"/>
    </w:rPr>
  </w:style>
  <w:style w:type="character" w:customStyle="1" w:styleId="EmailStyle2716">
    <w:name w:val="EmailStyle2716"/>
    <w:rsid w:val="009D72D1"/>
    <w:rPr>
      <w:rFonts w:ascii="Arial" w:hAnsi="Arial" w:cs="Arial"/>
      <w:color w:val="auto"/>
      <w:sz w:val="20"/>
      <w:szCs w:val="20"/>
    </w:rPr>
  </w:style>
  <w:style w:type="character" w:customStyle="1" w:styleId="EmailStyle2717">
    <w:name w:val="EmailStyle2717"/>
    <w:rsid w:val="009D72D1"/>
    <w:rPr>
      <w:rFonts w:ascii="Arial" w:hAnsi="Arial" w:cs="Arial"/>
      <w:color w:val="000000"/>
      <w:sz w:val="20"/>
    </w:rPr>
  </w:style>
  <w:style w:type="character" w:customStyle="1" w:styleId="EmailStyle2718">
    <w:name w:val="EmailStyle2718"/>
    <w:rsid w:val="009D72D1"/>
    <w:rPr>
      <w:rFonts w:ascii="Arial" w:hAnsi="Arial" w:cs="Arial"/>
      <w:color w:val="000000"/>
      <w:sz w:val="20"/>
    </w:rPr>
  </w:style>
  <w:style w:type="character" w:customStyle="1" w:styleId="EmailStyle2719">
    <w:name w:val="EmailStyle2719"/>
    <w:rsid w:val="009D72D1"/>
    <w:rPr>
      <w:rFonts w:ascii="Arial" w:hAnsi="Arial" w:cs="Arial" w:hint="default"/>
      <w:color w:val="000080"/>
      <w:sz w:val="20"/>
    </w:rPr>
  </w:style>
  <w:style w:type="character" w:customStyle="1" w:styleId="EmailStyle2720">
    <w:name w:val="EmailStyle2720"/>
    <w:rsid w:val="009D72D1"/>
    <w:rPr>
      <w:rFonts w:ascii="Arial" w:hAnsi="Arial" w:cs="Arial"/>
      <w:color w:val="000000"/>
      <w:sz w:val="20"/>
    </w:rPr>
  </w:style>
  <w:style w:type="character" w:customStyle="1" w:styleId="EmailStyle2721">
    <w:name w:val="EmailStyle2721"/>
    <w:rsid w:val="009D72D1"/>
    <w:rPr>
      <w:rFonts w:ascii="Times New Roman" w:hAnsi="Times New Roman" w:cs="Times New Roman"/>
      <w:b w:val="0"/>
      <w:bCs w:val="0"/>
      <w:i w:val="0"/>
      <w:iCs w:val="0"/>
      <w:strike w:val="0"/>
      <w:color w:val="0000FF"/>
      <w:sz w:val="24"/>
      <w:szCs w:val="24"/>
      <w:u w:val="none"/>
    </w:rPr>
  </w:style>
  <w:style w:type="character" w:customStyle="1" w:styleId="EmailStyle2722">
    <w:name w:val="EmailStyle2722"/>
    <w:rsid w:val="009D72D1"/>
    <w:rPr>
      <w:rFonts w:ascii="Arial" w:hAnsi="Arial" w:cs="Arial"/>
      <w:color w:val="auto"/>
      <w:sz w:val="20"/>
      <w:szCs w:val="20"/>
    </w:rPr>
  </w:style>
  <w:style w:type="character" w:customStyle="1" w:styleId="EmailStyle2723">
    <w:name w:val="EmailStyle2723"/>
    <w:rsid w:val="009D72D1"/>
    <w:rPr>
      <w:rFonts w:ascii="Arial" w:hAnsi="Arial" w:cs="Arial"/>
      <w:color w:val="auto"/>
      <w:sz w:val="20"/>
      <w:szCs w:val="20"/>
    </w:rPr>
  </w:style>
  <w:style w:type="character" w:customStyle="1" w:styleId="EmailStyle2724">
    <w:name w:val="EmailStyle2724"/>
    <w:rsid w:val="009D72D1"/>
    <w:rPr>
      <w:rFonts w:ascii="Arial" w:hAnsi="Arial" w:cs="Arial"/>
      <w:color w:val="000000"/>
      <w:sz w:val="20"/>
    </w:rPr>
  </w:style>
  <w:style w:type="character" w:customStyle="1" w:styleId="EmailStyle2725">
    <w:name w:val="EmailStyle2725"/>
    <w:rsid w:val="009D72D1"/>
    <w:rPr>
      <w:rFonts w:ascii="Arial" w:hAnsi="Arial" w:cs="Arial"/>
      <w:color w:val="000000"/>
      <w:sz w:val="20"/>
    </w:rPr>
  </w:style>
  <w:style w:type="character" w:customStyle="1" w:styleId="EmailStyle2726">
    <w:name w:val="EmailStyle2726"/>
    <w:rsid w:val="009D72D1"/>
    <w:rPr>
      <w:rFonts w:ascii="Arial" w:hAnsi="Arial" w:cs="Arial" w:hint="default"/>
      <w:color w:val="000080"/>
      <w:sz w:val="20"/>
    </w:rPr>
  </w:style>
  <w:style w:type="character" w:customStyle="1" w:styleId="EmailStyle2727">
    <w:name w:val="EmailStyle2727"/>
    <w:rsid w:val="009D72D1"/>
    <w:rPr>
      <w:rFonts w:ascii="Arial" w:hAnsi="Arial" w:cs="Arial"/>
      <w:color w:val="000000"/>
      <w:sz w:val="20"/>
    </w:rPr>
  </w:style>
  <w:style w:type="character" w:customStyle="1" w:styleId="EmailStyle2728">
    <w:name w:val="EmailStyle2728"/>
    <w:rsid w:val="009D72D1"/>
    <w:rPr>
      <w:rFonts w:ascii="Times New Roman" w:hAnsi="Times New Roman" w:cs="Times New Roman"/>
      <w:b w:val="0"/>
      <w:bCs w:val="0"/>
      <w:i w:val="0"/>
      <w:iCs w:val="0"/>
      <w:strike w:val="0"/>
      <w:color w:val="0000FF"/>
      <w:sz w:val="24"/>
      <w:szCs w:val="24"/>
      <w:u w:val="none"/>
    </w:rPr>
  </w:style>
  <w:style w:type="character" w:customStyle="1" w:styleId="EmailStyle2729">
    <w:name w:val="EmailStyle2729"/>
    <w:rsid w:val="009D72D1"/>
    <w:rPr>
      <w:rFonts w:ascii="Arial" w:hAnsi="Arial" w:cs="Arial"/>
      <w:color w:val="auto"/>
      <w:sz w:val="20"/>
      <w:szCs w:val="20"/>
    </w:rPr>
  </w:style>
  <w:style w:type="character" w:customStyle="1" w:styleId="EmailStyle2730">
    <w:name w:val="EmailStyle2730"/>
    <w:rsid w:val="009D72D1"/>
    <w:rPr>
      <w:rFonts w:ascii="Arial" w:hAnsi="Arial" w:cs="Arial"/>
      <w:color w:val="auto"/>
      <w:sz w:val="20"/>
      <w:szCs w:val="20"/>
    </w:rPr>
  </w:style>
  <w:style w:type="character" w:customStyle="1" w:styleId="EmailStyle2731">
    <w:name w:val="EmailStyle2731"/>
    <w:rsid w:val="009D72D1"/>
    <w:rPr>
      <w:rFonts w:ascii="Arial" w:hAnsi="Arial" w:cs="Arial"/>
      <w:color w:val="000000"/>
      <w:sz w:val="20"/>
    </w:rPr>
  </w:style>
  <w:style w:type="character" w:customStyle="1" w:styleId="EmailStyle2732">
    <w:name w:val="EmailStyle2732"/>
    <w:rsid w:val="009D72D1"/>
    <w:rPr>
      <w:rFonts w:ascii="Arial" w:hAnsi="Arial" w:cs="Arial"/>
      <w:color w:val="000000"/>
      <w:sz w:val="20"/>
    </w:rPr>
  </w:style>
  <w:style w:type="character" w:customStyle="1" w:styleId="EmailStyle2733">
    <w:name w:val="EmailStyle2733"/>
    <w:rsid w:val="009D72D1"/>
    <w:rPr>
      <w:rFonts w:ascii="Arial" w:hAnsi="Arial" w:cs="Arial" w:hint="default"/>
      <w:color w:val="000080"/>
      <w:sz w:val="20"/>
    </w:rPr>
  </w:style>
  <w:style w:type="character" w:customStyle="1" w:styleId="EmailStyle2734">
    <w:name w:val="EmailStyle2734"/>
    <w:rsid w:val="009D72D1"/>
    <w:rPr>
      <w:rFonts w:ascii="Arial" w:hAnsi="Arial" w:cs="Arial"/>
      <w:color w:val="000000"/>
      <w:sz w:val="20"/>
    </w:rPr>
  </w:style>
  <w:style w:type="character" w:customStyle="1" w:styleId="EmailStyle2735">
    <w:name w:val="EmailStyle2735"/>
    <w:rsid w:val="009D72D1"/>
    <w:rPr>
      <w:rFonts w:ascii="Times New Roman" w:hAnsi="Times New Roman" w:cs="Times New Roman"/>
      <w:b w:val="0"/>
      <w:bCs w:val="0"/>
      <w:i w:val="0"/>
      <w:iCs w:val="0"/>
      <w:strike w:val="0"/>
      <w:color w:val="0000FF"/>
      <w:sz w:val="24"/>
      <w:szCs w:val="24"/>
      <w:u w:val="none"/>
    </w:rPr>
  </w:style>
  <w:style w:type="character" w:customStyle="1" w:styleId="EmailStyle2736">
    <w:name w:val="EmailStyle2736"/>
    <w:rsid w:val="009D72D1"/>
    <w:rPr>
      <w:rFonts w:ascii="Arial" w:hAnsi="Arial" w:cs="Arial"/>
      <w:color w:val="auto"/>
      <w:sz w:val="20"/>
      <w:szCs w:val="20"/>
    </w:rPr>
  </w:style>
  <w:style w:type="character" w:customStyle="1" w:styleId="EmailStyle2737">
    <w:name w:val="EmailStyle2737"/>
    <w:rsid w:val="009D72D1"/>
    <w:rPr>
      <w:rFonts w:ascii="Arial" w:hAnsi="Arial" w:cs="Arial"/>
      <w:color w:val="auto"/>
      <w:sz w:val="20"/>
      <w:szCs w:val="20"/>
    </w:rPr>
  </w:style>
  <w:style w:type="character" w:customStyle="1" w:styleId="EmailStyle2738">
    <w:name w:val="EmailStyle2738"/>
    <w:rsid w:val="009D72D1"/>
    <w:rPr>
      <w:rFonts w:ascii="Arial" w:hAnsi="Arial" w:cs="Arial"/>
      <w:color w:val="000000"/>
      <w:sz w:val="20"/>
    </w:rPr>
  </w:style>
  <w:style w:type="character" w:customStyle="1" w:styleId="EmailStyle2739">
    <w:name w:val="EmailStyle2739"/>
    <w:rsid w:val="009D72D1"/>
    <w:rPr>
      <w:rFonts w:ascii="Arial" w:hAnsi="Arial" w:cs="Arial"/>
      <w:color w:val="000000"/>
      <w:sz w:val="20"/>
    </w:rPr>
  </w:style>
  <w:style w:type="character" w:customStyle="1" w:styleId="EmailStyle2740">
    <w:name w:val="EmailStyle2740"/>
    <w:rsid w:val="009D72D1"/>
    <w:rPr>
      <w:rFonts w:ascii="Arial" w:hAnsi="Arial" w:cs="Arial" w:hint="default"/>
      <w:color w:val="000080"/>
      <w:sz w:val="20"/>
    </w:rPr>
  </w:style>
  <w:style w:type="character" w:customStyle="1" w:styleId="EmailStyle2741">
    <w:name w:val="EmailStyle2741"/>
    <w:rsid w:val="009D72D1"/>
    <w:rPr>
      <w:rFonts w:ascii="Arial" w:hAnsi="Arial" w:cs="Arial"/>
      <w:color w:val="000000"/>
      <w:sz w:val="20"/>
    </w:rPr>
  </w:style>
  <w:style w:type="character" w:customStyle="1" w:styleId="EmailStyle2742">
    <w:name w:val="EmailStyle2742"/>
    <w:rsid w:val="009D72D1"/>
    <w:rPr>
      <w:rFonts w:ascii="Arial" w:hAnsi="Arial" w:cs="Arial" w:hint="default"/>
      <w:color w:val="000080"/>
      <w:sz w:val="20"/>
    </w:rPr>
  </w:style>
  <w:style w:type="character" w:customStyle="1" w:styleId="EmailStyle2743">
    <w:name w:val="EmailStyle2743"/>
    <w:rsid w:val="009D72D1"/>
    <w:rPr>
      <w:rFonts w:ascii="Arial" w:hAnsi="Arial" w:cs="Arial"/>
      <w:color w:val="000000"/>
      <w:sz w:val="20"/>
    </w:rPr>
  </w:style>
  <w:style w:type="character" w:customStyle="1" w:styleId="EmailStyle2744">
    <w:name w:val="EmailStyle2744"/>
    <w:rsid w:val="009D72D1"/>
    <w:rPr>
      <w:rFonts w:ascii="Times New Roman" w:hAnsi="Times New Roman" w:cs="Times New Roman"/>
      <w:b w:val="0"/>
      <w:bCs w:val="0"/>
      <w:i w:val="0"/>
      <w:iCs w:val="0"/>
      <w:strike w:val="0"/>
      <w:color w:val="0000FF"/>
      <w:sz w:val="24"/>
      <w:szCs w:val="24"/>
      <w:u w:val="none"/>
    </w:rPr>
  </w:style>
  <w:style w:type="character" w:customStyle="1" w:styleId="EmailStyle2745">
    <w:name w:val="EmailStyle2745"/>
    <w:rsid w:val="009D72D1"/>
    <w:rPr>
      <w:rFonts w:ascii="Arial" w:hAnsi="Arial" w:cs="Arial"/>
      <w:color w:val="auto"/>
      <w:sz w:val="20"/>
      <w:szCs w:val="20"/>
    </w:rPr>
  </w:style>
  <w:style w:type="character" w:customStyle="1" w:styleId="EmailStyle2746">
    <w:name w:val="EmailStyle2746"/>
    <w:rsid w:val="009D72D1"/>
    <w:rPr>
      <w:rFonts w:ascii="Arial" w:hAnsi="Arial" w:cs="Arial"/>
      <w:color w:val="auto"/>
      <w:sz w:val="20"/>
      <w:szCs w:val="20"/>
    </w:rPr>
  </w:style>
  <w:style w:type="character" w:customStyle="1" w:styleId="EmailStyle2747">
    <w:name w:val="EmailStyle2747"/>
    <w:rsid w:val="009D72D1"/>
    <w:rPr>
      <w:rFonts w:ascii="Arial" w:hAnsi="Arial" w:cs="Arial"/>
      <w:color w:val="000000"/>
      <w:sz w:val="20"/>
    </w:rPr>
  </w:style>
  <w:style w:type="character" w:customStyle="1" w:styleId="EmailStyle2748">
    <w:name w:val="EmailStyle2748"/>
    <w:rsid w:val="009D72D1"/>
    <w:rPr>
      <w:rFonts w:ascii="Arial" w:hAnsi="Arial" w:cs="Arial"/>
      <w:color w:val="000000"/>
      <w:sz w:val="20"/>
    </w:rPr>
  </w:style>
  <w:style w:type="character" w:customStyle="1" w:styleId="EmailStyle2749">
    <w:name w:val="EmailStyle2749"/>
    <w:rsid w:val="009D72D1"/>
    <w:rPr>
      <w:rFonts w:ascii="Arial" w:hAnsi="Arial" w:cs="Arial" w:hint="default"/>
      <w:color w:val="000080"/>
      <w:sz w:val="20"/>
    </w:rPr>
  </w:style>
  <w:style w:type="character" w:customStyle="1" w:styleId="EmailStyle2750">
    <w:name w:val="EmailStyle2750"/>
    <w:rsid w:val="009D72D1"/>
    <w:rPr>
      <w:rFonts w:ascii="Arial" w:hAnsi="Arial" w:cs="Arial"/>
      <w:color w:val="000000"/>
      <w:sz w:val="20"/>
    </w:rPr>
  </w:style>
  <w:style w:type="character" w:customStyle="1" w:styleId="EmailStyle2751">
    <w:name w:val="EmailStyle2751"/>
    <w:rsid w:val="009D72D1"/>
    <w:rPr>
      <w:rFonts w:ascii="Times New Roman" w:hAnsi="Times New Roman" w:cs="Times New Roman"/>
      <w:b w:val="0"/>
      <w:bCs w:val="0"/>
      <w:i w:val="0"/>
      <w:iCs w:val="0"/>
      <w:strike w:val="0"/>
      <w:color w:val="0000FF"/>
      <w:sz w:val="24"/>
      <w:szCs w:val="24"/>
      <w:u w:val="none"/>
    </w:rPr>
  </w:style>
  <w:style w:type="character" w:customStyle="1" w:styleId="EmailStyle2752">
    <w:name w:val="EmailStyle2752"/>
    <w:rsid w:val="009D72D1"/>
    <w:rPr>
      <w:rFonts w:ascii="Arial" w:hAnsi="Arial" w:cs="Arial"/>
      <w:color w:val="auto"/>
      <w:sz w:val="20"/>
      <w:szCs w:val="20"/>
    </w:rPr>
  </w:style>
  <w:style w:type="character" w:customStyle="1" w:styleId="EmailStyle2753">
    <w:name w:val="EmailStyle2753"/>
    <w:rsid w:val="009D72D1"/>
    <w:rPr>
      <w:rFonts w:ascii="Arial" w:hAnsi="Arial" w:cs="Arial"/>
      <w:color w:val="auto"/>
      <w:sz w:val="20"/>
      <w:szCs w:val="20"/>
    </w:rPr>
  </w:style>
  <w:style w:type="character" w:customStyle="1" w:styleId="EmailStyle2754">
    <w:name w:val="EmailStyle2754"/>
    <w:rsid w:val="009D72D1"/>
    <w:rPr>
      <w:rFonts w:ascii="Arial" w:hAnsi="Arial" w:cs="Arial"/>
      <w:color w:val="000000"/>
      <w:sz w:val="20"/>
    </w:rPr>
  </w:style>
  <w:style w:type="character" w:customStyle="1" w:styleId="EmailStyle2755">
    <w:name w:val="EmailStyle2755"/>
    <w:rsid w:val="009D72D1"/>
    <w:rPr>
      <w:rFonts w:ascii="Arial" w:hAnsi="Arial" w:cs="Arial"/>
      <w:color w:val="000000"/>
      <w:sz w:val="20"/>
    </w:rPr>
  </w:style>
  <w:style w:type="character" w:customStyle="1" w:styleId="EmailStyle2756">
    <w:name w:val="EmailStyle2756"/>
    <w:rsid w:val="009D72D1"/>
    <w:rPr>
      <w:rFonts w:ascii="Arial" w:hAnsi="Arial" w:cs="Arial" w:hint="default"/>
      <w:color w:val="000080"/>
      <w:sz w:val="20"/>
    </w:rPr>
  </w:style>
  <w:style w:type="character" w:customStyle="1" w:styleId="EmailStyle2757">
    <w:name w:val="EmailStyle2757"/>
    <w:rsid w:val="009D72D1"/>
    <w:rPr>
      <w:rFonts w:ascii="Arial" w:hAnsi="Arial" w:cs="Arial"/>
      <w:color w:val="000000"/>
      <w:sz w:val="20"/>
    </w:rPr>
  </w:style>
  <w:style w:type="character" w:customStyle="1" w:styleId="EmailStyle2758">
    <w:name w:val="EmailStyle2758"/>
    <w:rsid w:val="009D72D1"/>
    <w:rPr>
      <w:rFonts w:ascii="Times New Roman" w:hAnsi="Times New Roman" w:cs="Times New Roman"/>
      <w:b w:val="0"/>
      <w:bCs w:val="0"/>
      <w:i w:val="0"/>
      <w:iCs w:val="0"/>
      <w:strike w:val="0"/>
      <w:color w:val="0000FF"/>
      <w:sz w:val="24"/>
      <w:szCs w:val="24"/>
      <w:u w:val="none"/>
    </w:rPr>
  </w:style>
  <w:style w:type="character" w:customStyle="1" w:styleId="EmailStyle2759">
    <w:name w:val="EmailStyle2759"/>
    <w:rsid w:val="009D72D1"/>
    <w:rPr>
      <w:rFonts w:ascii="Arial" w:hAnsi="Arial" w:cs="Arial"/>
      <w:color w:val="auto"/>
      <w:sz w:val="20"/>
      <w:szCs w:val="20"/>
    </w:rPr>
  </w:style>
  <w:style w:type="character" w:customStyle="1" w:styleId="EmailStyle2760">
    <w:name w:val="EmailStyle2760"/>
    <w:rsid w:val="009D72D1"/>
    <w:rPr>
      <w:rFonts w:ascii="Arial" w:hAnsi="Arial" w:cs="Arial"/>
      <w:color w:val="auto"/>
      <w:sz w:val="20"/>
      <w:szCs w:val="20"/>
    </w:rPr>
  </w:style>
  <w:style w:type="character" w:customStyle="1" w:styleId="EmailStyle2761">
    <w:name w:val="EmailStyle2761"/>
    <w:rsid w:val="009D72D1"/>
    <w:rPr>
      <w:rFonts w:ascii="Arial" w:hAnsi="Arial" w:cs="Arial"/>
      <w:color w:val="000000"/>
      <w:sz w:val="20"/>
    </w:rPr>
  </w:style>
  <w:style w:type="character" w:customStyle="1" w:styleId="EmailStyle2762">
    <w:name w:val="EmailStyle2762"/>
    <w:rsid w:val="009D72D1"/>
    <w:rPr>
      <w:rFonts w:ascii="Arial" w:hAnsi="Arial" w:cs="Arial"/>
      <w:color w:val="000000"/>
      <w:sz w:val="20"/>
    </w:rPr>
  </w:style>
  <w:style w:type="character" w:customStyle="1" w:styleId="EmailStyle2763">
    <w:name w:val="EmailStyle2763"/>
    <w:rsid w:val="009D72D1"/>
    <w:rPr>
      <w:rFonts w:ascii="Arial" w:hAnsi="Arial" w:cs="Arial" w:hint="default"/>
      <w:color w:val="000080"/>
      <w:sz w:val="20"/>
    </w:rPr>
  </w:style>
  <w:style w:type="character" w:customStyle="1" w:styleId="EmailStyle2764">
    <w:name w:val="EmailStyle2764"/>
    <w:rsid w:val="009D72D1"/>
    <w:rPr>
      <w:rFonts w:ascii="Arial" w:hAnsi="Arial" w:cs="Arial"/>
      <w:color w:val="000000"/>
      <w:sz w:val="20"/>
    </w:rPr>
  </w:style>
  <w:style w:type="character" w:customStyle="1" w:styleId="EmailStyle2765">
    <w:name w:val="EmailStyle2765"/>
    <w:rsid w:val="009D72D1"/>
    <w:rPr>
      <w:rFonts w:ascii="Times New Roman" w:hAnsi="Times New Roman" w:cs="Times New Roman"/>
      <w:b w:val="0"/>
      <w:bCs w:val="0"/>
      <w:i w:val="0"/>
      <w:iCs w:val="0"/>
      <w:strike w:val="0"/>
      <w:color w:val="0000FF"/>
      <w:sz w:val="24"/>
      <w:szCs w:val="24"/>
      <w:u w:val="none"/>
    </w:rPr>
  </w:style>
  <w:style w:type="character" w:customStyle="1" w:styleId="EmailStyle2766">
    <w:name w:val="EmailStyle2766"/>
    <w:rsid w:val="009D72D1"/>
    <w:rPr>
      <w:rFonts w:ascii="Arial" w:hAnsi="Arial" w:cs="Arial"/>
      <w:color w:val="auto"/>
      <w:sz w:val="20"/>
      <w:szCs w:val="20"/>
    </w:rPr>
  </w:style>
  <w:style w:type="character" w:customStyle="1" w:styleId="EmailStyle2767">
    <w:name w:val="EmailStyle2767"/>
    <w:rsid w:val="009D72D1"/>
    <w:rPr>
      <w:rFonts w:ascii="Arial" w:hAnsi="Arial" w:cs="Arial"/>
      <w:color w:val="auto"/>
      <w:sz w:val="20"/>
      <w:szCs w:val="20"/>
    </w:rPr>
  </w:style>
  <w:style w:type="character" w:customStyle="1" w:styleId="EmailStyle2768">
    <w:name w:val="EmailStyle2768"/>
    <w:rsid w:val="009D72D1"/>
    <w:rPr>
      <w:rFonts w:ascii="Arial" w:hAnsi="Arial" w:cs="Arial"/>
      <w:color w:val="000000"/>
      <w:sz w:val="20"/>
    </w:rPr>
  </w:style>
  <w:style w:type="character" w:customStyle="1" w:styleId="EmailStyle2769">
    <w:name w:val="EmailStyle2769"/>
    <w:rsid w:val="009D72D1"/>
    <w:rPr>
      <w:rFonts w:ascii="Arial" w:hAnsi="Arial" w:cs="Arial"/>
      <w:color w:val="000000"/>
      <w:sz w:val="20"/>
    </w:rPr>
  </w:style>
  <w:style w:type="character" w:customStyle="1" w:styleId="EmailStyle2770">
    <w:name w:val="EmailStyle2770"/>
    <w:rsid w:val="009D72D1"/>
    <w:rPr>
      <w:rFonts w:ascii="Arial" w:hAnsi="Arial" w:cs="Arial" w:hint="default"/>
      <w:color w:val="000080"/>
      <w:sz w:val="20"/>
    </w:rPr>
  </w:style>
  <w:style w:type="character" w:customStyle="1" w:styleId="EmailStyle2771">
    <w:name w:val="EmailStyle2771"/>
    <w:rsid w:val="009D72D1"/>
    <w:rPr>
      <w:rFonts w:ascii="Arial" w:hAnsi="Arial" w:cs="Arial"/>
      <w:color w:val="000000"/>
      <w:sz w:val="20"/>
    </w:rPr>
  </w:style>
  <w:style w:type="character" w:customStyle="1" w:styleId="EmailStyle2772">
    <w:name w:val="EmailStyle2772"/>
    <w:rsid w:val="009D72D1"/>
    <w:rPr>
      <w:rFonts w:ascii="Times New Roman" w:hAnsi="Times New Roman" w:cs="Times New Roman"/>
      <w:b w:val="0"/>
      <w:bCs w:val="0"/>
      <w:i w:val="0"/>
      <w:iCs w:val="0"/>
      <w:strike w:val="0"/>
      <w:color w:val="0000FF"/>
      <w:sz w:val="24"/>
      <w:szCs w:val="24"/>
      <w:u w:val="none"/>
    </w:rPr>
  </w:style>
  <w:style w:type="character" w:customStyle="1" w:styleId="EmailStyle2773">
    <w:name w:val="EmailStyle2773"/>
    <w:rsid w:val="009D72D1"/>
    <w:rPr>
      <w:rFonts w:ascii="Arial" w:hAnsi="Arial" w:cs="Arial"/>
      <w:color w:val="auto"/>
      <w:sz w:val="20"/>
      <w:szCs w:val="20"/>
    </w:rPr>
  </w:style>
  <w:style w:type="character" w:customStyle="1" w:styleId="EmailStyle2774">
    <w:name w:val="EmailStyle2774"/>
    <w:rsid w:val="009D72D1"/>
    <w:rPr>
      <w:rFonts w:ascii="Arial" w:hAnsi="Arial" w:cs="Arial"/>
      <w:color w:val="auto"/>
      <w:sz w:val="20"/>
      <w:szCs w:val="20"/>
    </w:rPr>
  </w:style>
  <w:style w:type="character" w:customStyle="1" w:styleId="EmailStyle2775">
    <w:name w:val="EmailStyle2775"/>
    <w:rsid w:val="009D72D1"/>
    <w:rPr>
      <w:rFonts w:ascii="Arial" w:hAnsi="Arial" w:cs="Arial"/>
      <w:color w:val="000000"/>
      <w:sz w:val="20"/>
    </w:rPr>
  </w:style>
  <w:style w:type="character" w:customStyle="1" w:styleId="EmailStyle2776">
    <w:name w:val="EmailStyle2776"/>
    <w:rsid w:val="009D72D1"/>
    <w:rPr>
      <w:rFonts w:ascii="Arial" w:hAnsi="Arial" w:cs="Arial"/>
      <w:color w:val="000000"/>
      <w:sz w:val="20"/>
    </w:rPr>
  </w:style>
  <w:style w:type="character" w:customStyle="1" w:styleId="EmailStyle2777">
    <w:name w:val="EmailStyle2777"/>
    <w:rsid w:val="009D72D1"/>
    <w:rPr>
      <w:rFonts w:ascii="Arial" w:hAnsi="Arial" w:cs="Arial" w:hint="default"/>
      <w:color w:val="000080"/>
      <w:sz w:val="20"/>
    </w:rPr>
  </w:style>
  <w:style w:type="character" w:customStyle="1" w:styleId="EmailStyle2778">
    <w:name w:val="EmailStyle2778"/>
    <w:rsid w:val="009D72D1"/>
    <w:rPr>
      <w:rFonts w:ascii="Arial" w:hAnsi="Arial" w:cs="Arial"/>
      <w:color w:val="000000"/>
      <w:sz w:val="20"/>
    </w:rPr>
  </w:style>
  <w:style w:type="character" w:customStyle="1" w:styleId="EmailStyle2779">
    <w:name w:val="EmailStyle2779"/>
    <w:rsid w:val="009D72D1"/>
    <w:rPr>
      <w:rFonts w:ascii="Times New Roman" w:hAnsi="Times New Roman" w:cs="Times New Roman"/>
      <w:b w:val="0"/>
      <w:bCs w:val="0"/>
      <w:i w:val="0"/>
      <w:iCs w:val="0"/>
      <w:strike w:val="0"/>
      <w:color w:val="0000FF"/>
      <w:sz w:val="24"/>
      <w:szCs w:val="24"/>
      <w:u w:val="none"/>
    </w:rPr>
  </w:style>
  <w:style w:type="character" w:customStyle="1" w:styleId="EmailStyle2780">
    <w:name w:val="EmailStyle2780"/>
    <w:rsid w:val="009D72D1"/>
    <w:rPr>
      <w:rFonts w:ascii="Arial" w:hAnsi="Arial" w:cs="Arial"/>
      <w:color w:val="auto"/>
      <w:sz w:val="20"/>
      <w:szCs w:val="20"/>
    </w:rPr>
  </w:style>
  <w:style w:type="character" w:customStyle="1" w:styleId="EmailStyle2781">
    <w:name w:val="EmailStyle2781"/>
    <w:rsid w:val="009D72D1"/>
    <w:rPr>
      <w:rFonts w:ascii="Arial" w:hAnsi="Arial" w:cs="Arial"/>
      <w:color w:val="auto"/>
      <w:sz w:val="20"/>
      <w:szCs w:val="20"/>
    </w:rPr>
  </w:style>
  <w:style w:type="character" w:customStyle="1" w:styleId="EmailStyle2782">
    <w:name w:val="EmailStyle2782"/>
    <w:rsid w:val="009D72D1"/>
    <w:rPr>
      <w:rFonts w:ascii="Arial" w:hAnsi="Arial" w:cs="Arial"/>
      <w:color w:val="000000"/>
      <w:sz w:val="20"/>
    </w:rPr>
  </w:style>
  <w:style w:type="character" w:customStyle="1" w:styleId="EmailStyle2783">
    <w:name w:val="EmailStyle2783"/>
    <w:rsid w:val="009D72D1"/>
    <w:rPr>
      <w:rFonts w:ascii="Arial" w:hAnsi="Arial" w:cs="Arial"/>
      <w:color w:val="000000"/>
      <w:sz w:val="20"/>
    </w:rPr>
  </w:style>
  <w:style w:type="character" w:customStyle="1" w:styleId="EmailStyle2784">
    <w:name w:val="EmailStyle2784"/>
    <w:rsid w:val="009D72D1"/>
    <w:rPr>
      <w:rFonts w:ascii="Arial" w:hAnsi="Arial" w:cs="Arial" w:hint="default"/>
      <w:color w:val="000080"/>
      <w:sz w:val="20"/>
    </w:rPr>
  </w:style>
  <w:style w:type="character" w:customStyle="1" w:styleId="EmailStyle2785">
    <w:name w:val="EmailStyle2785"/>
    <w:rsid w:val="009D72D1"/>
    <w:rPr>
      <w:rFonts w:ascii="Arial" w:hAnsi="Arial" w:cs="Arial"/>
      <w:color w:val="000000"/>
      <w:sz w:val="20"/>
    </w:rPr>
  </w:style>
  <w:style w:type="character" w:customStyle="1" w:styleId="EmailStyle2786">
    <w:name w:val="EmailStyle2786"/>
    <w:rsid w:val="009D72D1"/>
    <w:rPr>
      <w:rFonts w:ascii="Times New Roman" w:hAnsi="Times New Roman" w:cs="Times New Roman"/>
      <w:b w:val="0"/>
      <w:bCs w:val="0"/>
      <w:i w:val="0"/>
      <w:iCs w:val="0"/>
      <w:strike w:val="0"/>
      <w:color w:val="0000FF"/>
      <w:sz w:val="24"/>
      <w:szCs w:val="24"/>
      <w:u w:val="none"/>
    </w:rPr>
  </w:style>
  <w:style w:type="character" w:customStyle="1" w:styleId="EmailStyle2787">
    <w:name w:val="EmailStyle2787"/>
    <w:rsid w:val="009D72D1"/>
    <w:rPr>
      <w:rFonts w:ascii="Arial" w:hAnsi="Arial" w:cs="Arial"/>
      <w:color w:val="auto"/>
      <w:sz w:val="20"/>
      <w:szCs w:val="20"/>
    </w:rPr>
  </w:style>
  <w:style w:type="character" w:customStyle="1" w:styleId="EmailStyle2788">
    <w:name w:val="EmailStyle2788"/>
    <w:rsid w:val="009D72D1"/>
    <w:rPr>
      <w:rFonts w:ascii="Arial" w:hAnsi="Arial" w:cs="Arial"/>
      <w:color w:val="auto"/>
      <w:sz w:val="20"/>
      <w:szCs w:val="20"/>
    </w:rPr>
  </w:style>
  <w:style w:type="character" w:customStyle="1" w:styleId="EmailStyle2789">
    <w:name w:val="EmailStyle2789"/>
    <w:rsid w:val="009D72D1"/>
    <w:rPr>
      <w:rFonts w:ascii="Arial" w:hAnsi="Arial" w:cs="Arial"/>
      <w:color w:val="000000"/>
      <w:sz w:val="20"/>
    </w:rPr>
  </w:style>
  <w:style w:type="character" w:customStyle="1" w:styleId="EmailStyle2790">
    <w:name w:val="EmailStyle2790"/>
    <w:rsid w:val="009D72D1"/>
    <w:rPr>
      <w:rFonts w:ascii="Arial" w:hAnsi="Arial" w:cs="Arial"/>
      <w:color w:val="000000"/>
      <w:sz w:val="20"/>
    </w:rPr>
  </w:style>
  <w:style w:type="character" w:customStyle="1" w:styleId="EmailStyle2791">
    <w:name w:val="EmailStyle2791"/>
    <w:rsid w:val="009D72D1"/>
    <w:rPr>
      <w:rFonts w:ascii="Arial" w:hAnsi="Arial" w:cs="Arial" w:hint="default"/>
      <w:color w:val="000080"/>
      <w:sz w:val="20"/>
    </w:rPr>
  </w:style>
  <w:style w:type="character" w:customStyle="1" w:styleId="EmailStyle2792">
    <w:name w:val="EmailStyle2792"/>
    <w:rsid w:val="009D72D1"/>
    <w:rPr>
      <w:rFonts w:ascii="Arial" w:hAnsi="Arial" w:cs="Arial"/>
      <w:color w:val="000000"/>
      <w:sz w:val="20"/>
    </w:rPr>
  </w:style>
  <w:style w:type="character" w:customStyle="1" w:styleId="EmailStyle2793">
    <w:name w:val="EmailStyle2793"/>
    <w:rsid w:val="009D72D1"/>
    <w:rPr>
      <w:rFonts w:ascii="Times New Roman" w:hAnsi="Times New Roman" w:cs="Times New Roman"/>
      <w:b w:val="0"/>
      <w:bCs w:val="0"/>
      <w:i w:val="0"/>
      <w:iCs w:val="0"/>
      <w:strike w:val="0"/>
      <w:color w:val="0000FF"/>
      <w:sz w:val="24"/>
      <w:szCs w:val="24"/>
      <w:u w:val="none"/>
    </w:rPr>
  </w:style>
  <w:style w:type="character" w:customStyle="1" w:styleId="EmailStyle2794">
    <w:name w:val="EmailStyle2794"/>
    <w:rsid w:val="009D72D1"/>
    <w:rPr>
      <w:rFonts w:ascii="Arial" w:hAnsi="Arial" w:cs="Arial"/>
      <w:color w:val="auto"/>
      <w:sz w:val="20"/>
      <w:szCs w:val="20"/>
    </w:rPr>
  </w:style>
  <w:style w:type="character" w:customStyle="1" w:styleId="EmailStyle2795">
    <w:name w:val="EmailStyle2795"/>
    <w:rsid w:val="009D72D1"/>
    <w:rPr>
      <w:rFonts w:ascii="Arial" w:hAnsi="Arial" w:cs="Arial"/>
      <w:color w:val="auto"/>
      <w:sz w:val="20"/>
      <w:szCs w:val="20"/>
    </w:rPr>
  </w:style>
  <w:style w:type="character" w:customStyle="1" w:styleId="EmailStyle2796">
    <w:name w:val="EmailStyle2796"/>
    <w:rsid w:val="009D72D1"/>
    <w:rPr>
      <w:rFonts w:ascii="Arial" w:hAnsi="Arial" w:cs="Arial"/>
      <w:color w:val="000000"/>
      <w:sz w:val="20"/>
    </w:rPr>
  </w:style>
  <w:style w:type="character" w:customStyle="1" w:styleId="EmailStyle2797">
    <w:name w:val="EmailStyle2797"/>
    <w:rsid w:val="009D72D1"/>
    <w:rPr>
      <w:rFonts w:ascii="Arial" w:hAnsi="Arial" w:cs="Arial"/>
      <w:color w:val="000000"/>
      <w:sz w:val="20"/>
    </w:rPr>
  </w:style>
  <w:style w:type="character" w:customStyle="1" w:styleId="EmailStyle2798">
    <w:name w:val="EmailStyle2798"/>
    <w:rsid w:val="009D72D1"/>
    <w:rPr>
      <w:rFonts w:ascii="Arial" w:hAnsi="Arial" w:cs="Arial" w:hint="default"/>
      <w:color w:val="000080"/>
      <w:sz w:val="20"/>
    </w:rPr>
  </w:style>
  <w:style w:type="character" w:customStyle="1" w:styleId="EmailStyle2799">
    <w:name w:val="EmailStyle2799"/>
    <w:rsid w:val="009D72D1"/>
    <w:rPr>
      <w:rFonts w:ascii="Arial" w:hAnsi="Arial" w:cs="Arial"/>
      <w:color w:val="000000"/>
      <w:sz w:val="20"/>
    </w:rPr>
  </w:style>
  <w:style w:type="character" w:customStyle="1" w:styleId="EmailStyle2800">
    <w:name w:val="EmailStyle2800"/>
    <w:rsid w:val="009D72D1"/>
    <w:rPr>
      <w:rFonts w:ascii="Arial" w:hAnsi="Arial" w:cs="Arial" w:hint="default"/>
      <w:color w:val="000080"/>
      <w:sz w:val="20"/>
    </w:rPr>
  </w:style>
  <w:style w:type="character" w:customStyle="1" w:styleId="EmailStyle2801">
    <w:name w:val="EmailStyle2801"/>
    <w:rsid w:val="009D72D1"/>
    <w:rPr>
      <w:rFonts w:ascii="Arial" w:hAnsi="Arial" w:cs="Arial"/>
      <w:color w:val="000000"/>
      <w:sz w:val="20"/>
    </w:rPr>
  </w:style>
  <w:style w:type="character" w:customStyle="1" w:styleId="EmailStyle2802">
    <w:name w:val="EmailStyle2802"/>
    <w:rsid w:val="009D72D1"/>
    <w:rPr>
      <w:rFonts w:ascii="Times New Roman" w:hAnsi="Times New Roman" w:cs="Times New Roman"/>
      <w:b w:val="0"/>
      <w:bCs w:val="0"/>
      <w:i w:val="0"/>
      <w:iCs w:val="0"/>
      <w:strike w:val="0"/>
      <w:color w:val="0000FF"/>
      <w:sz w:val="24"/>
      <w:szCs w:val="24"/>
      <w:u w:val="none"/>
    </w:rPr>
  </w:style>
  <w:style w:type="character" w:customStyle="1" w:styleId="EmailStyle2803">
    <w:name w:val="EmailStyle2803"/>
    <w:rsid w:val="009D72D1"/>
    <w:rPr>
      <w:rFonts w:ascii="Arial" w:hAnsi="Arial" w:cs="Arial"/>
      <w:color w:val="auto"/>
      <w:sz w:val="20"/>
      <w:szCs w:val="20"/>
    </w:rPr>
  </w:style>
  <w:style w:type="character" w:customStyle="1" w:styleId="EmailStyle2804">
    <w:name w:val="EmailStyle2804"/>
    <w:rsid w:val="009D72D1"/>
    <w:rPr>
      <w:rFonts w:ascii="Arial" w:hAnsi="Arial" w:cs="Arial"/>
      <w:color w:val="auto"/>
      <w:sz w:val="20"/>
      <w:szCs w:val="20"/>
    </w:rPr>
  </w:style>
  <w:style w:type="character" w:customStyle="1" w:styleId="EmailStyle2805">
    <w:name w:val="EmailStyle2805"/>
    <w:rsid w:val="009D72D1"/>
    <w:rPr>
      <w:rFonts w:ascii="Arial" w:hAnsi="Arial" w:cs="Arial"/>
      <w:color w:val="000000"/>
      <w:sz w:val="20"/>
    </w:rPr>
  </w:style>
  <w:style w:type="character" w:customStyle="1" w:styleId="EmailStyle2806">
    <w:name w:val="EmailStyle2806"/>
    <w:rsid w:val="009D72D1"/>
    <w:rPr>
      <w:rFonts w:ascii="Arial" w:hAnsi="Arial" w:cs="Arial"/>
      <w:color w:val="000000"/>
      <w:sz w:val="20"/>
    </w:rPr>
  </w:style>
  <w:style w:type="character" w:customStyle="1" w:styleId="EmailStyle2807">
    <w:name w:val="EmailStyle2807"/>
    <w:rsid w:val="009D72D1"/>
    <w:rPr>
      <w:rFonts w:ascii="Arial" w:hAnsi="Arial" w:cs="Arial" w:hint="default"/>
      <w:color w:val="000080"/>
      <w:sz w:val="20"/>
    </w:rPr>
  </w:style>
  <w:style w:type="character" w:customStyle="1" w:styleId="EmailStyle2808">
    <w:name w:val="EmailStyle2808"/>
    <w:rsid w:val="009D72D1"/>
    <w:rPr>
      <w:rFonts w:ascii="Arial" w:hAnsi="Arial" w:cs="Arial"/>
      <w:color w:val="000000"/>
      <w:sz w:val="20"/>
    </w:rPr>
  </w:style>
  <w:style w:type="character" w:customStyle="1" w:styleId="EmailStyle2809">
    <w:name w:val="EmailStyle2809"/>
    <w:rsid w:val="009D72D1"/>
    <w:rPr>
      <w:rFonts w:ascii="Times New Roman" w:hAnsi="Times New Roman" w:cs="Times New Roman"/>
      <w:b w:val="0"/>
      <w:bCs w:val="0"/>
      <w:i w:val="0"/>
      <w:iCs w:val="0"/>
      <w:strike w:val="0"/>
      <w:color w:val="0000FF"/>
      <w:sz w:val="24"/>
      <w:szCs w:val="24"/>
      <w:u w:val="none"/>
    </w:rPr>
  </w:style>
  <w:style w:type="character" w:customStyle="1" w:styleId="EmailStyle2810">
    <w:name w:val="EmailStyle2810"/>
    <w:rsid w:val="009D72D1"/>
    <w:rPr>
      <w:rFonts w:ascii="Arial" w:hAnsi="Arial" w:cs="Arial"/>
      <w:color w:val="auto"/>
      <w:sz w:val="20"/>
      <w:szCs w:val="20"/>
    </w:rPr>
  </w:style>
  <w:style w:type="character" w:customStyle="1" w:styleId="EmailStyle2811">
    <w:name w:val="EmailStyle2811"/>
    <w:rsid w:val="009D72D1"/>
    <w:rPr>
      <w:rFonts w:ascii="Arial" w:hAnsi="Arial" w:cs="Arial"/>
      <w:color w:val="auto"/>
      <w:sz w:val="20"/>
      <w:szCs w:val="20"/>
    </w:rPr>
  </w:style>
  <w:style w:type="character" w:customStyle="1" w:styleId="EmailStyle2812">
    <w:name w:val="EmailStyle2812"/>
    <w:rsid w:val="009D72D1"/>
    <w:rPr>
      <w:rFonts w:ascii="Arial" w:hAnsi="Arial" w:cs="Arial"/>
      <w:color w:val="000000"/>
      <w:sz w:val="20"/>
    </w:rPr>
  </w:style>
  <w:style w:type="character" w:customStyle="1" w:styleId="EmailStyle2813">
    <w:name w:val="EmailStyle2813"/>
    <w:rsid w:val="009D72D1"/>
    <w:rPr>
      <w:rFonts w:ascii="Arial" w:hAnsi="Arial" w:cs="Arial"/>
      <w:color w:val="000000"/>
      <w:sz w:val="20"/>
    </w:rPr>
  </w:style>
  <w:style w:type="character" w:customStyle="1" w:styleId="EmailStyle2814">
    <w:name w:val="EmailStyle2814"/>
    <w:rsid w:val="009D72D1"/>
    <w:rPr>
      <w:rFonts w:ascii="Arial" w:hAnsi="Arial" w:cs="Arial" w:hint="default"/>
      <w:color w:val="000080"/>
      <w:sz w:val="20"/>
    </w:rPr>
  </w:style>
  <w:style w:type="character" w:customStyle="1" w:styleId="EmailStyle2815">
    <w:name w:val="EmailStyle2815"/>
    <w:rsid w:val="009D72D1"/>
    <w:rPr>
      <w:rFonts w:ascii="Arial" w:hAnsi="Arial" w:cs="Arial"/>
      <w:color w:val="000000"/>
      <w:sz w:val="20"/>
    </w:rPr>
  </w:style>
  <w:style w:type="character" w:customStyle="1" w:styleId="EmailStyle2816">
    <w:name w:val="EmailStyle2816"/>
    <w:rsid w:val="009D72D1"/>
    <w:rPr>
      <w:rFonts w:ascii="Times New Roman" w:hAnsi="Times New Roman" w:cs="Times New Roman"/>
      <w:b w:val="0"/>
      <w:bCs w:val="0"/>
      <w:i w:val="0"/>
      <w:iCs w:val="0"/>
      <w:strike w:val="0"/>
      <w:color w:val="0000FF"/>
      <w:sz w:val="24"/>
      <w:szCs w:val="24"/>
      <w:u w:val="none"/>
    </w:rPr>
  </w:style>
  <w:style w:type="character" w:customStyle="1" w:styleId="EmailStyle2817">
    <w:name w:val="EmailStyle2817"/>
    <w:rsid w:val="009D72D1"/>
    <w:rPr>
      <w:rFonts w:ascii="Arial" w:hAnsi="Arial" w:cs="Arial"/>
      <w:color w:val="auto"/>
      <w:sz w:val="20"/>
      <w:szCs w:val="20"/>
    </w:rPr>
  </w:style>
  <w:style w:type="character" w:customStyle="1" w:styleId="EmailStyle2818">
    <w:name w:val="EmailStyle2818"/>
    <w:rsid w:val="009D72D1"/>
    <w:rPr>
      <w:rFonts w:ascii="Arial" w:hAnsi="Arial" w:cs="Arial"/>
      <w:color w:val="auto"/>
      <w:sz w:val="20"/>
      <w:szCs w:val="20"/>
    </w:rPr>
  </w:style>
  <w:style w:type="character" w:customStyle="1" w:styleId="EmailStyle2819">
    <w:name w:val="EmailStyle2819"/>
    <w:rsid w:val="009D72D1"/>
    <w:rPr>
      <w:rFonts w:ascii="Arial" w:hAnsi="Arial" w:cs="Arial"/>
      <w:color w:val="000000"/>
      <w:sz w:val="20"/>
    </w:rPr>
  </w:style>
  <w:style w:type="character" w:customStyle="1" w:styleId="EmailStyle2820">
    <w:name w:val="EmailStyle2820"/>
    <w:rsid w:val="009D72D1"/>
    <w:rPr>
      <w:rFonts w:ascii="Arial" w:hAnsi="Arial" w:cs="Arial"/>
      <w:color w:val="000000"/>
      <w:sz w:val="20"/>
    </w:rPr>
  </w:style>
  <w:style w:type="character" w:customStyle="1" w:styleId="EmailStyle2821">
    <w:name w:val="EmailStyle2821"/>
    <w:rsid w:val="009D72D1"/>
    <w:rPr>
      <w:rFonts w:ascii="Arial" w:hAnsi="Arial" w:cs="Arial" w:hint="default"/>
      <w:color w:val="000080"/>
      <w:sz w:val="20"/>
    </w:rPr>
  </w:style>
  <w:style w:type="character" w:customStyle="1" w:styleId="EmailStyle2822">
    <w:name w:val="EmailStyle2822"/>
    <w:rsid w:val="009D72D1"/>
    <w:rPr>
      <w:rFonts w:ascii="Arial" w:hAnsi="Arial" w:cs="Arial"/>
      <w:color w:val="000000"/>
      <w:sz w:val="20"/>
    </w:rPr>
  </w:style>
  <w:style w:type="character" w:customStyle="1" w:styleId="EmailStyle2823">
    <w:name w:val="EmailStyle2823"/>
    <w:rsid w:val="009D72D1"/>
    <w:rPr>
      <w:rFonts w:ascii="Times New Roman" w:hAnsi="Times New Roman" w:cs="Times New Roman"/>
      <w:b w:val="0"/>
      <w:bCs w:val="0"/>
      <w:i w:val="0"/>
      <w:iCs w:val="0"/>
      <w:strike w:val="0"/>
      <w:color w:val="0000FF"/>
      <w:sz w:val="24"/>
      <w:szCs w:val="24"/>
      <w:u w:val="none"/>
    </w:rPr>
  </w:style>
  <w:style w:type="character" w:customStyle="1" w:styleId="EmailStyle2824">
    <w:name w:val="EmailStyle2824"/>
    <w:rsid w:val="009D72D1"/>
    <w:rPr>
      <w:rFonts w:ascii="Arial" w:hAnsi="Arial" w:cs="Arial"/>
      <w:color w:val="auto"/>
      <w:sz w:val="20"/>
      <w:szCs w:val="20"/>
    </w:rPr>
  </w:style>
  <w:style w:type="character" w:customStyle="1" w:styleId="EmailStyle2825">
    <w:name w:val="EmailStyle2825"/>
    <w:rsid w:val="009D72D1"/>
    <w:rPr>
      <w:rFonts w:ascii="Arial" w:hAnsi="Arial" w:cs="Arial"/>
      <w:color w:val="auto"/>
      <w:sz w:val="20"/>
      <w:szCs w:val="20"/>
    </w:rPr>
  </w:style>
  <w:style w:type="character" w:customStyle="1" w:styleId="EmailStyle2826">
    <w:name w:val="EmailStyle2826"/>
    <w:rsid w:val="009D72D1"/>
    <w:rPr>
      <w:rFonts w:ascii="Arial" w:hAnsi="Arial" w:cs="Arial"/>
      <w:color w:val="000000"/>
      <w:sz w:val="20"/>
    </w:rPr>
  </w:style>
  <w:style w:type="character" w:customStyle="1" w:styleId="EmailStyle2827">
    <w:name w:val="EmailStyle2827"/>
    <w:rsid w:val="009D72D1"/>
    <w:rPr>
      <w:rFonts w:ascii="Arial" w:hAnsi="Arial" w:cs="Arial"/>
      <w:color w:val="000000"/>
      <w:sz w:val="20"/>
    </w:rPr>
  </w:style>
  <w:style w:type="character" w:customStyle="1" w:styleId="EmailStyle2828">
    <w:name w:val="EmailStyle2828"/>
    <w:rsid w:val="009D72D1"/>
    <w:rPr>
      <w:rFonts w:ascii="Arial" w:hAnsi="Arial" w:cs="Arial" w:hint="default"/>
      <w:color w:val="000080"/>
      <w:sz w:val="20"/>
    </w:rPr>
  </w:style>
  <w:style w:type="character" w:customStyle="1" w:styleId="EmailStyle2829">
    <w:name w:val="EmailStyle2829"/>
    <w:rsid w:val="009D72D1"/>
    <w:rPr>
      <w:rFonts w:ascii="Arial" w:hAnsi="Arial" w:cs="Arial"/>
      <w:color w:val="000000"/>
      <w:sz w:val="20"/>
    </w:rPr>
  </w:style>
  <w:style w:type="character" w:customStyle="1" w:styleId="EmailStyle2830">
    <w:name w:val="EmailStyle2830"/>
    <w:rsid w:val="009D72D1"/>
    <w:rPr>
      <w:rFonts w:ascii="Times New Roman" w:hAnsi="Times New Roman" w:cs="Times New Roman"/>
      <w:b w:val="0"/>
      <w:bCs w:val="0"/>
      <w:i w:val="0"/>
      <w:iCs w:val="0"/>
      <w:strike w:val="0"/>
      <w:color w:val="0000FF"/>
      <w:sz w:val="24"/>
      <w:szCs w:val="24"/>
      <w:u w:val="none"/>
    </w:rPr>
  </w:style>
  <w:style w:type="character" w:customStyle="1" w:styleId="EmailStyle2831">
    <w:name w:val="EmailStyle2831"/>
    <w:rsid w:val="009D72D1"/>
    <w:rPr>
      <w:rFonts w:ascii="Arial" w:hAnsi="Arial" w:cs="Arial"/>
      <w:color w:val="auto"/>
      <w:sz w:val="20"/>
      <w:szCs w:val="20"/>
    </w:rPr>
  </w:style>
  <w:style w:type="character" w:customStyle="1" w:styleId="EmailStyle2832">
    <w:name w:val="EmailStyle2832"/>
    <w:rsid w:val="009D72D1"/>
    <w:rPr>
      <w:rFonts w:ascii="Arial" w:hAnsi="Arial" w:cs="Arial"/>
      <w:color w:val="auto"/>
      <w:sz w:val="20"/>
      <w:szCs w:val="20"/>
    </w:rPr>
  </w:style>
  <w:style w:type="character" w:customStyle="1" w:styleId="EmailStyle2833">
    <w:name w:val="EmailStyle2833"/>
    <w:rsid w:val="009D72D1"/>
    <w:rPr>
      <w:rFonts w:ascii="Arial" w:hAnsi="Arial" w:cs="Arial"/>
      <w:color w:val="000000"/>
      <w:sz w:val="20"/>
    </w:rPr>
  </w:style>
  <w:style w:type="character" w:customStyle="1" w:styleId="EmailStyle2834">
    <w:name w:val="EmailStyle2834"/>
    <w:rsid w:val="009D72D1"/>
    <w:rPr>
      <w:rFonts w:ascii="Arial" w:hAnsi="Arial" w:cs="Arial"/>
      <w:color w:val="000000"/>
      <w:sz w:val="20"/>
    </w:rPr>
  </w:style>
  <w:style w:type="character" w:customStyle="1" w:styleId="EmailStyle2835">
    <w:name w:val="EmailStyle2835"/>
    <w:rsid w:val="009D72D1"/>
    <w:rPr>
      <w:rFonts w:ascii="Arial" w:hAnsi="Arial" w:cs="Arial" w:hint="default"/>
      <w:color w:val="000080"/>
      <w:sz w:val="20"/>
    </w:rPr>
  </w:style>
  <w:style w:type="character" w:customStyle="1" w:styleId="EmailStyle2836">
    <w:name w:val="EmailStyle2836"/>
    <w:rsid w:val="009D72D1"/>
    <w:rPr>
      <w:rFonts w:ascii="Arial" w:hAnsi="Arial" w:cs="Arial"/>
      <w:color w:val="000000"/>
      <w:sz w:val="20"/>
    </w:rPr>
  </w:style>
  <w:style w:type="character" w:customStyle="1" w:styleId="EmailStyle2837">
    <w:name w:val="EmailStyle2837"/>
    <w:rsid w:val="009D72D1"/>
    <w:rPr>
      <w:rFonts w:ascii="Times New Roman" w:hAnsi="Times New Roman" w:cs="Times New Roman"/>
      <w:b w:val="0"/>
      <w:bCs w:val="0"/>
      <w:i w:val="0"/>
      <w:iCs w:val="0"/>
      <w:strike w:val="0"/>
      <w:color w:val="0000FF"/>
      <w:sz w:val="24"/>
      <w:szCs w:val="24"/>
      <w:u w:val="none"/>
    </w:rPr>
  </w:style>
  <w:style w:type="character" w:customStyle="1" w:styleId="EmailStyle2838">
    <w:name w:val="EmailStyle2838"/>
    <w:rsid w:val="009D72D1"/>
    <w:rPr>
      <w:rFonts w:ascii="Arial" w:hAnsi="Arial" w:cs="Arial"/>
      <w:color w:val="auto"/>
      <w:sz w:val="20"/>
      <w:szCs w:val="20"/>
    </w:rPr>
  </w:style>
  <w:style w:type="character" w:customStyle="1" w:styleId="EmailStyle2839">
    <w:name w:val="EmailStyle2839"/>
    <w:rsid w:val="009D72D1"/>
    <w:rPr>
      <w:rFonts w:ascii="Arial" w:hAnsi="Arial" w:cs="Arial"/>
      <w:color w:val="auto"/>
      <w:sz w:val="20"/>
      <w:szCs w:val="20"/>
    </w:rPr>
  </w:style>
  <w:style w:type="character" w:customStyle="1" w:styleId="EmailStyle2840">
    <w:name w:val="EmailStyle2840"/>
    <w:rsid w:val="009D72D1"/>
    <w:rPr>
      <w:rFonts w:ascii="Arial" w:hAnsi="Arial" w:cs="Arial"/>
      <w:color w:val="000000"/>
      <w:sz w:val="20"/>
    </w:rPr>
  </w:style>
  <w:style w:type="character" w:customStyle="1" w:styleId="EmailStyle2841">
    <w:name w:val="EmailStyle2841"/>
    <w:rsid w:val="009D72D1"/>
    <w:rPr>
      <w:rFonts w:ascii="Arial" w:hAnsi="Arial" w:cs="Arial"/>
      <w:color w:val="000000"/>
      <w:sz w:val="20"/>
    </w:rPr>
  </w:style>
  <w:style w:type="character" w:customStyle="1" w:styleId="EmailStyle2842">
    <w:name w:val="EmailStyle2842"/>
    <w:rsid w:val="009D72D1"/>
    <w:rPr>
      <w:rFonts w:ascii="Arial" w:hAnsi="Arial" w:cs="Arial" w:hint="default"/>
      <w:color w:val="000080"/>
      <w:sz w:val="20"/>
    </w:rPr>
  </w:style>
  <w:style w:type="character" w:customStyle="1" w:styleId="EmailStyle2843">
    <w:name w:val="EmailStyle2843"/>
    <w:rsid w:val="009D72D1"/>
    <w:rPr>
      <w:rFonts w:ascii="Arial" w:hAnsi="Arial" w:cs="Arial"/>
      <w:color w:val="000000"/>
      <w:sz w:val="20"/>
    </w:rPr>
  </w:style>
  <w:style w:type="character" w:customStyle="1" w:styleId="EmailStyle2844">
    <w:name w:val="EmailStyle2844"/>
    <w:rsid w:val="009D72D1"/>
    <w:rPr>
      <w:rFonts w:ascii="Times New Roman" w:hAnsi="Times New Roman" w:cs="Times New Roman"/>
      <w:b w:val="0"/>
      <w:bCs w:val="0"/>
      <w:i w:val="0"/>
      <w:iCs w:val="0"/>
      <w:strike w:val="0"/>
      <w:color w:val="0000FF"/>
      <w:sz w:val="24"/>
      <w:szCs w:val="24"/>
      <w:u w:val="none"/>
    </w:rPr>
  </w:style>
  <w:style w:type="character" w:customStyle="1" w:styleId="EmailStyle2845">
    <w:name w:val="EmailStyle2845"/>
    <w:rsid w:val="009D72D1"/>
    <w:rPr>
      <w:rFonts w:ascii="Arial" w:hAnsi="Arial" w:cs="Arial"/>
      <w:color w:val="auto"/>
      <w:sz w:val="20"/>
      <w:szCs w:val="20"/>
    </w:rPr>
  </w:style>
  <w:style w:type="character" w:customStyle="1" w:styleId="EmailStyle2846">
    <w:name w:val="EmailStyle2846"/>
    <w:rsid w:val="009D72D1"/>
    <w:rPr>
      <w:rFonts w:ascii="Arial" w:hAnsi="Arial" w:cs="Arial"/>
      <w:color w:val="auto"/>
      <w:sz w:val="20"/>
      <w:szCs w:val="20"/>
    </w:rPr>
  </w:style>
  <w:style w:type="character" w:customStyle="1" w:styleId="EmailStyle2847">
    <w:name w:val="EmailStyle2847"/>
    <w:rsid w:val="009D72D1"/>
    <w:rPr>
      <w:rFonts w:ascii="Arial" w:hAnsi="Arial" w:cs="Arial"/>
      <w:color w:val="000000"/>
      <w:sz w:val="20"/>
    </w:rPr>
  </w:style>
  <w:style w:type="character" w:customStyle="1" w:styleId="EmailStyle2848">
    <w:name w:val="EmailStyle2848"/>
    <w:rsid w:val="009D72D1"/>
    <w:rPr>
      <w:rFonts w:ascii="Arial" w:hAnsi="Arial" w:cs="Arial"/>
      <w:color w:val="000000"/>
      <w:sz w:val="20"/>
    </w:rPr>
  </w:style>
  <w:style w:type="character" w:customStyle="1" w:styleId="EmailStyle2849">
    <w:name w:val="EmailStyle2849"/>
    <w:rsid w:val="009D72D1"/>
    <w:rPr>
      <w:rFonts w:ascii="Arial" w:hAnsi="Arial" w:cs="Arial" w:hint="default"/>
      <w:color w:val="000080"/>
      <w:sz w:val="20"/>
    </w:rPr>
  </w:style>
  <w:style w:type="character" w:customStyle="1" w:styleId="EmailStyle2850">
    <w:name w:val="EmailStyle2850"/>
    <w:rsid w:val="009D72D1"/>
    <w:rPr>
      <w:rFonts w:ascii="Arial" w:hAnsi="Arial" w:cs="Arial"/>
      <w:color w:val="000000"/>
      <w:sz w:val="20"/>
    </w:rPr>
  </w:style>
  <w:style w:type="character" w:customStyle="1" w:styleId="EmailStyle2851">
    <w:name w:val="EmailStyle2851"/>
    <w:rsid w:val="009D72D1"/>
    <w:rPr>
      <w:rFonts w:ascii="Times New Roman" w:hAnsi="Times New Roman" w:cs="Times New Roman"/>
      <w:b w:val="0"/>
      <w:bCs w:val="0"/>
      <w:i w:val="0"/>
      <w:iCs w:val="0"/>
      <w:strike w:val="0"/>
      <w:color w:val="0000FF"/>
      <w:sz w:val="24"/>
      <w:szCs w:val="24"/>
      <w:u w:val="none"/>
    </w:rPr>
  </w:style>
  <w:style w:type="character" w:customStyle="1" w:styleId="EmailStyle2852">
    <w:name w:val="EmailStyle2852"/>
    <w:rsid w:val="009D72D1"/>
    <w:rPr>
      <w:rFonts w:ascii="Arial" w:hAnsi="Arial" w:cs="Arial"/>
      <w:color w:val="auto"/>
      <w:sz w:val="20"/>
      <w:szCs w:val="20"/>
    </w:rPr>
  </w:style>
  <w:style w:type="character" w:customStyle="1" w:styleId="EmailStyle2853">
    <w:name w:val="EmailStyle2853"/>
    <w:rsid w:val="009D72D1"/>
    <w:rPr>
      <w:rFonts w:ascii="Arial" w:hAnsi="Arial" w:cs="Arial"/>
      <w:color w:val="auto"/>
      <w:sz w:val="20"/>
      <w:szCs w:val="20"/>
    </w:rPr>
  </w:style>
  <w:style w:type="character" w:customStyle="1" w:styleId="EmailStyle2854">
    <w:name w:val="EmailStyle2854"/>
    <w:rsid w:val="009D72D1"/>
    <w:rPr>
      <w:rFonts w:ascii="Arial" w:hAnsi="Arial" w:cs="Arial"/>
      <w:color w:val="000000"/>
      <w:sz w:val="20"/>
    </w:rPr>
  </w:style>
  <w:style w:type="character" w:customStyle="1" w:styleId="EmailStyle2855">
    <w:name w:val="EmailStyle2855"/>
    <w:rsid w:val="009D72D1"/>
    <w:rPr>
      <w:rFonts w:ascii="Arial" w:hAnsi="Arial" w:cs="Arial"/>
      <w:color w:val="000000"/>
      <w:sz w:val="20"/>
    </w:rPr>
  </w:style>
  <w:style w:type="character" w:customStyle="1" w:styleId="EmailStyle2856">
    <w:name w:val="EmailStyle2856"/>
    <w:rsid w:val="009D72D1"/>
    <w:rPr>
      <w:rFonts w:ascii="Arial" w:hAnsi="Arial" w:cs="Arial" w:hint="default"/>
      <w:color w:val="000080"/>
      <w:sz w:val="20"/>
    </w:rPr>
  </w:style>
  <w:style w:type="character" w:customStyle="1" w:styleId="EmailStyle2857">
    <w:name w:val="EmailStyle2857"/>
    <w:rsid w:val="009D72D1"/>
    <w:rPr>
      <w:rFonts w:ascii="Arial" w:hAnsi="Arial" w:cs="Arial"/>
      <w:color w:val="000000"/>
      <w:sz w:val="20"/>
    </w:rPr>
  </w:style>
  <w:style w:type="character" w:customStyle="1" w:styleId="EmailStyle2858">
    <w:name w:val="EmailStyle2858"/>
    <w:rsid w:val="009D72D1"/>
    <w:rPr>
      <w:rFonts w:ascii="Arial" w:hAnsi="Arial" w:cs="Arial" w:hint="default"/>
      <w:color w:val="000080"/>
      <w:sz w:val="20"/>
    </w:rPr>
  </w:style>
  <w:style w:type="character" w:customStyle="1" w:styleId="EmailStyle2859">
    <w:name w:val="EmailStyle2859"/>
    <w:rsid w:val="009D72D1"/>
    <w:rPr>
      <w:rFonts w:ascii="Arial" w:hAnsi="Arial" w:cs="Arial"/>
      <w:color w:val="000000"/>
      <w:sz w:val="20"/>
    </w:rPr>
  </w:style>
  <w:style w:type="character" w:customStyle="1" w:styleId="EmailStyle2860">
    <w:name w:val="EmailStyle2860"/>
    <w:rsid w:val="009D72D1"/>
    <w:rPr>
      <w:rFonts w:ascii="Times New Roman" w:hAnsi="Times New Roman" w:cs="Times New Roman"/>
      <w:b w:val="0"/>
      <w:bCs w:val="0"/>
      <w:i w:val="0"/>
      <w:iCs w:val="0"/>
      <w:strike w:val="0"/>
      <w:color w:val="0000FF"/>
      <w:sz w:val="24"/>
      <w:szCs w:val="24"/>
      <w:u w:val="none"/>
    </w:rPr>
  </w:style>
  <w:style w:type="character" w:customStyle="1" w:styleId="EmailStyle2861">
    <w:name w:val="EmailStyle2861"/>
    <w:rsid w:val="009D72D1"/>
    <w:rPr>
      <w:rFonts w:ascii="Arial" w:hAnsi="Arial" w:cs="Arial"/>
      <w:color w:val="auto"/>
      <w:sz w:val="20"/>
      <w:szCs w:val="20"/>
    </w:rPr>
  </w:style>
  <w:style w:type="character" w:customStyle="1" w:styleId="EmailStyle2862">
    <w:name w:val="EmailStyle2862"/>
    <w:rsid w:val="009D72D1"/>
    <w:rPr>
      <w:rFonts w:ascii="Arial" w:hAnsi="Arial" w:cs="Arial"/>
      <w:color w:val="auto"/>
      <w:sz w:val="20"/>
      <w:szCs w:val="20"/>
    </w:rPr>
  </w:style>
  <w:style w:type="character" w:customStyle="1" w:styleId="EmailStyle2863">
    <w:name w:val="EmailStyle2863"/>
    <w:rsid w:val="009D72D1"/>
    <w:rPr>
      <w:rFonts w:ascii="Arial" w:hAnsi="Arial" w:cs="Arial"/>
      <w:color w:val="000000"/>
      <w:sz w:val="20"/>
    </w:rPr>
  </w:style>
  <w:style w:type="character" w:customStyle="1" w:styleId="EmailStyle2864">
    <w:name w:val="EmailStyle2864"/>
    <w:rsid w:val="009D72D1"/>
    <w:rPr>
      <w:rFonts w:ascii="Arial" w:hAnsi="Arial" w:cs="Arial"/>
      <w:color w:val="000000"/>
      <w:sz w:val="20"/>
    </w:rPr>
  </w:style>
  <w:style w:type="character" w:customStyle="1" w:styleId="EmailStyle2865">
    <w:name w:val="EmailStyle2865"/>
    <w:rsid w:val="009D72D1"/>
    <w:rPr>
      <w:rFonts w:ascii="Arial" w:hAnsi="Arial" w:cs="Arial" w:hint="default"/>
      <w:color w:val="000080"/>
      <w:sz w:val="20"/>
    </w:rPr>
  </w:style>
  <w:style w:type="character" w:customStyle="1" w:styleId="EmailStyle2866">
    <w:name w:val="EmailStyle2866"/>
    <w:rsid w:val="009D72D1"/>
    <w:rPr>
      <w:rFonts w:ascii="Arial" w:hAnsi="Arial" w:cs="Arial"/>
      <w:color w:val="000000"/>
      <w:sz w:val="20"/>
    </w:rPr>
  </w:style>
  <w:style w:type="character" w:customStyle="1" w:styleId="EmailStyle2867">
    <w:name w:val="EmailStyle2867"/>
    <w:rsid w:val="009D72D1"/>
    <w:rPr>
      <w:rFonts w:ascii="Times New Roman" w:hAnsi="Times New Roman" w:cs="Times New Roman"/>
      <w:b w:val="0"/>
      <w:bCs w:val="0"/>
      <w:i w:val="0"/>
      <w:iCs w:val="0"/>
      <w:strike w:val="0"/>
      <w:color w:val="0000FF"/>
      <w:sz w:val="24"/>
      <w:szCs w:val="24"/>
      <w:u w:val="none"/>
    </w:rPr>
  </w:style>
  <w:style w:type="character" w:customStyle="1" w:styleId="EmailStyle2868">
    <w:name w:val="EmailStyle2868"/>
    <w:rsid w:val="009D72D1"/>
    <w:rPr>
      <w:rFonts w:ascii="Arial" w:hAnsi="Arial" w:cs="Arial"/>
      <w:color w:val="auto"/>
      <w:sz w:val="20"/>
      <w:szCs w:val="20"/>
    </w:rPr>
  </w:style>
  <w:style w:type="character" w:customStyle="1" w:styleId="EmailStyle2869">
    <w:name w:val="EmailStyle2869"/>
    <w:rsid w:val="009D72D1"/>
    <w:rPr>
      <w:rFonts w:ascii="Arial" w:hAnsi="Arial" w:cs="Arial"/>
      <w:color w:val="auto"/>
      <w:sz w:val="20"/>
      <w:szCs w:val="20"/>
    </w:rPr>
  </w:style>
  <w:style w:type="character" w:customStyle="1" w:styleId="EmailStyle2870">
    <w:name w:val="EmailStyle2870"/>
    <w:rsid w:val="009D72D1"/>
    <w:rPr>
      <w:rFonts w:ascii="Arial" w:hAnsi="Arial" w:cs="Arial"/>
      <w:color w:val="000000"/>
      <w:sz w:val="20"/>
    </w:rPr>
  </w:style>
  <w:style w:type="character" w:customStyle="1" w:styleId="EmailStyle2871">
    <w:name w:val="EmailStyle2871"/>
    <w:rsid w:val="009D72D1"/>
    <w:rPr>
      <w:rFonts w:ascii="Arial" w:hAnsi="Arial" w:cs="Arial"/>
      <w:color w:val="000000"/>
      <w:sz w:val="20"/>
    </w:rPr>
  </w:style>
  <w:style w:type="character" w:customStyle="1" w:styleId="EmailStyle2872">
    <w:name w:val="EmailStyle2872"/>
    <w:rsid w:val="009D72D1"/>
    <w:rPr>
      <w:rFonts w:ascii="Arial" w:hAnsi="Arial" w:cs="Arial" w:hint="default"/>
      <w:color w:val="000080"/>
      <w:sz w:val="20"/>
    </w:rPr>
  </w:style>
  <w:style w:type="character" w:customStyle="1" w:styleId="EmailStyle2873">
    <w:name w:val="EmailStyle2873"/>
    <w:rsid w:val="009D72D1"/>
    <w:rPr>
      <w:rFonts w:ascii="Arial" w:hAnsi="Arial" w:cs="Arial"/>
      <w:color w:val="000000"/>
      <w:sz w:val="20"/>
    </w:rPr>
  </w:style>
  <w:style w:type="character" w:customStyle="1" w:styleId="EmailStyle2874">
    <w:name w:val="EmailStyle2874"/>
    <w:rsid w:val="009D72D1"/>
    <w:rPr>
      <w:rFonts w:ascii="Times New Roman" w:hAnsi="Times New Roman" w:cs="Times New Roman"/>
      <w:b w:val="0"/>
      <w:bCs w:val="0"/>
      <w:i w:val="0"/>
      <w:iCs w:val="0"/>
      <w:strike w:val="0"/>
      <w:color w:val="0000FF"/>
      <w:sz w:val="24"/>
      <w:szCs w:val="24"/>
      <w:u w:val="none"/>
    </w:rPr>
  </w:style>
  <w:style w:type="character" w:customStyle="1" w:styleId="EmailStyle2875">
    <w:name w:val="EmailStyle2875"/>
    <w:rsid w:val="009D72D1"/>
    <w:rPr>
      <w:rFonts w:ascii="Arial" w:hAnsi="Arial" w:cs="Arial"/>
      <w:color w:val="auto"/>
      <w:sz w:val="20"/>
      <w:szCs w:val="20"/>
    </w:rPr>
  </w:style>
  <w:style w:type="character" w:customStyle="1" w:styleId="EmailStyle2876">
    <w:name w:val="EmailStyle2876"/>
    <w:rsid w:val="009D72D1"/>
    <w:rPr>
      <w:rFonts w:ascii="Arial" w:hAnsi="Arial" w:cs="Arial"/>
      <w:color w:val="auto"/>
      <w:sz w:val="20"/>
      <w:szCs w:val="20"/>
    </w:rPr>
  </w:style>
  <w:style w:type="character" w:customStyle="1" w:styleId="EmailStyle2877">
    <w:name w:val="EmailStyle2877"/>
    <w:rsid w:val="009D72D1"/>
    <w:rPr>
      <w:rFonts w:ascii="Arial" w:hAnsi="Arial" w:cs="Arial"/>
      <w:color w:val="000000"/>
      <w:sz w:val="20"/>
    </w:rPr>
  </w:style>
  <w:style w:type="character" w:customStyle="1" w:styleId="EmailStyle2878">
    <w:name w:val="EmailStyle2878"/>
    <w:rsid w:val="009D72D1"/>
    <w:rPr>
      <w:rFonts w:ascii="Arial" w:hAnsi="Arial" w:cs="Arial"/>
      <w:color w:val="000000"/>
      <w:sz w:val="20"/>
    </w:rPr>
  </w:style>
  <w:style w:type="character" w:customStyle="1" w:styleId="EmailStyle2879">
    <w:name w:val="EmailStyle2879"/>
    <w:rsid w:val="009D72D1"/>
    <w:rPr>
      <w:rFonts w:ascii="Arial" w:hAnsi="Arial" w:cs="Arial" w:hint="default"/>
      <w:color w:val="000080"/>
      <w:sz w:val="20"/>
    </w:rPr>
  </w:style>
  <w:style w:type="character" w:customStyle="1" w:styleId="EmailStyle2880">
    <w:name w:val="EmailStyle2880"/>
    <w:rsid w:val="009D72D1"/>
    <w:rPr>
      <w:rFonts w:ascii="Arial" w:hAnsi="Arial" w:cs="Arial"/>
      <w:color w:val="000000"/>
      <w:sz w:val="20"/>
    </w:rPr>
  </w:style>
  <w:style w:type="character" w:customStyle="1" w:styleId="EmailStyle2881">
    <w:name w:val="EmailStyle2881"/>
    <w:rsid w:val="009D72D1"/>
    <w:rPr>
      <w:rFonts w:ascii="Times New Roman" w:hAnsi="Times New Roman" w:cs="Times New Roman"/>
      <w:b w:val="0"/>
      <w:bCs w:val="0"/>
      <w:i w:val="0"/>
      <w:iCs w:val="0"/>
      <w:strike w:val="0"/>
      <w:color w:val="0000FF"/>
      <w:sz w:val="24"/>
      <w:szCs w:val="24"/>
      <w:u w:val="none"/>
    </w:rPr>
  </w:style>
  <w:style w:type="character" w:customStyle="1" w:styleId="EmailStyle2882">
    <w:name w:val="EmailStyle2882"/>
    <w:rsid w:val="009D72D1"/>
    <w:rPr>
      <w:rFonts w:ascii="Arial" w:hAnsi="Arial" w:cs="Arial"/>
      <w:color w:val="auto"/>
      <w:sz w:val="20"/>
      <w:szCs w:val="20"/>
    </w:rPr>
  </w:style>
  <w:style w:type="character" w:customStyle="1" w:styleId="EmailStyle2883">
    <w:name w:val="EmailStyle2883"/>
    <w:rsid w:val="009D72D1"/>
    <w:rPr>
      <w:rFonts w:ascii="Arial" w:hAnsi="Arial" w:cs="Arial"/>
      <w:color w:val="auto"/>
      <w:sz w:val="20"/>
      <w:szCs w:val="20"/>
    </w:rPr>
  </w:style>
  <w:style w:type="character" w:customStyle="1" w:styleId="EmailStyle2884">
    <w:name w:val="EmailStyle2884"/>
    <w:rsid w:val="009D72D1"/>
    <w:rPr>
      <w:rFonts w:ascii="Arial" w:hAnsi="Arial" w:cs="Arial"/>
      <w:color w:val="000000"/>
      <w:sz w:val="20"/>
    </w:rPr>
  </w:style>
  <w:style w:type="character" w:customStyle="1" w:styleId="EmailStyle2885">
    <w:name w:val="EmailStyle2885"/>
    <w:rsid w:val="009D72D1"/>
    <w:rPr>
      <w:rFonts w:ascii="Arial" w:hAnsi="Arial" w:cs="Arial"/>
      <w:color w:val="000000"/>
      <w:sz w:val="20"/>
    </w:rPr>
  </w:style>
  <w:style w:type="character" w:customStyle="1" w:styleId="EmailStyle2886">
    <w:name w:val="EmailStyle2886"/>
    <w:rsid w:val="009D72D1"/>
    <w:rPr>
      <w:rFonts w:ascii="Arial" w:hAnsi="Arial" w:cs="Arial" w:hint="default"/>
      <w:color w:val="000080"/>
      <w:sz w:val="20"/>
    </w:rPr>
  </w:style>
  <w:style w:type="character" w:customStyle="1" w:styleId="EmailStyle2887">
    <w:name w:val="EmailStyle2887"/>
    <w:rsid w:val="009D72D1"/>
    <w:rPr>
      <w:rFonts w:ascii="Arial" w:hAnsi="Arial" w:cs="Arial"/>
      <w:color w:val="000000"/>
      <w:sz w:val="20"/>
    </w:rPr>
  </w:style>
  <w:style w:type="character" w:customStyle="1" w:styleId="EmailStyle2888">
    <w:name w:val="EmailStyle2888"/>
    <w:rsid w:val="009D72D1"/>
    <w:rPr>
      <w:rFonts w:ascii="Times New Roman" w:hAnsi="Times New Roman" w:cs="Times New Roman"/>
      <w:b w:val="0"/>
      <w:bCs w:val="0"/>
      <w:i w:val="0"/>
      <w:iCs w:val="0"/>
      <w:strike w:val="0"/>
      <w:color w:val="0000FF"/>
      <w:sz w:val="24"/>
      <w:szCs w:val="24"/>
      <w:u w:val="none"/>
    </w:rPr>
  </w:style>
  <w:style w:type="character" w:customStyle="1" w:styleId="EmailStyle2889">
    <w:name w:val="EmailStyle2889"/>
    <w:rsid w:val="009D72D1"/>
    <w:rPr>
      <w:rFonts w:ascii="Arial" w:hAnsi="Arial" w:cs="Arial"/>
      <w:color w:val="auto"/>
      <w:sz w:val="20"/>
      <w:szCs w:val="20"/>
    </w:rPr>
  </w:style>
  <w:style w:type="character" w:customStyle="1" w:styleId="EmailStyle2890">
    <w:name w:val="EmailStyle2890"/>
    <w:rsid w:val="009D72D1"/>
    <w:rPr>
      <w:rFonts w:ascii="Arial" w:hAnsi="Arial" w:cs="Arial"/>
      <w:color w:val="auto"/>
      <w:sz w:val="20"/>
      <w:szCs w:val="20"/>
    </w:rPr>
  </w:style>
  <w:style w:type="character" w:customStyle="1" w:styleId="EmailStyle2891">
    <w:name w:val="EmailStyle2891"/>
    <w:rsid w:val="009D72D1"/>
    <w:rPr>
      <w:rFonts w:ascii="Arial" w:hAnsi="Arial" w:cs="Arial"/>
      <w:color w:val="000000"/>
      <w:sz w:val="20"/>
    </w:rPr>
  </w:style>
  <w:style w:type="character" w:customStyle="1" w:styleId="EmailStyle2892">
    <w:name w:val="EmailStyle2892"/>
    <w:rsid w:val="009D72D1"/>
    <w:rPr>
      <w:rFonts w:ascii="Arial" w:hAnsi="Arial" w:cs="Arial"/>
      <w:color w:val="000000"/>
      <w:sz w:val="20"/>
    </w:rPr>
  </w:style>
  <w:style w:type="character" w:customStyle="1" w:styleId="EmailStyle2893">
    <w:name w:val="EmailStyle2893"/>
    <w:rsid w:val="009D72D1"/>
    <w:rPr>
      <w:rFonts w:ascii="Arial" w:hAnsi="Arial" w:cs="Arial" w:hint="default"/>
      <w:color w:val="000080"/>
      <w:sz w:val="20"/>
    </w:rPr>
  </w:style>
  <w:style w:type="character" w:customStyle="1" w:styleId="EmailStyle2894">
    <w:name w:val="EmailStyle2894"/>
    <w:rsid w:val="009D72D1"/>
    <w:rPr>
      <w:rFonts w:ascii="Arial" w:hAnsi="Arial" w:cs="Arial"/>
      <w:color w:val="000000"/>
      <w:sz w:val="20"/>
    </w:rPr>
  </w:style>
  <w:style w:type="character" w:customStyle="1" w:styleId="EmailStyle2895">
    <w:name w:val="EmailStyle2895"/>
    <w:rsid w:val="009D72D1"/>
    <w:rPr>
      <w:rFonts w:ascii="Times New Roman" w:hAnsi="Times New Roman" w:cs="Times New Roman"/>
      <w:b w:val="0"/>
      <w:bCs w:val="0"/>
      <w:i w:val="0"/>
      <w:iCs w:val="0"/>
      <w:strike w:val="0"/>
      <w:color w:val="0000FF"/>
      <w:sz w:val="24"/>
      <w:szCs w:val="24"/>
      <w:u w:val="none"/>
    </w:rPr>
  </w:style>
  <w:style w:type="character" w:customStyle="1" w:styleId="EmailStyle2896">
    <w:name w:val="EmailStyle2896"/>
    <w:rsid w:val="009D72D1"/>
    <w:rPr>
      <w:rFonts w:ascii="Arial" w:hAnsi="Arial" w:cs="Arial"/>
      <w:color w:val="auto"/>
      <w:sz w:val="20"/>
      <w:szCs w:val="20"/>
    </w:rPr>
  </w:style>
  <w:style w:type="character" w:customStyle="1" w:styleId="EmailStyle2897">
    <w:name w:val="EmailStyle2897"/>
    <w:rsid w:val="009D72D1"/>
    <w:rPr>
      <w:rFonts w:ascii="Arial" w:hAnsi="Arial" w:cs="Arial"/>
      <w:color w:val="auto"/>
      <w:sz w:val="20"/>
      <w:szCs w:val="20"/>
    </w:rPr>
  </w:style>
  <w:style w:type="character" w:customStyle="1" w:styleId="EmailStyle2898">
    <w:name w:val="EmailStyle2898"/>
    <w:rsid w:val="009D72D1"/>
    <w:rPr>
      <w:rFonts w:ascii="Arial" w:hAnsi="Arial" w:cs="Arial"/>
      <w:color w:val="000000"/>
      <w:sz w:val="20"/>
    </w:rPr>
  </w:style>
  <w:style w:type="character" w:customStyle="1" w:styleId="EmailStyle2899">
    <w:name w:val="EmailStyle2899"/>
    <w:rsid w:val="009D72D1"/>
    <w:rPr>
      <w:rFonts w:ascii="Arial" w:hAnsi="Arial" w:cs="Arial"/>
      <w:color w:val="000000"/>
      <w:sz w:val="20"/>
    </w:rPr>
  </w:style>
  <w:style w:type="character" w:customStyle="1" w:styleId="EmailStyle2900">
    <w:name w:val="EmailStyle2900"/>
    <w:rsid w:val="009D72D1"/>
    <w:rPr>
      <w:rFonts w:ascii="Arial" w:hAnsi="Arial" w:cs="Arial" w:hint="default"/>
      <w:color w:val="000080"/>
      <w:sz w:val="20"/>
    </w:rPr>
  </w:style>
  <w:style w:type="character" w:customStyle="1" w:styleId="EmailStyle2901">
    <w:name w:val="EmailStyle2901"/>
    <w:rsid w:val="009D72D1"/>
    <w:rPr>
      <w:rFonts w:ascii="Arial" w:hAnsi="Arial" w:cs="Arial"/>
      <w:color w:val="000000"/>
      <w:sz w:val="20"/>
    </w:rPr>
  </w:style>
  <w:style w:type="character" w:customStyle="1" w:styleId="EmailStyle2902">
    <w:name w:val="EmailStyle2902"/>
    <w:rsid w:val="009D72D1"/>
    <w:rPr>
      <w:rFonts w:ascii="Times New Roman" w:hAnsi="Times New Roman" w:cs="Times New Roman"/>
      <w:b w:val="0"/>
      <w:bCs w:val="0"/>
      <w:i w:val="0"/>
      <w:iCs w:val="0"/>
      <w:strike w:val="0"/>
      <w:color w:val="0000FF"/>
      <w:sz w:val="24"/>
      <w:szCs w:val="24"/>
      <w:u w:val="none"/>
    </w:rPr>
  </w:style>
  <w:style w:type="character" w:customStyle="1" w:styleId="EmailStyle2903">
    <w:name w:val="EmailStyle2903"/>
    <w:rsid w:val="009D72D1"/>
    <w:rPr>
      <w:rFonts w:ascii="Arial" w:hAnsi="Arial" w:cs="Arial"/>
      <w:color w:val="auto"/>
      <w:sz w:val="20"/>
      <w:szCs w:val="20"/>
    </w:rPr>
  </w:style>
  <w:style w:type="character" w:customStyle="1" w:styleId="EmailStyle2904">
    <w:name w:val="EmailStyle2904"/>
    <w:rsid w:val="009D72D1"/>
    <w:rPr>
      <w:rFonts w:ascii="Arial" w:hAnsi="Arial" w:cs="Arial"/>
      <w:color w:val="auto"/>
      <w:sz w:val="20"/>
      <w:szCs w:val="20"/>
    </w:rPr>
  </w:style>
  <w:style w:type="character" w:customStyle="1" w:styleId="EmailStyle2905">
    <w:name w:val="EmailStyle2905"/>
    <w:rsid w:val="009D72D1"/>
    <w:rPr>
      <w:rFonts w:ascii="Arial" w:hAnsi="Arial" w:cs="Arial"/>
      <w:color w:val="000000"/>
      <w:sz w:val="20"/>
    </w:rPr>
  </w:style>
  <w:style w:type="character" w:customStyle="1" w:styleId="EmailStyle2906">
    <w:name w:val="EmailStyle2906"/>
    <w:rsid w:val="009D72D1"/>
    <w:rPr>
      <w:rFonts w:ascii="Arial" w:hAnsi="Arial" w:cs="Arial"/>
      <w:color w:val="000000"/>
      <w:sz w:val="20"/>
    </w:rPr>
  </w:style>
  <w:style w:type="character" w:customStyle="1" w:styleId="EmailStyle2907">
    <w:name w:val="EmailStyle2907"/>
    <w:rsid w:val="009D72D1"/>
    <w:rPr>
      <w:rFonts w:ascii="Arial" w:hAnsi="Arial" w:cs="Arial" w:hint="default"/>
      <w:color w:val="000080"/>
      <w:sz w:val="20"/>
    </w:rPr>
  </w:style>
  <w:style w:type="character" w:customStyle="1" w:styleId="EmailStyle2908">
    <w:name w:val="EmailStyle2908"/>
    <w:rsid w:val="009D72D1"/>
    <w:rPr>
      <w:rFonts w:ascii="Arial" w:hAnsi="Arial" w:cs="Arial"/>
      <w:color w:val="000000"/>
      <w:sz w:val="20"/>
    </w:rPr>
  </w:style>
  <w:style w:type="character" w:customStyle="1" w:styleId="EmailStyle2909">
    <w:name w:val="EmailStyle2909"/>
    <w:rsid w:val="009D72D1"/>
    <w:rPr>
      <w:rFonts w:ascii="Times New Roman" w:hAnsi="Times New Roman" w:cs="Times New Roman"/>
      <w:b w:val="0"/>
      <w:bCs w:val="0"/>
      <w:i w:val="0"/>
      <w:iCs w:val="0"/>
      <w:strike w:val="0"/>
      <w:color w:val="0000FF"/>
      <w:sz w:val="24"/>
      <w:szCs w:val="24"/>
      <w:u w:val="none"/>
    </w:rPr>
  </w:style>
  <w:style w:type="character" w:customStyle="1" w:styleId="EmailStyle2910">
    <w:name w:val="EmailStyle2910"/>
    <w:rsid w:val="009D72D1"/>
    <w:rPr>
      <w:rFonts w:ascii="Arial" w:hAnsi="Arial" w:cs="Arial"/>
      <w:color w:val="auto"/>
      <w:sz w:val="20"/>
      <w:szCs w:val="20"/>
    </w:rPr>
  </w:style>
  <w:style w:type="character" w:customStyle="1" w:styleId="EmailStyle2911">
    <w:name w:val="EmailStyle2911"/>
    <w:rsid w:val="009D72D1"/>
    <w:rPr>
      <w:rFonts w:ascii="Arial" w:hAnsi="Arial" w:cs="Arial"/>
      <w:color w:val="auto"/>
      <w:sz w:val="20"/>
      <w:szCs w:val="20"/>
    </w:rPr>
  </w:style>
  <w:style w:type="character" w:customStyle="1" w:styleId="EmailStyle2912">
    <w:name w:val="EmailStyle2912"/>
    <w:rsid w:val="009D72D1"/>
    <w:rPr>
      <w:rFonts w:ascii="Arial" w:hAnsi="Arial" w:cs="Arial"/>
      <w:color w:val="000000"/>
      <w:sz w:val="20"/>
    </w:rPr>
  </w:style>
  <w:style w:type="character" w:customStyle="1" w:styleId="EmailStyle2913">
    <w:name w:val="EmailStyle2913"/>
    <w:rsid w:val="009D72D1"/>
    <w:rPr>
      <w:rFonts w:ascii="Arial" w:hAnsi="Arial" w:cs="Arial"/>
      <w:color w:val="000000"/>
      <w:sz w:val="20"/>
    </w:rPr>
  </w:style>
  <w:style w:type="character" w:customStyle="1" w:styleId="EmailStyle2914">
    <w:name w:val="EmailStyle2914"/>
    <w:rsid w:val="009D72D1"/>
    <w:rPr>
      <w:rFonts w:ascii="Arial" w:hAnsi="Arial" w:cs="Arial" w:hint="default"/>
      <w:color w:val="000080"/>
      <w:sz w:val="20"/>
    </w:rPr>
  </w:style>
  <w:style w:type="character" w:customStyle="1" w:styleId="EmailStyle2915">
    <w:name w:val="EmailStyle2915"/>
    <w:rsid w:val="009D72D1"/>
    <w:rPr>
      <w:rFonts w:ascii="Arial" w:hAnsi="Arial" w:cs="Arial"/>
      <w:color w:val="000000"/>
      <w:sz w:val="20"/>
    </w:rPr>
  </w:style>
  <w:style w:type="character" w:customStyle="1" w:styleId="EmailStyle2916">
    <w:name w:val="EmailStyle2916"/>
    <w:rsid w:val="009D72D1"/>
    <w:rPr>
      <w:rFonts w:ascii="Arial" w:hAnsi="Arial" w:cs="Arial" w:hint="default"/>
      <w:color w:val="000080"/>
      <w:sz w:val="20"/>
    </w:rPr>
  </w:style>
  <w:style w:type="character" w:customStyle="1" w:styleId="EmailStyle2917">
    <w:name w:val="EmailStyle2917"/>
    <w:rsid w:val="009D72D1"/>
    <w:rPr>
      <w:rFonts w:ascii="Arial" w:hAnsi="Arial" w:cs="Arial"/>
      <w:color w:val="000000"/>
      <w:sz w:val="20"/>
    </w:rPr>
  </w:style>
  <w:style w:type="character" w:customStyle="1" w:styleId="EmailStyle2918">
    <w:name w:val="EmailStyle2918"/>
    <w:rsid w:val="009D72D1"/>
    <w:rPr>
      <w:rFonts w:ascii="Times New Roman" w:hAnsi="Times New Roman" w:cs="Times New Roman"/>
      <w:b w:val="0"/>
      <w:bCs w:val="0"/>
      <w:i w:val="0"/>
      <w:iCs w:val="0"/>
      <w:strike w:val="0"/>
      <w:color w:val="0000FF"/>
      <w:sz w:val="24"/>
      <w:szCs w:val="24"/>
      <w:u w:val="none"/>
    </w:rPr>
  </w:style>
  <w:style w:type="character" w:customStyle="1" w:styleId="EmailStyle2919">
    <w:name w:val="EmailStyle2919"/>
    <w:rsid w:val="009D72D1"/>
    <w:rPr>
      <w:rFonts w:ascii="Arial" w:hAnsi="Arial" w:cs="Arial"/>
      <w:color w:val="auto"/>
      <w:sz w:val="20"/>
      <w:szCs w:val="20"/>
    </w:rPr>
  </w:style>
  <w:style w:type="character" w:customStyle="1" w:styleId="EmailStyle2920">
    <w:name w:val="EmailStyle2920"/>
    <w:rsid w:val="009D72D1"/>
    <w:rPr>
      <w:rFonts w:ascii="Arial" w:hAnsi="Arial" w:cs="Arial"/>
      <w:color w:val="auto"/>
      <w:sz w:val="20"/>
      <w:szCs w:val="20"/>
    </w:rPr>
  </w:style>
  <w:style w:type="character" w:customStyle="1" w:styleId="EmailStyle2921">
    <w:name w:val="EmailStyle2921"/>
    <w:rsid w:val="009D72D1"/>
    <w:rPr>
      <w:rFonts w:ascii="Arial" w:hAnsi="Arial" w:cs="Arial"/>
      <w:color w:val="000000"/>
      <w:sz w:val="20"/>
    </w:rPr>
  </w:style>
  <w:style w:type="character" w:customStyle="1" w:styleId="EmailStyle2922">
    <w:name w:val="EmailStyle2922"/>
    <w:rsid w:val="009D72D1"/>
    <w:rPr>
      <w:rFonts w:ascii="Arial" w:hAnsi="Arial" w:cs="Arial"/>
      <w:color w:val="000000"/>
      <w:sz w:val="20"/>
    </w:rPr>
  </w:style>
  <w:style w:type="character" w:customStyle="1" w:styleId="EmailStyle2923">
    <w:name w:val="EmailStyle2923"/>
    <w:rsid w:val="009D72D1"/>
    <w:rPr>
      <w:rFonts w:ascii="Arial" w:hAnsi="Arial" w:cs="Arial" w:hint="default"/>
      <w:color w:val="000080"/>
      <w:sz w:val="20"/>
    </w:rPr>
  </w:style>
  <w:style w:type="character" w:customStyle="1" w:styleId="EmailStyle2924">
    <w:name w:val="EmailStyle2924"/>
    <w:rsid w:val="009D72D1"/>
    <w:rPr>
      <w:rFonts w:ascii="Arial" w:hAnsi="Arial" w:cs="Arial"/>
      <w:color w:val="000000"/>
      <w:sz w:val="20"/>
    </w:rPr>
  </w:style>
  <w:style w:type="character" w:customStyle="1" w:styleId="EmailStyle2925">
    <w:name w:val="EmailStyle2925"/>
    <w:rsid w:val="009D72D1"/>
    <w:rPr>
      <w:rFonts w:ascii="Times New Roman" w:hAnsi="Times New Roman" w:cs="Times New Roman"/>
      <w:b w:val="0"/>
      <w:bCs w:val="0"/>
      <w:i w:val="0"/>
      <w:iCs w:val="0"/>
      <w:strike w:val="0"/>
      <w:color w:val="0000FF"/>
      <w:sz w:val="24"/>
      <w:szCs w:val="24"/>
      <w:u w:val="none"/>
    </w:rPr>
  </w:style>
  <w:style w:type="character" w:customStyle="1" w:styleId="EmailStyle2926">
    <w:name w:val="EmailStyle2926"/>
    <w:rsid w:val="009D72D1"/>
    <w:rPr>
      <w:rFonts w:ascii="Arial" w:hAnsi="Arial" w:cs="Arial"/>
      <w:color w:val="auto"/>
      <w:sz w:val="20"/>
      <w:szCs w:val="20"/>
    </w:rPr>
  </w:style>
  <w:style w:type="character" w:customStyle="1" w:styleId="EmailStyle2927">
    <w:name w:val="EmailStyle2927"/>
    <w:rsid w:val="009D72D1"/>
    <w:rPr>
      <w:rFonts w:ascii="Arial" w:hAnsi="Arial" w:cs="Arial"/>
      <w:color w:val="auto"/>
      <w:sz w:val="20"/>
      <w:szCs w:val="20"/>
    </w:rPr>
  </w:style>
  <w:style w:type="character" w:customStyle="1" w:styleId="EmailStyle2928">
    <w:name w:val="EmailStyle2928"/>
    <w:rsid w:val="009D72D1"/>
    <w:rPr>
      <w:rFonts w:ascii="Arial" w:hAnsi="Arial" w:cs="Arial"/>
      <w:color w:val="000000"/>
      <w:sz w:val="20"/>
    </w:rPr>
  </w:style>
  <w:style w:type="character" w:customStyle="1" w:styleId="EmailStyle2929">
    <w:name w:val="EmailStyle2929"/>
    <w:rsid w:val="009D72D1"/>
    <w:rPr>
      <w:rFonts w:ascii="Arial" w:hAnsi="Arial" w:cs="Arial"/>
      <w:color w:val="000000"/>
      <w:sz w:val="20"/>
    </w:rPr>
  </w:style>
  <w:style w:type="character" w:customStyle="1" w:styleId="EmailStyle2930">
    <w:name w:val="EmailStyle2930"/>
    <w:rsid w:val="009D72D1"/>
    <w:rPr>
      <w:rFonts w:ascii="Arial" w:hAnsi="Arial" w:cs="Arial" w:hint="default"/>
      <w:color w:val="000080"/>
      <w:sz w:val="20"/>
    </w:rPr>
  </w:style>
  <w:style w:type="character" w:customStyle="1" w:styleId="EmailStyle2931">
    <w:name w:val="EmailStyle2931"/>
    <w:rsid w:val="009D72D1"/>
    <w:rPr>
      <w:rFonts w:ascii="Arial" w:hAnsi="Arial" w:cs="Arial"/>
      <w:color w:val="000000"/>
      <w:sz w:val="20"/>
    </w:rPr>
  </w:style>
  <w:style w:type="character" w:customStyle="1" w:styleId="EmailStyle2932">
    <w:name w:val="EmailStyle2932"/>
    <w:rsid w:val="009D72D1"/>
    <w:rPr>
      <w:rFonts w:ascii="Times New Roman" w:hAnsi="Times New Roman" w:cs="Times New Roman"/>
      <w:b w:val="0"/>
      <w:bCs w:val="0"/>
      <w:i w:val="0"/>
      <w:iCs w:val="0"/>
      <w:strike w:val="0"/>
      <w:color w:val="0000FF"/>
      <w:sz w:val="24"/>
      <w:szCs w:val="24"/>
      <w:u w:val="none"/>
    </w:rPr>
  </w:style>
  <w:style w:type="character" w:customStyle="1" w:styleId="EmailStyle2933">
    <w:name w:val="EmailStyle2933"/>
    <w:rsid w:val="009D72D1"/>
    <w:rPr>
      <w:rFonts w:ascii="Arial" w:hAnsi="Arial" w:cs="Arial"/>
      <w:color w:val="auto"/>
      <w:sz w:val="20"/>
      <w:szCs w:val="20"/>
    </w:rPr>
  </w:style>
  <w:style w:type="character" w:customStyle="1" w:styleId="EmailStyle2934">
    <w:name w:val="EmailStyle2934"/>
    <w:rsid w:val="009D72D1"/>
    <w:rPr>
      <w:rFonts w:ascii="Arial" w:hAnsi="Arial" w:cs="Arial"/>
      <w:color w:val="auto"/>
      <w:sz w:val="20"/>
      <w:szCs w:val="20"/>
    </w:rPr>
  </w:style>
  <w:style w:type="character" w:customStyle="1" w:styleId="EmailStyle2935">
    <w:name w:val="EmailStyle2935"/>
    <w:rsid w:val="009D72D1"/>
    <w:rPr>
      <w:rFonts w:ascii="Arial" w:hAnsi="Arial" w:cs="Arial"/>
      <w:color w:val="000000"/>
      <w:sz w:val="20"/>
    </w:rPr>
  </w:style>
  <w:style w:type="character" w:customStyle="1" w:styleId="EmailStyle2936">
    <w:name w:val="EmailStyle2936"/>
    <w:rsid w:val="009D72D1"/>
    <w:rPr>
      <w:rFonts w:ascii="Arial" w:hAnsi="Arial" w:cs="Arial"/>
      <w:color w:val="000000"/>
      <w:sz w:val="20"/>
    </w:rPr>
  </w:style>
  <w:style w:type="character" w:customStyle="1" w:styleId="EmailStyle2937">
    <w:name w:val="EmailStyle2937"/>
    <w:rsid w:val="009D72D1"/>
    <w:rPr>
      <w:rFonts w:ascii="Arial" w:hAnsi="Arial" w:cs="Arial" w:hint="default"/>
      <w:color w:val="000080"/>
      <w:sz w:val="20"/>
    </w:rPr>
  </w:style>
  <w:style w:type="character" w:customStyle="1" w:styleId="EmailStyle2938">
    <w:name w:val="EmailStyle2938"/>
    <w:rsid w:val="009D72D1"/>
    <w:rPr>
      <w:rFonts w:ascii="Arial" w:hAnsi="Arial" w:cs="Arial"/>
      <w:color w:val="000000"/>
      <w:sz w:val="20"/>
    </w:rPr>
  </w:style>
  <w:style w:type="character" w:customStyle="1" w:styleId="EmailStyle2939">
    <w:name w:val="EmailStyle2939"/>
    <w:rsid w:val="009D72D1"/>
    <w:rPr>
      <w:rFonts w:ascii="Times New Roman" w:hAnsi="Times New Roman" w:cs="Times New Roman"/>
      <w:b w:val="0"/>
      <w:bCs w:val="0"/>
      <w:i w:val="0"/>
      <w:iCs w:val="0"/>
      <w:strike w:val="0"/>
      <w:color w:val="0000FF"/>
      <w:sz w:val="24"/>
      <w:szCs w:val="24"/>
      <w:u w:val="none"/>
    </w:rPr>
  </w:style>
  <w:style w:type="character" w:customStyle="1" w:styleId="EmailStyle2940">
    <w:name w:val="EmailStyle2940"/>
    <w:rsid w:val="009D72D1"/>
    <w:rPr>
      <w:rFonts w:ascii="Arial" w:hAnsi="Arial" w:cs="Arial"/>
      <w:color w:val="auto"/>
      <w:sz w:val="20"/>
      <w:szCs w:val="20"/>
    </w:rPr>
  </w:style>
  <w:style w:type="character" w:customStyle="1" w:styleId="EmailStyle29411">
    <w:name w:val="EmailStyle29411"/>
    <w:rsid w:val="009D72D1"/>
    <w:rPr>
      <w:rFonts w:ascii="Arial" w:hAnsi="Arial" w:cs="Arial"/>
      <w:color w:val="auto"/>
      <w:sz w:val="20"/>
      <w:szCs w:val="20"/>
    </w:rPr>
  </w:style>
  <w:style w:type="character" w:customStyle="1" w:styleId="EmailStyle2942">
    <w:name w:val="EmailStyle2942"/>
    <w:rsid w:val="009D72D1"/>
    <w:rPr>
      <w:rFonts w:ascii="Arial" w:hAnsi="Arial" w:cs="Arial"/>
      <w:color w:val="000000"/>
      <w:sz w:val="20"/>
    </w:rPr>
  </w:style>
  <w:style w:type="character" w:customStyle="1" w:styleId="EmailStyle2943">
    <w:name w:val="EmailStyle2943"/>
    <w:rsid w:val="009D72D1"/>
    <w:rPr>
      <w:rFonts w:ascii="Arial" w:hAnsi="Arial" w:cs="Arial"/>
      <w:color w:val="000000"/>
      <w:sz w:val="20"/>
    </w:rPr>
  </w:style>
  <w:style w:type="character" w:customStyle="1" w:styleId="EmailStyle2944">
    <w:name w:val="EmailStyle2944"/>
    <w:rsid w:val="009D72D1"/>
    <w:rPr>
      <w:rFonts w:ascii="Arial" w:hAnsi="Arial" w:cs="Arial" w:hint="default"/>
      <w:color w:val="000080"/>
      <w:sz w:val="20"/>
    </w:rPr>
  </w:style>
  <w:style w:type="character" w:customStyle="1" w:styleId="EmailStyle2945">
    <w:name w:val="EmailStyle2945"/>
    <w:rsid w:val="009D72D1"/>
    <w:rPr>
      <w:rFonts w:ascii="Arial" w:hAnsi="Arial" w:cs="Arial"/>
      <w:color w:val="000000"/>
      <w:sz w:val="20"/>
    </w:rPr>
  </w:style>
  <w:style w:type="character" w:customStyle="1" w:styleId="EmailStyle2946">
    <w:name w:val="EmailStyle2946"/>
    <w:rsid w:val="009D72D1"/>
    <w:rPr>
      <w:rFonts w:ascii="Times New Roman" w:hAnsi="Times New Roman" w:cs="Times New Roman"/>
      <w:b w:val="0"/>
      <w:bCs w:val="0"/>
      <w:i w:val="0"/>
      <w:iCs w:val="0"/>
      <w:strike w:val="0"/>
      <w:color w:val="0000FF"/>
      <w:sz w:val="24"/>
      <w:szCs w:val="24"/>
      <w:u w:val="none"/>
    </w:rPr>
  </w:style>
  <w:style w:type="character" w:customStyle="1" w:styleId="EmailStyle2947">
    <w:name w:val="EmailStyle2947"/>
    <w:rsid w:val="009D72D1"/>
    <w:rPr>
      <w:rFonts w:ascii="Arial" w:hAnsi="Arial" w:cs="Arial"/>
      <w:color w:val="auto"/>
      <w:sz w:val="20"/>
      <w:szCs w:val="20"/>
    </w:rPr>
  </w:style>
  <w:style w:type="character" w:customStyle="1" w:styleId="EmailStyle2948">
    <w:name w:val="EmailStyle2948"/>
    <w:rsid w:val="009D72D1"/>
    <w:rPr>
      <w:rFonts w:ascii="Arial" w:hAnsi="Arial" w:cs="Arial"/>
      <w:color w:val="auto"/>
      <w:sz w:val="20"/>
      <w:szCs w:val="20"/>
    </w:rPr>
  </w:style>
  <w:style w:type="character" w:customStyle="1" w:styleId="EmailStyle2949">
    <w:name w:val="EmailStyle2949"/>
    <w:rsid w:val="009D72D1"/>
    <w:rPr>
      <w:rFonts w:ascii="Arial" w:hAnsi="Arial" w:cs="Arial"/>
      <w:color w:val="000000"/>
      <w:sz w:val="20"/>
    </w:rPr>
  </w:style>
  <w:style w:type="character" w:customStyle="1" w:styleId="EmailStyle2950">
    <w:name w:val="EmailStyle2950"/>
    <w:rsid w:val="009D72D1"/>
    <w:rPr>
      <w:rFonts w:ascii="Arial" w:hAnsi="Arial" w:cs="Arial"/>
      <w:color w:val="000000"/>
      <w:sz w:val="20"/>
    </w:rPr>
  </w:style>
  <w:style w:type="character" w:customStyle="1" w:styleId="EmailStyle2951">
    <w:name w:val="EmailStyle2951"/>
    <w:rsid w:val="009D72D1"/>
    <w:rPr>
      <w:rFonts w:ascii="Arial" w:hAnsi="Arial" w:cs="Arial" w:hint="default"/>
      <w:color w:val="000080"/>
      <w:sz w:val="20"/>
    </w:rPr>
  </w:style>
  <w:style w:type="character" w:customStyle="1" w:styleId="EmailStyle2952">
    <w:name w:val="EmailStyle2952"/>
    <w:rsid w:val="009D72D1"/>
    <w:rPr>
      <w:rFonts w:ascii="Arial" w:hAnsi="Arial" w:cs="Arial"/>
      <w:color w:val="000000"/>
      <w:sz w:val="20"/>
    </w:rPr>
  </w:style>
  <w:style w:type="character" w:customStyle="1" w:styleId="EmailStyle2953">
    <w:name w:val="EmailStyle2953"/>
    <w:rsid w:val="009D72D1"/>
    <w:rPr>
      <w:rFonts w:ascii="Times New Roman" w:hAnsi="Times New Roman" w:cs="Times New Roman"/>
      <w:b w:val="0"/>
      <w:bCs w:val="0"/>
      <w:i w:val="0"/>
      <w:iCs w:val="0"/>
      <w:strike w:val="0"/>
      <w:color w:val="0000FF"/>
      <w:sz w:val="24"/>
      <w:szCs w:val="24"/>
      <w:u w:val="none"/>
    </w:rPr>
  </w:style>
  <w:style w:type="character" w:customStyle="1" w:styleId="EmailStyle2954">
    <w:name w:val="EmailStyle2954"/>
    <w:rsid w:val="009D72D1"/>
    <w:rPr>
      <w:rFonts w:ascii="Arial" w:hAnsi="Arial" w:cs="Arial"/>
      <w:color w:val="auto"/>
      <w:sz w:val="20"/>
      <w:szCs w:val="20"/>
    </w:rPr>
  </w:style>
  <w:style w:type="character" w:customStyle="1" w:styleId="EmailStyle2955">
    <w:name w:val="EmailStyle2955"/>
    <w:rsid w:val="009D72D1"/>
    <w:rPr>
      <w:rFonts w:ascii="Arial" w:hAnsi="Arial" w:cs="Arial"/>
      <w:color w:val="auto"/>
      <w:sz w:val="20"/>
      <w:szCs w:val="20"/>
    </w:rPr>
  </w:style>
  <w:style w:type="character" w:customStyle="1" w:styleId="EmailStyle2956">
    <w:name w:val="EmailStyle2956"/>
    <w:rsid w:val="009D72D1"/>
    <w:rPr>
      <w:rFonts w:ascii="Arial" w:hAnsi="Arial" w:cs="Arial"/>
      <w:color w:val="000000"/>
      <w:sz w:val="20"/>
    </w:rPr>
  </w:style>
  <w:style w:type="character" w:customStyle="1" w:styleId="EmailStyle2957">
    <w:name w:val="EmailStyle2957"/>
    <w:rsid w:val="009D72D1"/>
    <w:rPr>
      <w:rFonts w:ascii="Arial" w:hAnsi="Arial" w:cs="Arial"/>
      <w:color w:val="000000"/>
      <w:sz w:val="20"/>
    </w:rPr>
  </w:style>
  <w:style w:type="character" w:customStyle="1" w:styleId="EmailStyle2958">
    <w:name w:val="EmailStyle2958"/>
    <w:rsid w:val="009D72D1"/>
    <w:rPr>
      <w:rFonts w:ascii="Arial" w:hAnsi="Arial" w:cs="Arial" w:hint="default"/>
      <w:color w:val="000080"/>
      <w:sz w:val="20"/>
    </w:rPr>
  </w:style>
  <w:style w:type="character" w:customStyle="1" w:styleId="EmailStyle2959">
    <w:name w:val="EmailStyle2959"/>
    <w:rsid w:val="009D72D1"/>
    <w:rPr>
      <w:rFonts w:ascii="Arial" w:hAnsi="Arial" w:cs="Arial"/>
      <w:color w:val="000000"/>
      <w:sz w:val="20"/>
    </w:rPr>
  </w:style>
  <w:style w:type="character" w:customStyle="1" w:styleId="EmailStyle2960">
    <w:name w:val="EmailStyle2960"/>
    <w:rsid w:val="009D72D1"/>
    <w:rPr>
      <w:rFonts w:ascii="Times New Roman" w:hAnsi="Times New Roman" w:cs="Times New Roman"/>
      <w:b w:val="0"/>
      <w:bCs w:val="0"/>
      <w:i w:val="0"/>
      <w:iCs w:val="0"/>
      <w:strike w:val="0"/>
      <w:color w:val="0000FF"/>
      <w:sz w:val="24"/>
      <w:szCs w:val="24"/>
      <w:u w:val="none"/>
    </w:rPr>
  </w:style>
  <w:style w:type="character" w:customStyle="1" w:styleId="EmailStyle2961">
    <w:name w:val="EmailStyle2961"/>
    <w:rsid w:val="009D72D1"/>
    <w:rPr>
      <w:rFonts w:ascii="Arial" w:hAnsi="Arial" w:cs="Arial"/>
      <w:color w:val="auto"/>
      <w:sz w:val="20"/>
      <w:szCs w:val="20"/>
    </w:rPr>
  </w:style>
  <w:style w:type="character" w:customStyle="1" w:styleId="EmailStyle2962">
    <w:name w:val="EmailStyle2962"/>
    <w:rsid w:val="009D72D1"/>
    <w:rPr>
      <w:rFonts w:ascii="Arial" w:hAnsi="Arial" w:cs="Arial"/>
      <w:color w:val="auto"/>
      <w:sz w:val="20"/>
      <w:szCs w:val="20"/>
    </w:rPr>
  </w:style>
  <w:style w:type="character" w:customStyle="1" w:styleId="EmailStyle2963">
    <w:name w:val="EmailStyle2963"/>
    <w:rsid w:val="009D72D1"/>
    <w:rPr>
      <w:rFonts w:ascii="Arial" w:hAnsi="Arial" w:cs="Arial"/>
      <w:color w:val="000000"/>
      <w:sz w:val="20"/>
    </w:rPr>
  </w:style>
  <w:style w:type="character" w:customStyle="1" w:styleId="EmailStyle2964">
    <w:name w:val="EmailStyle2964"/>
    <w:rsid w:val="009D72D1"/>
    <w:rPr>
      <w:rFonts w:ascii="Arial" w:hAnsi="Arial" w:cs="Arial"/>
      <w:color w:val="000000"/>
      <w:sz w:val="20"/>
    </w:rPr>
  </w:style>
  <w:style w:type="character" w:customStyle="1" w:styleId="EmailStyle2965">
    <w:name w:val="EmailStyle2965"/>
    <w:rsid w:val="009D72D1"/>
    <w:rPr>
      <w:rFonts w:ascii="Arial" w:hAnsi="Arial" w:cs="Arial" w:hint="default"/>
      <w:color w:val="000080"/>
      <w:sz w:val="20"/>
    </w:rPr>
  </w:style>
  <w:style w:type="character" w:customStyle="1" w:styleId="EmailStyle2966">
    <w:name w:val="EmailStyle2966"/>
    <w:rsid w:val="009D72D1"/>
    <w:rPr>
      <w:rFonts w:ascii="Arial" w:hAnsi="Arial" w:cs="Arial"/>
      <w:color w:val="000000"/>
      <w:sz w:val="20"/>
    </w:rPr>
  </w:style>
  <w:style w:type="character" w:customStyle="1" w:styleId="EmailStyle2967">
    <w:name w:val="EmailStyle2967"/>
    <w:rsid w:val="009D72D1"/>
    <w:rPr>
      <w:rFonts w:ascii="Times New Roman" w:hAnsi="Times New Roman" w:cs="Times New Roman"/>
      <w:b w:val="0"/>
      <w:bCs w:val="0"/>
      <w:i w:val="0"/>
      <w:iCs w:val="0"/>
      <w:strike w:val="0"/>
      <w:color w:val="0000FF"/>
      <w:sz w:val="24"/>
      <w:szCs w:val="24"/>
      <w:u w:val="none"/>
    </w:rPr>
  </w:style>
  <w:style w:type="character" w:customStyle="1" w:styleId="EmailStyle2968">
    <w:name w:val="EmailStyle2968"/>
    <w:rsid w:val="009D72D1"/>
    <w:rPr>
      <w:rFonts w:ascii="Arial" w:hAnsi="Arial" w:cs="Arial"/>
      <w:color w:val="auto"/>
      <w:sz w:val="20"/>
      <w:szCs w:val="20"/>
    </w:rPr>
  </w:style>
  <w:style w:type="character" w:customStyle="1" w:styleId="EmailStyle2969">
    <w:name w:val="EmailStyle2969"/>
    <w:rsid w:val="009D72D1"/>
    <w:rPr>
      <w:rFonts w:ascii="Arial" w:hAnsi="Arial" w:cs="Arial"/>
      <w:color w:val="auto"/>
      <w:sz w:val="20"/>
      <w:szCs w:val="20"/>
    </w:rPr>
  </w:style>
  <w:style w:type="character" w:customStyle="1" w:styleId="EmailStyle2970">
    <w:name w:val="EmailStyle2970"/>
    <w:rsid w:val="009D72D1"/>
    <w:rPr>
      <w:rFonts w:ascii="Arial" w:hAnsi="Arial" w:cs="Arial"/>
      <w:color w:val="000000"/>
      <w:sz w:val="20"/>
    </w:rPr>
  </w:style>
  <w:style w:type="character" w:customStyle="1" w:styleId="EmailStyle2971">
    <w:name w:val="EmailStyle2971"/>
    <w:rsid w:val="009D72D1"/>
    <w:rPr>
      <w:rFonts w:ascii="Arial" w:hAnsi="Arial" w:cs="Arial"/>
      <w:color w:val="000000"/>
      <w:sz w:val="20"/>
    </w:rPr>
  </w:style>
  <w:style w:type="character" w:customStyle="1" w:styleId="EmailStyle2972">
    <w:name w:val="EmailStyle2972"/>
    <w:rsid w:val="009D72D1"/>
    <w:rPr>
      <w:rFonts w:ascii="Arial" w:hAnsi="Arial" w:cs="Arial" w:hint="default"/>
      <w:color w:val="000080"/>
      <w:sz w:val="20"/>
    </w:rPr>
  </w:style>
  <w:style w:type="character" w:customStyle="1" w:styleId="EmailStyle2973">
    <w:name w:val="EmailStyle2973"/>
    <w:rsid w:val="009D72D1"/>
    <w:rPr>
      <w:rFonts w:ascii="Arial" w:hAnsi="Arial" w:cs="Arial"/>
      <w:color w:val="000000"/>
      <w:sz w:val="20"/>
    </w:rPr>
  </w:style>
  <w:style w:type="character" w:customStyle="1" w:styleId="EmailStyle2974">
    <w:name w:val="EmailStyle2974"/>
    <w:rsid w:val="009D72D1"/>
    <w:rPr>
      <w:rFonts w:ascii="Arial" w:hAnsi="Arial" w:cs="Arial" w:hint="default"/>
      <w:color w:val="000080"/>
      <w:sz w:val="20"/>
    </w:rPr>
  </w:style>
  <w:style w:type="character" w:customStyle="1" w:styleId="EmailStyle2975">
    <w:name w:val="EmailStyle2975"/>
    <w:rsid w:val="009D72D1"/>
    <w:rPr>
      <w:rFonts w:ascii="Arial" w:hAnsi="Arial" w:cs="Arial"/>
      <w:color w:val="000000"/>
      <w:sz w:val="20"/>
    </w:rPr>
  </w:style>
  <w:style w:type="character" w:customStyle="1" w:styleId="EmailStyle2976">
    <w:name w:val="EmailStyle2976"/>
    <w:rsid w:val="009D72D1"/>
    <w:rPr>
      <w:rFonts w:ascii="Times New Roman" w:hAnsi="Times New Roman" w:cs="Times New Roman"/>
      <w:b w:val="0"/>
      <w:bCs w:val="0"/>
      <w:i w:val="0"/>
      <w:iCs w:val="0"/>
      <w:strike w:val="0"/>
      <w:color w:val="0000FF"/>
      <w:sz w:val="24"/>
      <w:szCs w:val="24"/>
      <w:u w:val="none"/>
    </w:rPr>
  </w:style>
  <w:style w:type="character" w:customStyle="1" w:styleId="EmailStyle2977">
    <w:name w:val="EmailStyle2977"/>
    <w:rsid w:val="009D72D1"/>
    <w:rPr>
      <w:rFonts w:ascii="Arial" w:hAnsi="Arial" w:cs="Arial"/>
      <w:color w:val="auto"/>
      <w:sz w:val="20"/>
      <w:szCs w:val="20"/>
    </w:rPr>
  </w:style>
  <w:style w:type="character" w:customStyle="1" w:styleId="EmailStyle2978">
    <w:name w:val="EmailStyle2978"/>
    <w:rsid w:val="009D72D1"/>
    <w:rPr>
      <w:rFonts w:ascii="Arial" w:hAnsi="Arial" w:cs="Arial"/>
      <w:color w:val="auto"/>
      <w:sz w:val="20"/>
      <w:szCs w:val="20"/>
    </w:rPr>
  </w:style>
  <w:style w:type="character" w:customStyle="1" w:styleId="EmailStyle2979">
    <w:name w:val="EmailStyle2979"/>
    <w:rsid w:val="009D72D1"/>
    <w:rPr>
      <w:rFonts w:ascii="Arial" w:hAnsi="Arial" w:cs="Arial"/>
      <w:color w:val="000000"/>
      <w:sz w:val="20"/>
    </w:rPr>
  </w:style>
  <w:style w:type="character" w:customStyle="1" w:styleId="EmailStyle2980">
    <w:name w:val="EmailStyle2980"/>
    <w:rsid w:val="009D72D1"/>
    <w:rPr>
      <w:rFonts w:ascii="Arial" w:hAnsi="Arial" w:cs="Arial"/>
      <w:color w:val="000000"/>
      <w:sz w:val="20"/>
    </w:rPr>
  </w:style>
  <w:style w:type="character" w:customStyle="1" w:styleId="EmailStyle2981">
    <w:name w:val="EmailStyle2981"/>
    <w:rsid w:val="009D72D1"/>
    <w:rPr>
      <w:rFonts w:ascii="Arial" w:hAnsi="Arial" w:cs="Arial" w:hint="default"/>
      <w:color w:val="000080"/>
      <w:sz w:val="20"/>
    </w:rPr>
  </w:style>
  <w:style w:type="character" w:customStyle="1" w:styleId="EmailStyle2982">
    <w:name w:val="EmailStyle2982"/>
    <w:rsid w:val="009D72D1"/>
    <w:rPr>
      <w:rFonts w:ascii="Arial" w:hAnsi="Arial" w:cs="Arial"/>
      <w:color w:val="000000"/>
      <w:sz w:val="20"/>
    </w:rPr>
  </w:style>
  <w:style w:type="character" w:customStyle="1" w:styleId="EmailStyle2983">
    <w:name w:val="EmailStyle2983"/>
    <w:rsid w:val="009D72D1"/>
    <w:rPr>
      <w:rFonts w:ascii="Times New Roman" w:hAnsi="Times New Roman" w:cs="Times New Roman"/>
      <w:b w:val="0"/>
      <w:bCs w:val="0"/>
      <w:i w:val="0"/>
      <w:iCs w:val="0"/>
      <w:strike w:val="0"/>
      <w:color w:val="0000FF"/>
      <w:sz w:val="24"/>
      <w:szCs w:val="24"/>
      <w:u w:val="none"/>
    </w:rPr>
  </w:style>
  <w:style w:type="character" w:customStyle="1" w:styleId="EmailStyle2984">
    <w:name w:val="EmailStyle2984"/>
    <w:rsid w:val="009D72D1"/>
    <w:rPr>
      <w:rFonts w:ascii="Arial" w:hAnsi="Arial" w:cs="Arial"/>
      <w:color w:val="auto"/>
      <w:sz w:val="20"/>
      <w:szCs w:val="20"/>
    </w:rPr>
  </w:style>
  <w:style w:type="character" w:customStyle="1" w:styleId="EmailStyle2985">
    <w:name w:val="EmailStyle2985"/>
    <w:rsid w:val="009D72D1"/>
    <w:rPr>
      <w:rFonts w:ascii="Arial" w:hAnsi="Arial" w:cs="Arial"/>
      <w:color w:val="auto"/>
      <w:sz w:val="20"/>
      <w:szCs w:val="20"/>
    </w:rPr>
  </w:style>
  <w:style w:type="character" w:customStyle="1" w:styleId="EmailStyle2986">
    <w:name w:val="EmailStyle2986"/>
    <w:rsid w:val="009D72D1"/>
    <w:rPr>
      <w:rFonts w:ascii="Arial" w:hAnsi="Arial" w:cs="Arial"/>
      <w:color w:val="000000"/>
      <w:sz w:val="20"/>
    </w:rPr>
  </w:style>
  <w:style w:type="character" w:customStyle="1" w:styleId="EmailStyle2987">
    <w:name w:val="EmailStyle2987"/>
    <w:rsid w:val="009D72D1"/>
    <w:rPr>
      <w:rFonts w:ascii="Arial" w:hAnsi="Arial" w:cs="Arial"/>
      <w:color w:val="000000"/>
      <w:sz w:val="20"/>
    </w:rPr>
  </w:style>
  <w:style w:type="character" w:customStyle="1" w:styleId="EmailStyle2988">
    <w:name w:val="EmailStyle2988"/>
    <w:rsid w:val="009D72D1"/>
    <w:rPr>
      <w:rFonts w:ascii="Arial" w:hAnsi="Arial" w:cs="Arial" w:hint="default"/>
      <w:color w:val="000080"/>
      <w:sz w:val="20"/>
    </w:rPr>
  </w:style>
  <w:style w:type="character" w:customStyle="1" w:styleId="EmailStyle2989">
    <w:name w:val="EmailStyle2989"/>
    <w:rsid w:val="009D72D1"/>
    <w:rPr>
      <w:rFonts w:ascii="Arial" w:hAnsi="Arial" w:cs="Arial"/>
      <w:color w:val="000000"/>
      <w:sz w:val="20"/>
    </w:rPr>
  </w:style>
  <w:style w:type="character" w:customStyle="1" w:styleId="EmailStyle2990">
    <w:name w:val="EmailStyle2990"/>
    <w:rsid w:val="009D72D1"/>
    <w:rPr>
      <w:rFonts w:ascii="Times New Roman" w:hAnsi="Times New Roman" w:cs="Times New Roman"/>
      <w:b w:val="0"/>
      <w:bCs w:val="0"/>
      <w:i w:val="0"/>
      <w:iCs w:val="0"/>
      <w:strike w:val="0"/>
      <w:color w:val="0000FF"/>
      <w:sz w:val="24"/>
      <w:szCs w:val="24"/>
      <w:u w:val="none"/>
    </w:rPr>
  </w:style>
  <w:style w:type="character" w:customStyle="1" w:styleId="EmailStyle2991">
    <w:name w:val="EmailStyle2991"/>
    <w:rsid w:val="009D72D1"/>
    <w:rPr>
      <w:rFonts w:ascii="Arial" w:hAnsi="Arial" w:cs="Arial"/>
      <w:color w:val="auto"/>
      <w:sz w:val="20"/>
      <w:szCs w:val="20"/>
    </w:rPr>
  </w:style>
  <w:style w:type="character" w:customStyle="1" w:styleId="EmailStyle2992">
    <w:name w:val="EmailStyle2992"/>
    <w:rsid w:val="009D72D1"/>
    <w:rPr>
      <w:rFonts w:ascii="Arial" w:hAnsi="Arial" w:cs="Arial"/>
      <w:color w:val="auto"/>
      <w:sz w:val="20"/>
      <w:szCs w:val="20"/>
    </w:rPr>
  </w:style>
  <w:style w:type="character" w:customStyle="1" w:styleId="EmailStyle2993">
    <w:name w:val="EmailStyle2993"/>
    <w:rsid w:val="009D72D1"/>
    <w:rPr>
      <w:rFonts w:ascii="Arial" w:hAnsi="Arial" w:cs="Arial"/>
      <w:color w:val="000000"/>
      <w:sz w:val="20"/>
    </w:rPr>
  </w:style>
  <w:style w:type="character" w:customStyle="1" w:styleId="EmailStyle2994">
    <w:name w:val="EmailStyle2994"/>
    <w:rsid w:val="009D72D1"/>
    <w:rPr>
      <w:rFonts w:ascii="Arial" w:hAnsi="Arial" w:cs="Arial"/>
      <w:color w:val="000000"/>
      <w:sz w:val="20"/>
    </w:rPr>
  </w:style>
  <w:style w:type="character" w:customStyle="1" w:styleId="EmailStyle2995">
    <w:name w:val="EmailStyle2995"/>
    <w:rsid w:val="009D72D1"/>
    <w:rPr>
      <w:rFonts w:ascii="Arial" w:hAnsi="Arial" w:cs="Arial" w:hint="default"/>
      <w:color w:val="000080"/>
      <w:sz w:val="20"/>
    </w:rPr>
  </w:style>
  <w:style w:type="character" w:customStyle="1" w:styleId="EmailStyle2996">
    <w:name w:val="EmailStyle2996"/>
    <w:rsid w:val="009D72D1"/>
    <w:rPr>
      <w:rFonts w:ascii="Arial" w:hAnsi="Arial" w:cs="Arial"/>
      <w:color w:val="000000"/>
      <w:sz w:val="20"/>
    </w:rPr>
  </w:style>
  <w:style w:type="character" w:customStyle="1" w:styleId="EmailStyle2997">
    <w:name w:val="EmailStyle2997"/>
    <w:rsid w:val="009D72D1"/>
    <w:rPr>
      <w:rFonts w:ascii="Times New Roman" w:hAnsi="Times New Roman" w:cs="Times New Roman"/>
      <w:b w:val="0"/>
      <w:bCs w:val="0"/>
      <w:i w:val="0"/>
      <w:iCs w:val="0"/>
      <w:strike w:val="0"/>
      <w:color w:val="0000FF"/>
      <w:sz w:val="24"/>
      <w:szCs w:val="24"/>
      <w:u w:val="none"/>
    </w:rPr>
  </w:style>
  <w:style w:type="character" w:customStyle="1" w:styleId="EmailStyle2998">
    <w:name w:val="EmailStyle2998"/>
    <w:rsid w:val="009D72D1"/>
    <w:rPr>
      <w:rFonts w:ascii="Arial" w:hAnsi="Arial" w:cs="Arial"/>
      <w:color w:val="auto"/>
      <w:sz w:val="20"/>
      <w:szCs w:val="20"/>
    </w:rPr>
  </w:style>
  <w:style w:type="character" w:customStyle="1" w:styleId="EmailStyle2999">
    <w:name w:val="EmailStyle2999"/>
    <w:rsid w:val="009D72D1"/>
    <w:rPr>
      <w:rFonts w:ascii="Arial" w:hAnsi="Arial" w:cs="Arial"/>
      <w:color w:val="auto"/>
      <w:sz w:val="20"/>
      <w:szCs w:val="20"/>
    </w:rPr>
  </w:style>
  <w:style w:type="character" w:customStyle="1" w:styleId="EmailStyle3000">
    <w:name w:val="EmailStyle3000"/>
    <w:rsid w:val="009D72D1"/>
    <w:rPr>
      <w:rFonts w:ascii="Arial" w:hAnsi="Arial" w:cs="Arial"/>
      <w:color w:val="000000"/>
      <w:sz w:val="20"/>
    </w:rPr>
  </w:style>
  <w:style w:type="character" w:customStyle="1" w:styleId="EmailStyle3001">
    <w:name w:val="EmailStyle3001"/>
    <w:rsid w:val="009D72D1"/>
    <w:rPr>
      <w:rFonts w:ascii="Arial" w:hAnsi="Arial" w:cs="Arial"/>
      <w:color w:val="000000"/>
      <w:sz w:val="20"/>
    </w:rPr>
  </w:style>
  <w:style w:type="character" w:customStyle="1" w:styleId="EmailStyle3002">
    <w:name w:val="EmailStyle3002"/>
    <w:rsid w:val="009D72D1"/>
    <w:rPr>
      <w:rFonts w:ascii="Arial" w:hAnsi="Arial" w:cs="Arial" w:hint="default"/>
      <w:color w:val="000080"/>
      <w:sz w:val="20"/>
    </w:rPr>
  </w:style>
  <w:style w:type="character" w:customStyle="1" w:styleId="EmailStyle3003">
    <w:name w:val="EmailStyle3003"/>
    <w:rsid w:val="009D72D1"/>
    <w:rPr>
      <w:rFonts w:ascii="Arial" w:hAnsi="Arial" w:cs="Arial"/>
      <w:color w:val="000000"/>
      <w:sz w:val="20"/>
    </w:rPr>
  </w:style>
  <w:style w:type="character" w:customStyle="1" w:styleId="EmailStyle3004">
    <w:name w:val="EmailStyle3004"/>
    <w:rsid w:val="009D72D1"/>
    <w:rPr>
      <w:rFonts w:ascii="Times New Roman" w:hAnsi="Times New Roman" w:cs="Times New Roman"/>
      <w:b w:val="0"/>
      <w:bCs w:val="0"/>
      <w:i w:val="0"/>
      <w:iCs w:val="0"/>
      <w:strike w:val="0"/>
      <w:color w:val="0000FF"/>
      <w:sz w:val="24"/>
      <w:szCs w:val="24"/>
      <w:u w:val="none"/>
    </w:rPr>
  </w:style>
  <w:style w:type="character" w:customStyle="1" w:styleId="EmailStyle3005">
    <w:name w:val="EmailStyle3005"/>
    <w:rsid w:val="009D72D1"/>
    <w:rPr>
      <w:rFonts w:ascii="Arial" w:hAnsi="Arial" w:cs="Arial"/>
      <w:color w:val="auto"/>
      <w:sz w:val="20"/>
      <w:szCs w:val="20"/>
    </w:rPr>
  </w:style>
  <w:style w:type="character" w:customStyle="1" w:styleId="EmailStyle3006">
    <w:name w:val="EmailStyle3006"/>
    <w:rsid w:val="009D72D1"/>
    <w:rPr>
      <w:rFonts w:ascii="Arial" w:hAnsi="Arial" w:cs="Arial"/>
      <w:color w:val="auto"/>
      <w:sz w:val="20"/>
      <w:szCs w:val="20"/>
    </w:rPr>
  </w:style>
  <w:style w:type="character" w:customStyle="1" w:styleId="EmailStyle3007">
    <w:name w:val="EmailStyle3007"/>
    <w:rsid w:val="009D72D1"/>
    <w:rPr>
      <w:rFonts w:ascii="Arial" w:hAnsi="Arial" w:cs="Arial"/>
      <w:color w:val="000000"/>
      <w:sz w:val="20"/>
    </w:rPr>
  </w:style>
  <w:style w:type="character" w:customStyle="1" w:styleId="EmailStyle3008">
    <w:name w:val="EmailStyle3008"/>
    <w:rsid w:val="009D72D1"/>
    <w:rPr>
      <w:rFonts w:ascii="Arial" w:hAnsi="Arial" w:cs="Arial"/>
      <w:color w:val="000000"/>
      <w:sz w:val="20"/>
    </w:rPr>
  </w:style>
  <w:style w:type="character" w:customStyle="1" w:styleId="EmailStyle3009">
    <w:name w:val="EmailStyle3009"/>
    <w:rsid w:val="009D72D1"/>
    <w:rPr>
      <w:rFonts w:ascii="Arial" w:hAnsi="Arial" w:cs="Arial" w:hint="default"/>
      <w:color w:val="000080"/>
      <w:sz w:val="20"/>
    </w:rPr>
  </w:style>
  <w:style w:type="character" w:customStyle="1" w:styleId="EmailStyle3010">
    <w:name w:val="EmailStyle3010"/>
    <w:rsid w:val="009D72D1"/>
    <w:rPr>
      <w:rFonts w:ascii="Arial" w:hAnsi="Arial" w:cs="Arial"/>
      <w:color w:val="000000"/>
      <w:sz w:val="20"/>
    </w:rPr>
  </w:style>
  <w:style w:type="character" w:customStyle="1" w:styleId="EmailStyle3011">
    <w:name w:val="EmailStyle3011"/>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012">
    <w:name w:val="EmailStyle3012"/>
    <w:semiHidden/>
    <w:rsid w:val="009D72D1"/>
    <w:rPr>
      <w:rFonts w:ascii="Arial" w:hAnsi="Arial" w:cs="Arial"/>
      <w:color w:val="auto"/>
      <w:sz w:val="20"/>
      <w:szCs w:val="20"/>
    </w:rPr>
  </w:style>
  <w:style w:type="character" w:customStyle="1" w:styleId="EmailStyle3013">
    <w:name w:val="EmailStyle3013"/>
    <w:rsid w:val="009D72D1"/>
    <w:rPr>
      <w:rFonts w:ascii="Arial" w:hAnsi="Arial" w:cs="Arial"/>
      <w:color w:val="auto"/>
      <w:sz w:val="20"/>
      <w:szCs w:val="20"/>
    </w:rPr>
  </w:style>
  <w:style w:type="character" w:customStyle="1" w:styleId="EmailStyle3014">
    <w:name w:val="EmailStyle3014"/>
    <w:rsid w:val="009D72D1"/>
    <w:rPr>
      <w:rFonts w:ascii="Arial" w:hAnsi="Arial" w:cs="Arial"/>
      <w:color w:val="000000"/>
      <w:sz w:val="20"/>
    </w:rPr>
  </w:style>
  <w:style w:type="character" w:customStyle="1" w:styleId="EmailStyle3015">
    <w:name w:val="EmailStyle3015"/>
    <w:rsid w:val="009D72D1"/>
    <w:rPr>
      <w:rFonts w:ascii="Arial" w:hAnsi="Arial" w:cs="Arial"/>
      <w:color w:val="000000"/>
      <w:sz w:val="20"/>
    </w:rPr>
  </w:style>
  <w:style w:type="character" w:customStyle="1" w:styleId="EmailStyle3016">
    <w:name w:val="EmailStyle3016"/>
    <w:rsid w:val="009D72D1"/>
    <w:rPr>
      <w:rFonts w:ascii="Arial" w:hAnsi="Arial" w:cs="Arial" w:hint="default"/>
      <w:color w:val="000080"/>
      <w:sz w:val="20"/>
    </w:rPr>
  </w:style>
  <w:style w:type="character" w:customStyle="1" w:styleId="EmailStyle3017">
    <w:name w:val="EmailStyle3017"/>
    <w:rsid w:val="009D72D1"/>
    <w:rPr>
      <w:rFonts w:ascii="Arial" w:hAnsi="Arial" w:cs="Arial"/>
      <w:color w:val="000000"/>
      <w:sz w:val="20"/>
    </w:rPr>
  </w:style>
  <w:style w:type="character" w:customStyle="1" w:styleId="EmailStyle3018">
    <w:name w:val="EmailStyle3018"/>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019">
    <w:name w:val="EmailStyle3019"/>
    <w:semiHidden/>
    <w:rsid w:val="009D72D1"/>
    <w:rPr>
      <w:rFonts w:ascii="Arial" w:hAnsi="Arial" w:cs="Arial"/>
      <w:color w:val="auto"/>
      <w:sz w:val="20"/>
      <w:szCs w:val="20"/>
    </w:rPr>
  </w:style>
  <w:style w:type="character" w:customStyle="1" w:styleId="EmailStyle3020">
    <w:name w:val="EmailStyle3020"/>
    <w:rsid w:val="009D72D1"/>
    <w:rPr>
      <w:rFonts w:ascii="Arial" w:hAnsi="Arial" w:cs="Arial"/>
      <w:color w:val="auto"/>
      <w:sz w:val="20"/>
      <w:szCs w:val="20"/>
    </w:rPr>
  </w:style>
  <w:style w:type="character" w:customStyle="1" w:styleId="EmailStyle3021">
    <w:name w:val="EmailStyle3021"/>
    <w:rsid w:val="009D72D1"/>
    <w:rPr>
      <w:rFonts w:ascii="Arial" w:hAnsi="Arial" w:cs="Arial"/>
      <w:color w:val="000000"/>
      <w:sz w:val="20"/>
    </w:rPr>
  </w:style>
  <w:style w:type="character" w:customStyle="1" w:styleId="EmailStyle3022">
    <w:name w:val="EmailStyle3022"/>
    <w:rsid w:val="009D72D1"/>
    <w:rPr>
      <w:rFonts w:ascii="Arial" w:hAnsi="Arial" w:cs="Arial"/>
      <w:color w:val="000000"/>
      <w:sz w:val="20"/>
    </w:rPr>
  </w:style>
  <w:style w:type="character" w:customStyle="1" w:styleId="EmailStyle3023">
    <w:name w:val="EmailStyle3023"/>
    <w:rsid w:val="009D72D1"/>
    <w:rPr>
      <w:rFonts w:ascii="Arial" w:hAnsi="Arial" w:cs="Arial" w:hint="default"/>
      <w:color w:val="000080"/>
      <w:sz w:val="20"/>
    </w:rPr>
  </w:style>
  <w:style w:type="character" w:customStyle="1" w:styleId="EmailStyle3024">
    <w:name w:val="EmailStyle3024"/>
    <w:rsid w:val="009D72D1"/>
    <w:rPr>
      <w:rFonts w:ascii="Arial" w:hAnsi="Arial" w:cs="Arial"/>
      <w:color w:val="000000"/>
      <w:sz w:val="20"/>
    </w:rPr>
  </w:style>
  <w:style w:type="character" w:customStyle="1" w:styleId="EmailStyle3025">
    <w:name w:val="EmailStyle3025"/>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026">
    <w:name w:val="EmailStyle3026"/>
    <w:semiHidden/>
    <w:rsid w:val="009D72D1"/>
    <w:rPr>
      <w:rFonts w:ascii="Arial" w:hAnsi="Arial" w:cs="Arial"/>
      <w:color w:val="auto"/>
      <w:sz w:val="20"/>
      <w:szCs w:val="20"/>
    </w:rPr>
  </w:style>
  <w:style w:type="character" w:customStyle="1" w:styleId="EmailStyle3027">
    <w:name w:val="EmailStyle3027"/>
    <w:rsid w:val="009D72D1"/>
    <w:rPr>
      <w:rFonts w:ascii="Arial" w:hAnsi="Arial" w:cs="Arial"/>
      <w:color w:val="auto"/>
      <w:sz w:val="20"/>
      <w:szCs w:val="20"/>
    </w:rPr>
  </w:style>
  <w:style w:type="character" w:customStyle="1" w:styleId="EmailStyle3028">
    <w:name w:val="EmailStyle3028"/>
    <w:rsid w:val="009D72D1"/>
    <w:rPr>
      <w:rFonts w:ascii="Arial" w:hAnsi="Arial" w:cs="Arial"/>
      <w:color w:val="000000"/>
      <w:sz w:val="20"/>
    </w:rPr>
  </w:style>
  <w:style w:type="character" w:customStyle="1" w:styleId="EmailStyle3029">
    <w:name w:val="EmailStyle3029"/>
    <w:rsid w:val="009D72D1"/>
    <w:rPr>
      <w:rFonts w:ascii="Arial" w:hAnsi="Arial" w:cs="Arial"/>
      <w:color w:val="000000"/>
      <w:sz w:val="20"/>
    </w:rPr>
  </w:style>
  <w:style w:type="character" w:customStyle="1" w:styleId="EmailStyle3030">
    <w:name w:val="EmailStyle3030"/>
    <w:rsid w:val="009D72D1"/>
    <w:rPr>
      <w:rFonts w:ascii="Arial" w:hAnsi="Arial" w:cs="Arial" w:hint="default"/>
      <w:color w:val="000080"/>
      <w:sz w:val="20"/>
    </w:rPr>
  </w:style>
  <w:style w:type="character" w:customStyle="1" w:styleId="EmailStyle3031">
    <w:name w:val="EmailStyle3031"/>
    <w:rsid w:val="009D72D1"/>
    <w:rPr>
      <w:rFonts w:ascii="Arial" w:hAnsi="Arial" w:cs="Arial"/>
      <w:color w:val="000000"/>
      <w:sz w:val="20"/>
    </w:rPr>
  </w:style>
  <w:style w:type="character" w:customStyle="1" w:styleId="EmailStyle3032">
    <w:name w:val="EmailStyle3032"/>
    <w:rsid w:val="009D72D1"/>
    <w:rPr>
      <w:rFonts w:ascii="Arial" w:hAnsi="Arial" w:cs="Arial" w:hint="default"/>
      <w:color w:val="000080"/>
      <w:sz w:val="20"/>
    </w:rPr>
  </w:style>
  <w:style w:type="character" w:customStyle="1" w:styleId="EmailStyle3033">
    <w:name w:val="EmailStyle3033"/>
    <w:rsid w:val="009D72D1"/>
    <w:rPr>
      <w:rFonts w:ascii="Arial" w:hAnsi="Arial" w:cs="Arial"/>
      <w:color w:val="000000"/>
      <w:sz w:val="20"/>
    </w:rPr>
  </w:style>
  <w:style w:type="character" w:customStyle="1" w:styleId="EmailStyle3034">
    <w:name w:val="EmailStyle3034"/>
    <w:rsid w:val="009D72D1"/>
    <w:rPr>
      <w:rFonts w:ascii="Times New Roman" w:hAnsi="Times New Roman" w:cs="Times New Roman"/>
      <w:b w:val="0"/>
      <w:bCs w:val="0"/>
      <w:i w:val="0"/>
      <w:iCs w:val="0"/>
      <w:strike w:val="0"/>
      <w:color w:val="0000FF"/>
      <w:sz w:val="24"/>
      <w:szCs w:val="24"/>
      <w:u w:val="none"/>
    </w:rPr>
  </w:style>
  <w:style w:type="character" w:customStyle="1" w:styleId="EmailStyle3035">
    <w:name w:val="EmailStyle3035"/>
    <w:rsid w:val="009D72D1"/>
    <w:rPr>
      <w:rFonts w:ascii="Arial" w:hAnsi="Arial" w:cs="Arial"/>
      <w:color w:val="auto"/>
      <w:sz w:val="20"/>
      <w:szCs w:val="20"/>
    </w:rPr>
  </w:style>
  <w:style w:type="character" w:customStyle="1" w:styleId="EmailStyle3036">
    <w:name w:val="EmailStyle3036"/>
    <w:rsid w:val="009D72D1"/>
    <w:rPr>
      <w:rFonts w:ascii="Arial" w:hAnsi="Arial" w:cs="Arial"/>
      <w:color w:val="auto"/>
      <w:sz w:val="20"/>
      <w:szCs w:val="20"/>
    </w:rPr>
  </w:style>
  <w:style w:type="character" w:customStyle="1" w:styleId="EmailStyle3037">
    <w:name w:val="EmailStyle3037"/>
    <w:rsid w:val="009D72D1"/>
    <w:rPr>
      <w:rFonts w:ascii="Arial" w:hAnsi="Arial" w:cs="Arial"/>
      <w:color w:val="000000"/>
      <w:sz w:val="20"/>
    </w:rPr>
  </w:style>
  <w:style w:type="character" w:customStyle="1" w:styleId="EmailStyle3038">
    <w:name w:val="EmailStyle3038"/>
    <w:rsid w:val="009D72D1"/>
    <w:rPr>
      <w:rFonts w:ascii="Arial" w:hAnsi="Arial" w:cs="Arial"/>
      <w:color w:val="000000"/>
      <w:sz w:val="20"/>
    </w:rPr>
  </w:style>
  <w:style w:type="character" w:customStyle="1" w:styleId="EmailStyle3039">
    <w:name w:val="EmailStyle3039"/>
    <w:rsid w:val="009D72D1"/>
    <w:rPr>
      <w:rFonts w:ascii="Arial" w:hAnsi="Arial" w:cs="Arial" w:hint="default"/>
      <w:color w:val="000080"/>
      <w:sz w:val="20"/>
    </w:rPr>
  </w:style>
  <w:style w:type="character" w:customStyle="1" w:styleId="EmailStyle3040">
    <w:name w:val="EmailStyle3040"/>
    <w:rsid w:val="009D72D1"/>
    <w:rPr>
      <w:rFonts w:ascii="Arial" w:hAnsi="Arial" w:cs="Arial"/>
      <w:color w:val="000000"/>
      <w:sz w:val="20"/>
    </w:rPr>
  </w:style>
  <w:style w:type="character" w:customStyle="1" w:styleId="EmailStyle3041">
    <w:name w:val="EmailStyle3041"/>
    <w:rsid w:val="009D72D1"/>
    <w:rPr>
      <w:rFonts w:ascii="Times New Roman" w:hAnsi="Times New Roman" w:cs="Times New Roman"/>
      <w:b w:val="0"/>
      <w:bCs w:val="0"/>
      <w:i w:val="0"/>
      <w:iCs w:val="0"/>
      <w:strike w:val="0"/>
      <w:color w:val="0000FF"/>
      <w:sz w:val="24"/>
      <w:szCs w:val="24"/>
      <w:u w:val="none"/>
    </w:rPr>
  </w:style>
  <w:style w:type="character" w:customStyle="1" w:styleId="EmailStyle3042">
    <w:name w:val="EmailStyle3042"/>
    <w:rsid w:val="009D72D1"/>
    <w:rPr>
      <w:rFonts w:ascii="Arial" w:hAnsi="Arial" w:cs="Arial"/>
      <w:color w:val="auto"/>
      <w:sz w:val="20"/>
      <w:szCs w:val="20"/>
    </w:rPr>
  </w:style>
  <w:style w:type="character" w:customStyle="1" w:styleId="EmailStyle3043">
    <w:name w:val="EmailStyle3043"/>
    <w:rsid w:val="009D72D1"/>
    <w:rPr>
      <w:rFonts w:ascii="Arial" w:hAnsi="Arial" w:cs="Arial"/>
      <w:color w:val="auto"/>
      <w:sz w:val="20"/>
      <w:szCs w:val="20"/>
    </w:rPr>
  </w:style>
  <w:style w:type="character" w:customStyle="1" w:styleId="EmailStyle3044">
    <w:name w:val="EmailStyle3044"/>
    <w:rsid w:val="009D72D1"/>
    <w:rPr>
      <w:rFonts w:ascii="Arial" w:hAnsi="Arial" w:cs="Arial"/>
      <w:color w:val="000000"/>
      <w:sz w:val="20"/>
    </w:rPr>
  </w:style>
  <w:style w:type="character" w:customStyle="1" w:styleId="EmailStyle3045">
    <w:name w:val="EmailStyle3045"/>
    <w:rsid w:val="009D72D1"/>
    <w:rPr>
      <w:rFonts w:ascii="Arial" w:hAnsi="Arial" w:cs="Arial"/>
      <w:color w:val="000000"/>
      <w:sz w:val="20"/>
    </w:rPr>
  </w:style>
  <w:style w:type="character" w:customStyle="1" w:styleId="EmailStyle3046">
    <w:name w:val="EmailStyle3046"/>
    <w:rsid w:val="009D72D1"/>
    <w:rPr>
      <w:rFonts w:ascii="Arial" w:hAnsi="Arial" w:cs="Arial" w:hint="default"/>
      <w:color w:val="000080"/>
      <w:sz w:val="20"/>
    </w:rPr>
  </w:style>
  <w:style w:type="character" w:customStyle="1" w:styleId="EmailStyle3047">
    <w:name w:val="EmailStyle3047"/>
    <w:rsid w:val="009D72D1"/>
    <w:rPr>
      <w:rFonts w:ascii="Arial" w:hAnsi="Arial" w:cs="Arial"/>
      <w:color w:val="000000"/>
      <w:sz w:val="20"/>
    </w:rPr>
  </w:style>
  <w:style w:type="character" w:customStyle="1" w:styleId="EmailStyle3048">
    <w:name w:val="EmailStyle3048"/>
    <w:rsid w:val="009D72D1"/>
    <w:rPr>
      <w:rFonts w:ascii="Times New Roman" w:hAnsi="Times New Roman" w:cs="Times New Roman"/>
      <w:b w:val="0"/>
      <w:bCs w:val="0"/>
      <w:i w:val="0"/>
      <w:iCs w:val="0"/>
      <w:strike w:val="0"/>
      <w:color w:val="0000FF"/>
      <w:sz w:val="24"/>
      <w:szCs w:val="24"/>
      <w:u w:val="none"/>
    </w:rPr>
  </w:style>
  <w:style w:type="character" w:customStyle="1" w:styleId="EmailStyle3049">
    <w:name w:val="EmailStyle3049"/>
    <w:rsid w:val="009D72D1"/>
    <w:rPr>
      <w:rFonts w:ascii="Arial" w:hAnsi="Arial" w:cs="Arial"/>
      <w:color w:val="auto"/>
      <w:sz w:val="20"/>
      <w:szCs w:val="20"/>
    </w:rPr>
  </w:style>
  <w:style w:type="character" w:customStyle="1" w:styleId="EmailStyle3050">
    <w:name w:val="EmailStyle3050"/>
    <w:rsid w:val="009D72D1"/>
    <w:rPr>
      <w:rFonts w:ascii="Arial" w:hAnsi="Arial" w:cs="Arial"/>
      <w:color w:val="auto"/>
      <w:sz w:val="20"/>
      <w:szCs w:val="20"/>
    </w:rPr>
  </w:style>
  <w:style w:type="character" w:customStyle="1" w:styleId="EmailStyle3051">
    <w:name w:val="EmailStyle3051"/>
    <w:rsid w:val="009D72D1"/>
    <w:rPr>
      <w:rFonts w:ascii="Arial" w:hAnsi="Arial" w:cs="Arial"/>
      <w:color w:val="000000"/>
      <w:sz w:val="20"/>
    </w:rPr>
  </w:style>
  <w:style w:type="character" w:customStyle="1" w:styleId="EmailStyle3052">
    <w:name w:val="EmailStyle3052"/>
    <w:rsid w:val="009D72D1"/>
    <w:rPr>
      <w:rFonts w:ascii="Arial" w:hAnsi="Arial" w:cs="Arial"/>
      <w:color w:val="000000"/>
      <w:sz w:val="20"/>
    </w:rPr>
  </w:style>
  <w:style w:type="character" w:customStyle="1" w:styleId="EmailStyle3053">
    <w:name w:val="EmailStyle3053"/>
    <w:rsid w:val="009D72D1"/>
    <w:rPr>
      <w:rFonts w:ascii="Arial" w:hAnsi="Arial" w:cs="Arial" w:hint="default"/>
      <w:color w:val="000080"/>
      <w:sz w:val="20"/>
    </w:rPr>
  </w:style>
  <w:style w:type="character" w:customStyle="1" w:styleId="EmailStyle3054">
    <w:name w:val="EmailStyle3054"/>
    <w:rsid w:val="009D72D1"/>
    <w:rPr>
      <w:rFonts w:ascii="Arial" w:hAnsi="Arial" w:cs="Arial"/>
      <w:color w:val="000000"/>
      <w:sz w:val="20"/>
    </w:rPr>
  </w:style>
  <w:style w:type="character" w:customStyle="1" w:styleId="EmailStyle3055">
    <w:name w:val="EmailStyle3055"/>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056">
    <w:name w:val="EmailStyle3056"/>
    <w:rsid w:val="009D72D1"/>
    <w:rPr>
      <w:rFonts w:ascii="Arial" w:hAnsi="Arial" w:cs="Arial"/>
      <w:color w:val="auto"/>
      <w:sz w:val="20"/>
      <w:szCs w:val="20"/>
    </w:rPr>
  </w:style>
  <w:style w:type="character" w:customStyle="1" w:styleId="EmailStyle3057">
    <w:name w:val="EmailStyle3057"/>
    <w:rsid w:val="009D72D1"/>
    <w:rPr>
      <w:rFonts w:ascii="Arial" w:hAnsi="Arial" w:cs="Arial"/>
      <w:color w:val="auto"/>
      <w:sz w:val="20"/>
      <w:szCs w:val="20"/>
    </w:rPr>
  </w:style>
  <w:style w:type="character" w:customStyle="1" w:styleId="EmailStyle3058">
    <w:name w:val="EmailStyle3058"/>
    <w:rsid w:val="009D72D1"/>
    <w:rPr>
      <w:rFonts w:ascii="Arial" w:hAnsi="Arial" w:cs="Arial"/>
      <w:color w:val="000000"/>
      <w:sz w:val="20"/>
    </w:rPr>
  </w:style>
  <w:style w:type="character" w:customStyle="1" w:styleId="EmailStyle3059">
    <w:name w:val="EmailStyle3059"/>
    <w:rsid w:val="009D72D1"/>
    <w:rPr>
      <w:rFonts w:ascii="Arial" w:hAnsi="Arial" w:cs="Arial"/>
      <w:color w:val="000000"/>
      <w:sz w:val="20"/>
    </w:rPr>
  </w:style>
  <w:style w:type="character" w:customStyle="1" w:styleId="EmailStyle3060">
    <w:name w:val="EmailStyle3060"/>
    <w:rsid w:val="009D72D1"/>
    <w:rPr>
      <w:rFonts w:ascii="Arial" w:hAnsi="Arial" w:cs="Arial" w:hint="default"/>
      <w:color w:val="000080"/>
      <w:sz w:val="20"/>
    </w:rPr>
  </w:style>
  <w:style w:type="character" w:customStyle="1" w:styleId="EmailStyle3061">
    <w:name w:val="EmailStyle3061"/>
    <w:rsid w:val="009D72D1"/>
    <w:rPr>
      <w:rFonts w:ascii="Arial" w:hAnsi="Arial" w:cs="Arial"/>
      <w:color w:val="000000"/>
      <w:sz w:val="20"/>
    </w:rPr>
  </w:style>
  <w:style w:type="character" w:customStyle="1" w:styleId="EmailStyle3062">
    <w:name w:val="EmailStyle3062"/>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063">
    <w:name w:val="EmailStyle3063"/>
    <w:semiHidden/>
    <w:rsid w:val="009D72D1"/>
    <w:rPr>
      <w:rFonts w:ascii="Arial" w:hAnsi="Arial" w:cs="Arial"/>
      <w:color w:val="auto"/>
      <w:sz w:val="20"/>
      <w:szCs w:val="20"/>
    </w:rPr>
  </w:style>
  <w:style w:type="character" w:customStyle="1" w:styleId="EmailStyle3064">
    <w:name w:val="EmailStyle3064"/>
    <w:rsid w:val="009D72D1"/>
    <w:rPr>
      <w:rFonts w:ascii="Arial" w:hAnsi="Arial" w:cs="Arial"/>
      <w:color w:val="auto"/>
      <w:sz w:val="20"/>
      <w:szCs w:val="20"/>
    </w:rPr>
  </w:style>
  <w:style w:type="character" w:customStyle="1" w:styleId="EmailStyle3065">
    <w:name w:val="EmailStyle3065"/>
    <w:rsid w:val="009D72D1"/>
    <w:rPr>
      <w:rFonts w:ascii="Arial" w:hAnsi="Arial" w:cs="Arial"/>
      <w:color w:val="000000"/>
      <w:sz w:val="20"/>
    </w:rPr>
  </w:style>
  <w:style w:type="character" w:customStyle="1" w:styleId="EmailStyle3066">
    <w:name w:val="EmailStyle3066"/>
    <w:rsid w:val="009D72D1"/>
    <w:rPr>
      <w:rFonts w:ascii="Arial" w:hAnsi="Arial" w:cs="Arial"/>
      <w:color w:val="000000"/>
      <w:sz w:val="20"/>
    </w:rPr>
  </w:style>
  <w:style w:type="character" w:customStyle="1" w:styleId="EmailStyle3067">
    <w:name w:val="EmailStyle3067"/>
    <w:rsid w:val="009D72D1"/>
    <w:rPr>
      <w:rFonts w:ascii="Arial" w:hAnsi="Arial" w:cs="Arial" w:hint="default"/>
      <w:color w:val="000080"/>
      <w:sz w:val="20"/>
    </w:rPr>
  </w:style>
  <w:style w:type="character" w:customStyle="1" w:styleId="EmailStyle3068">
    <w:name w:val="EmailStyle3068"/>
    <w:rsid w:val="009D72D1"/>
    <w:rPr>
      <w:rFonts w:ascii="Arial" w:hAnsi="Arial" w:cs="Arial"/>
      <w:color w:val="000000"/>
      <w:sz w:val="20"/>
    </w:rPr>
  </w:style>
  <w:style w:type="character" w:customStyle="1" w:styleId="EmailStyle3069">
    <w:name w:val="EmailStyle306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070">
    <w:name w:val="EmailStyle3070"/>
    <w:semiHidden/>
    <w:rsid w:val="009D72D1"/>
    <w:rPr>
      <w:rFonts w:ascii="Arial" w:hAnsi="Arial" w:cs="Arial"/>
      <w:color w:val="auto"/>
      <w:sz w:val="20"/>
      <w:szCs w:val="20"/>
    </w:rPr>
  </w:style>
  <w:style w:type="character" w:customStyle="1" w:styleId="EmailStyle3071">
    <w:name w:val="EmailStyle3071"/>
    <w:rsid w:val="009D72D1"/>
    <w:rPr>
      <w:rFonts w:ascii="Arial" w:hAnsi="Arial" w:cs="Arial"/>
      <w:color w:val="auto"/>
      <w:sz w:val="20"/>
      <w:szCs w:val="20"/>
    </w:rPr>
  </w:style>
  <w:style w:type="character" w:customStyle="1" w:styleId="EmailStyle3072">
    <w:name w:val="EmailStyle3072"/>
    <w:rsid w:val="009D72D1"/>
    <w:rPr>
      <w:rFonts w:ascii="Arial" w:hAnsi="Arial" w:cs="Arial"/>
      <w:color w:val="000000"/>
      <w:sz w:val="20"/>
    </w:rPr>
  </w:style>
  <w:style w:type="character" w:customStyle="1" w:styleId="EmailStyle3073">
    <w:name w:val="EmailStyle3073"/>
    <w:rsid w:val="009D72D1"/>
    <w:rPr>
      <w:rFonts w:ascii="Arial" w:hAnsi="Arial" w:cs="Arial"/>
      <w:color w:val="000000"/>
      <w:sz w:val="20"/>
    </w:rPr>
  </w:style>
  <w:style w:type="character" w:customStyle="1" w:styleId="EmailStyle3074">
    <w:name w:val="EmailStyle3074"/>
    <w:rsid w:val="009D72D1"/>
    <w:rPr>
      <w:rFonts w:ascii="Arial" w:hAnsi="Arial" w:cs="Arial" w:hint="default"/>
      <w:color w:val="000080"/>
      <w:sz w:val="20"/>
    </w:rPr>
  </w:style>
  <w:style w:type="character" w:customStyle="1" w:styleId="EmailStyle3075">
    <w:name w:val="EmailStyle3075"/>
    <w:rsid w:val="009D72D1"/>
    <w:rPr>
      <w:rFonts w:ascii="Arial" w:hAnsi="Arial" w:cs="Arial"/>
      <w:color w:val="000000"/>
      <w:sz w:val="20"/>
    </w:rPr>
  </w:style>
  <w:style w:type="character" w:customStyle="1" w:styleId="EmailStyle3076">
    <w:name w:val="EmailStyle3076"/>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077">
    <w:name w:val="EmailStyle3077"/>
    <w:semiHidden/>
    <w:rsid w:val="009D72D1"/>
    <w:rPr>
      <w:rFonts w:ascii="Arial" w:hAnsi="Arial" w:cs="Arial"/>
      <w:color w:val="auto"/>
      <w:sz w:val="20"/>
      <w:szCs w:val="20"/>
    </w:rPr>
  </w:style>
  <w:style w:type="character" w:customStyle="1" w:styleId="EmailStyle3078">
    <w:name w:val="EmailStyle3078"/>
    <w:rsid w:val="009D72D1"/>
    <w:rPr>
      <w:rFonts w:ascii="Arial" w:hAnsi="Arial" w:cs="Arial"/>
      <w:color w:val="auto"/>
      <w:sz w:val="20"/>
      <w:szCs w:val="20"/>
    </w:rPr>
  </w:style>
  <w:style w:type="character" w:customStyle="1" w:styleId="EmailStyle3079">
    <w:name w:val="EmailStyle3079"/>
    <w:rsid w:val="009D72D1"/>
    <w:rPr>
      <w:rFonts w:ascii="Arial" w:hAnsi="Arial" w:cs="Arial"/>
      <w:color w:val="000000"/>
      <w:sz w:val="20"/>
    </w:rPr>
  </w:style>
  <w:style w:type="character" w:customStyle="1" w:styleId="EmailStyle3080">
    <w:name w:val="EmailStyle3080"/>
    <w:rsid w:val="009D72D1"/>
    <w:rPr>
      <w:rFonts w:ascii="Arial" w:hAnsi="Arial" w:cs="Arial"/>
      <w:color w:val="000000"/>
      <w:sz w:val="20"/>
    </w:rPr>
  </w:style>
  <w:style w:type="character" w:customStyle="1" w:styleId="EmailStyle3081">
    <w:name w:val="EmailStyle3081"/>
    <w:rsid w:val="009D72D1"/>
    <w:rPr>
      <w:rFonts w:ascii="Arial" w:hAnsi="Arial" w:cs="Arial" w:hint="default"/>
      <w:color w:val="000080"/>
      <w:sz w:val="20"/>
    </w:rPr>
  </w:style>
  <w:style w:type="character" w:customStyle="1" w:styleId="EmailStyle3082">
    <w:name w:val="EmailStyle3082"/>
    <w:rsid w:val="009D72D1"/>
    <w:rPr>
      <w:rFonts w:ascii="Arial" w:hAnsi="Arial" w:cs="Arial"/>
      <w:color w:val="000000"/>
      <w:sz w:val="20"/>
    </w:rPr>
  </w:style>
  <w:style w:type="character" w:customStyle="1" w:styleId="EmailStyle3083">
    <w:name w:val="EmailStyle3083"/>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084">
    <w:name w:val="EmailStyle3084"/>
    <w:semiHidden/>
    <w:rsid w:val="009D72D1"/>
    <w:rPr>
      <w:rFonts w:ascii="Arial" w:hAnsi="Arial" w:cs="Arial"/>
      <w:color w:val="auto"/>
      <w:sz w:val="20"/>
      <w:szCs w:val="20"/>
    </w:rPr>
  </w:style>
  <w:style w:type="character" w:customStyle="1" w:styleId="EmailStyle3085">
    <w:name w:val="EmailStyle3085"/>
    <w:rsid w:val="009D72D1"/>
    <w:rPr>
      <w:rFonts w:ascii="Arial" w:hAnsi="Arial" w:cs="Arial"/>
      <w:color w:val="auto"/>
      <w:sz w:val="20"/>
      <w:szCs w:val="20"/>
    </w:rPr>
  </w:style>
  <w:style w:type="character" w:customStyle="1" w:styleId="EmailStyle3086">
    <w:name w:val="EmailStyle3086"/>
    <w:rsid w:val="009D72D1"/>
    <w:rPr>
      <w:rFonts w:ascii="Arial" w:hAnsi="Arial" w:cs="Arial"/>
      <w:color w:val="000000"/>
      <w:sz w:val="20"/>
    </w:rPr>
  </w:style>
  <w:style w:type="character" w:customStyle="1" w:styleId="EmailStyle3087">
    <w:name w:val="EmailStyle3087"/>
    <w:rsid w:val="009D72D1"/>
    <w:rPr>
      <w:rFonts w:ascii="Arial" w:hAnsi="Arial" w:cs="Arial"/>
      <w:color w:val="000000"/>
      <w:sz w:val="20"/>
    </w:rPr>
  </w:style>
  <w:style w:type="character" w:customStyle="1" w:styleId="EmailStyle3088">
    <w:name w:val="EmailStyle3088"/>
    <w:rsid w:val="009D72D1"/>
    <w:rPr>
      <w:rFonts w:ascii="Arial" w:hAnsi="Arial" w:cs="Arial" w:hint="default"/>
      <w:color w:val="000080"/>
      <w:sz w:val="20"/>
    </w:rPr>
  </w:style>
  <w:style w:type="character" w:customStyle="1" w:styleId="EmailStyle3089">
    <w:name w:val="EmailStyle3089"/>
    <w:rsid w:val="009D72D1"/>
    <w:rPr>
      <w:rFonts w:ascii="Arial" w:hAnsi="Arial" w:cs="Arial"/>
      <w:color w:val="000000"/>
      <w:sz w:val="20"/>
    </w:rPr>
  </w:style>
  <w:style w:type="character" w:customStyle="1" w:styleId="EmailStyle3090">
    <w:name w:val="EmailStyle3090"/>
    <w:rsid w:val="009D72D1"/>
    <w:rPr>
      <w:rFonts w:ascii="Arial" w:hAnsi="Arial" w:cs="Arial" w:hint="default"/>
      <w:color w:val="000080"/>
      <w:sz w:val="20"/>
    </w:rPr>
  </w:style>
  <w:style w:type="character" w:customStyle="1" w:styleId="EmailStyle3091">
    <w:name w:val="EmailStyle3091"/>
    <w:rsid w:val="009D72D1"/>
    <w:rPr>
      <w:rFonts w:ascii="Arial" w:hAnsi="Arial" w:cs="Arial"/>
      <w:color w:val="000000"/>
      <w:sz w:val="20"/>
    </w:rPr>
  </w:style>
  <w:style w:type="character" w:customStyle="1" w:styleId="EmailStyle3092">
    <w:name w:val="EmailStyle3092"/>
    <w:rsid w:val="009D72D1"/>
    <w:rPr>
      <w:rFonts w:ascii="Times New Roman" w:hAnsi="Times New Roman" w:cs="Times New Roman"/>
      <w:b w:val="0"/>
      <w:bCs w:val="0"/>
      <w:i w:val="0"/>
      <w:iCs w:val="0"/>
      <w:strike w:val="0"/>
      <w:color w:val="0000FF"/>
      <w:sz w:val="24"/>
      <w:szCs w:val="24"/>
      <w:u w:val="none"/>
    </w:rPr>
  </w:style>
  <w:style w:type="character" w:customStyle="1" w:styleId="EmailStyle3093">
    <w:name w:val="EmailStyle3093"/>
    <w:rsid w:val="009D72D1"/>
    <w:rPr>
      <w:rFonts w:ascii="Arial" w:hAnsi="Arial" w:cs="Arial"/>
      <w:color w:val="auto"/>
      <w:sz w:val="20"/>
      <w:szCs w:val="20"/>
    </w:rPr>
  </w:style>
  <w:style w:type="character" w:customStyle="1" w:styleId="EmailStyle3094">
    <w:name w:val="EmailStyle3094"/>
    <w:rsid w:val="009D72D1"/>
    <w:rPr>
      <w:rFonts w:ascii="Arial" w:hAnsi="Arial" w:cs="Arial"/>
      <w:color w:val="auto"/>
      <w:sz w:val="20"/>
      <w:szCs w:val="20"/>
    </w:rPr>
  </w:style>
  <w:style w:type="character" w:customStyle="1" w:styleId="EmailStyle3095">
    <w:name w:val="EmailStyle3095"/>
    <w:rsid w:val="009D72D1"/>
    <w:rPr>
      <w:rFonts w:ascii="Arial" w:hAnsi="Arial" w:cs="Arial"/>
      <w:color w:val="000000"/>
      <w:sz w:val="20"/>
    </w:rPr>
  </w:style>
  <w:style w:type="character" w:customStyle="1" w:styleId="EmailStyle3096">
    <w:name w:val="EmailStyle3096"/>
    <w:rsid w:val="009D72D1"/>
    <w:rPr>
      <w:rFonts w:ascii="Arial" w:hAnsi="Arial" w:cs="Arial"/>
      <w:color w:val="000000"/>
      <w:sz w:val="20"/>
    </w:rPr>
  </w:style>
  <w:style w:type="character" w:customStyle="1" w:styleId="EmailStyle3097">
    <w:name w:val="EmailStyle3097"/>
    <w:rsid w:val="009D72D1"/>
    <w:rPr>
      <w:rFonts w:ascii="Arial" w:hAnsi="Arial" w:cs="Arial" w:hint="default"/>
      <w:color w:val="000080"/>
      <w:sz w:val="20"/>
    </w:rPr>
  </w:style>
  <w:style w:type="character" w:customStyle="1" w:styleId="EmailStyle3098">
    <w:name w:val="EmailStyle3098"/>
    <w:rsid w:val="009D72D1"/>
    <w:rPr>
      <w:rFonts w:ascii="Arial" w:hAnsi="Arial" w:cs="Arial"/>
      <w:color w:val="000000"/>
      <w:sz w:val="20"/>
    </w:rPr>
  </w:style>
  <w:style w:type="character" w:customStyle="1" w:styleId="EmailStyle3099">
    <w:name w:val="EmailStyle3099"/>
    <w:rsid w:val="009D72D1"/>
    <w:rPr>
      <w:rFonts w:ascii="Times New Roman" w:hAnsi="Times New Roman" w:cs="Times New Roman"/>
      <w:b w:val="0"/>
      <w:bCs w:val="0"/>
      <w:i w:val="0"/>
      <w:iCs w:val="0"/>
      <w:strike w:val="0"/>
      <w:color w:val="0000FF"/>
      <w:sz w:val="24"/>
      <w:szCs w:val="24"/>
      <w:u w:val="none"/>
    </w:rPr>
  </w:style>
  <w:style w:type="character" w:customStyle="1" w:styleId="EmailStyle3100">
    <w:name w:val="EmailStyle3100"/>
    <w:rsid w:val="009D72D1"/>
    <w:rPr>
      <w:rFonts w:ascii="Arial" w:hAnsi="Arial" w:cs="Arial"/>
      <w:color w:val="auto"/>
      <w:sz w:val="20"/>
      <w:szCs w:val="20"/>
    </w:rPr>
  </w:style>
  <w:style w:type="character" w:customStyle="1" w:styleId="EmailStyle3101">
    <w:name w:val="EmailStyle3101"/>
    <w:rsid w:val="009D72D1"/>
    <w:rPr>
      <w:rFonts w:ascii="Arial" w:hAnsi="Arial" w:cs="Arial"/>
      <w:color w:val="auto"/>
      <w:sz w:val="20"/>
      <w:szCs w:val="20"/>
    </w:rPr>
  </w:style>
  <w:style w:type="character" w:customStyle="1" w:styleId="EmailStyle3102">
    <w:name w:val="EmailStyle3102"/>
    <w:rsid w:val="009D72D1"/>
    <w:rPr>
      <w:rFonts w:ascii="Arial" w:hAnsi="Arial" w:cs="Arial"/>
      <w:color w:val="000000"/>
      <w:sz w:val="20"/>
    </w:rPr>
  </w:style>
  <w:style w:type="character" w:customStyle="1" w:styleId="EmailStyle3103">
    <w:name w:val="EmailStyle3103"/>
    <w:rsid w:val="009D72D1"/>
    <w:rPr>
      <w:rFonts w:ascii="Arial" w:hAnsi="Arial" w:cs="Arial"/>
      <w:color w:val="000000"/>
      <w:sz w:val="20"/>
    </w:rPr>
  </w:style>
  <w:style w:type="character" w:customStyle="1" w:styleId="EmailStyle3104">
    <w:name w:val="EmailStyle3104"/>
    <w:rsid w:val="009D72D1"/>
    <w:rPr>
      <w:rFonts w:ascii="Arial" w:hAnsi="Arial" w:cs="Arial" w:hint="default"/>
      <w:color w:val="000080"/>
      <w:sz w:val="20"/>
    </w:rPr>
  </w:style>
  <w:style w:type="character" w:customStyle="1" w:styleId="EmailStyle3105">
    <w:name w:val="EmailStyle3105"/>
    <w:rsid w:val="009D72D1"/>
    <w:rPr>
      <w:rFonts w:ascii="Arial" w:hAnsi="Arial" w:cs="Arial"/>
      <w:color w:val="000000"/>
      <w:sz w:val="20"/>
    </w:rPr>
  </w:style>
  <w:style w:type="character" w:customStyle="1" w:styleId="EmailStyle3106">
    <w:name w:val="EmailStyle3106"/>
    <w:rsid w:val="009D72D1"/>
    <w:rPr>
      <w:rFonts w:ascii="Times New Roman" w:hAnsi="Times New Roman" w:cs="Times New Roman"/>
      <w:b w:val="0"/>
      <w:bCs w:val="0"/>
      <w:i w:val="0"/>
      <w:iCs w:val="0"/>
      <w:strike w:val="0"/>
      <w:color w:val="0000FF"/>
      <w:sz w:val="24"/>
      <w:szCs w:val="24"/>
      <w:u w:val="none"/>
    </w:rPr>
  </w:style>
  <w:style w:type="character" w:customStyle="1" w:styleId="EmailStyle3107">
    <w:name w:val="EmailStyle3107"/>
    <w:rsid w:val="009D72D1"/>
    <w:rPr>
      <w:rFonts w:ascii="Arial" w:hAnsi="Arial" w:cs="Arial"/>
      <w:color w:val="auto"/>
      <w:sz w:val="20"/>
      <w:szCs w:val="20"/>
    </w:rPr>
  </w:style>
  <w:style w:type="character" w:customStyle="1" w:styleId="EmailStyle3108">
    <w:name w:val="EmailStyle3108"/>
    <w:rsid w:val="009D72D1"/>
    <w:rPr>
      <w:rFonts w:ascii="Arial" w:hAnsi="Arial" w:cs="Arial"/>
      <w:color w:val="auto"/>
      <w:sz w:val="20"/>
      <w:szCs w:val="20"/>
    </w:rPr>
  </w:style>
  <w:style w:type="character" w:customStyle="1" w:styleId="EmailStyle3109">
    <w:name w:val="EmailStyle3109"/>
    <w:rsid w:val="009D72D1"/>
    <w:rPr>
      <w:rFonts w:ascii="Arial" w:hAnsi="Arial" w:cs="Arial"/>
      <w:color w:val="000000"/>
      <w:sz w:val="20"/>
    </w:rPr>
  </w:style>
  <w:style w:type="character" w:customStyle="1" w:styleId="EmailStyle3110">
    <w:name w:val="EmailStyle3110"/>
    <w:rsid w:val="009D72D1"/>
    <w:rPr>
      <w:rFonts w:ascii="Arial" w:hAnsi="Arial" w:cs="Arial"/>
      <w:color w:val="000000"/>
      <w:sz w:val="20"/>
    </w:rPr>
  </w:style>
  <w:style w:type="character" w:customStyle="1" w:styleId="EmailStyle3111">
    <w:name w:val="EmailStyle3111"/>
    <w:rsid w:val="009D72D1"/>
    <w:rPr>
      <w:rFonts w:ascii="Arial" w:hAnsi="Arial" w:cs="Arial" w:hint="default"/>
      <w:color w:val="000080"/>
      <w:sz w:val="20"/>
    </w:rPr>
  </w:style>
  <w:style w:type="character" w:customStyle="1" w:styleId="EmailStyle3112">
    <w:name w:val="EmailStyle3112"/>
    <w:rsid w:val="009D72D1"/>
    <w:rPr>
      <w:rFonts w:ascii="Arial" w:hAnsi="Arial" w:cs="Arial"/>
      <w:color w:val="000000"/>
      <w:sz w:val="20"/>
    </w:rPr>
  </w:style>
  <w:style w:type="character" w:customStyle="1" w:styleId="EmailStyle3113">
    <w:name w:val="EmailStyle3113"/>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14">
    <w:name w:val="EmailStyle3114"/>
    <w:rsid w:val="009D72D1"/>
    <w:rPr>
      <w:rFonts w:ascii="Arial" w:hAnsi="Arial" w:cs="Arial"/>
      <w:color w:val="auto"/>
      <w:sz w:val="20"/>
      <w:szCs w:val="20"/>
    </w:rPr>
  </w:style>
  <w:style w:type="character" w:customStyle="1" w:styleId="EmailStyle3115">
    <w:name w:val="EmailStyle3115"/>
    <w:rsid w:val="009D72D1"/>
    <w:rPr>
      <w:rFonts w:ascii="Arial" w:hAnsi="Arial" w:cs="Arial"/>
      <w:color w:val="auto"/>
      <w:sz w:val="20"/>
      <w:szCs w:val="20"/>
    </w:rPr>
  </w:style>
  <w:style w:type="character" w:customStyle="1" w:styleId="EmailStyle3116">
    <w:name w:val="EmailStyle3116"/>
    <w:rsid w:val="009D72D1"/>
    <w:rPr>
      <w:rFonts w:ascii="Arial" w:hAnsi="Arial" w:cs="Arial"/>
      <w:color w:val="000000"/>
      <w:sz w:val="20"/>
    </w:rPr>
  </w:style>
  <w:style w:type="character" w:customStyle="1" w:styleId="EmailStyle3117">
    <w:name w:val="EmailStyle3117"/>
    <w:rsid w:val="009D72D1"/>
    <w:rPr>
      <w:rFonts w:ascii="Arial" w:hAnsi="Arial" w:cs="Arial"/>
      <w:color w:val="000000"/>
      <w:sz w:val="20"/>
    </w:rPr>
  </w:style>
  <w:style w:type="character" w:customStyle="1" w:styleId="EmailStyle3118">
    <w:name w:val="EmailStyle3118"/>
    <w:rsid w:val="009D72D1"/>
    <w:rPr>
      <w:rFonts w:ascii="Arial" w:hAnsi="Arial" w:cs="Arial" w:hint="default"/>
      <w:color w:val="000080"/>
      <w:sz w:val="20"/>
    </w:rPr>
  </w:style>
  <w:style w:type="character" w:customStyle="1" w:styleId="EmailStyle3119">
    <w:name w:val="EmailStyle3119"/>
    <w:rsid w:val="009D72D1"/>
    <w:rPr>
      <w:rFonts w:ascii="Arial" w:hAnsi="Arial" w:cs="Arial"/>
      <w:color w:val="000000"/>
      <w:sz w:val="20"/>
    </w:rPr>
  </w:style>
  <w:style w:type="character" w:customStyle="1" w:styleId="EmailStyle3120">
    <w:name w:val="EmailStyle3120"/>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21">
    <w:name w:val="EmailStyle3121"/>
    <w:semiHidden/>
    <w:rsid w:val="009D72D1"/>
    <w:rPr>
      <w:rFonts w:ascii="Arial" w:hAnsi="Arial" w:cs="Arial"/>
      <w:color w:val="auto"/>
      <w:sz w:val="20"/>
      <w:szCs w:val="20"/>
    </w:rPr>
  </w:style>
  <w:style w:type="character" w:customStyle="1" w:styleId="EmailStyle3122">
    <w:name w:val="EmailStyle3122"/>
    <w:rsid w:val="009D72D1"/>
    <w:rPr>
      <w:rFonts w:ascii="Arial" w:hAnsi="Arial" w:cs="Arial"/>
      <w:color w:val="auto"/>
      <w:sz w:val="20"/>
      <w:szCs w:val="20"/>
    </w:rPr>
  </w:style>
  <w:style w:type="character" w:customStyle="1" w:styleId="EmailStyle3123">
    <w:name w:val="EmailStyle3123"/>
    <w:rsid w:val="009D72D1"/>
    <w:rPr>
      <w:rFonts w:ascii="Arial" w:hAnsi="Arial" w:cs="Arial"/>
      <w:color w:val="000000"/>
      <w:sz w:val="20"/>
    </w:rPr>
  </w:style>
  <w:style w:type="character" w:customStyle="1" w:styleId="EmailStyle3124">
    <w:name w:val="EmailStyle3124"/>
    <w:rsid w:val="009D72D1"/>
    <w:rPr>
      <w:rFonts w:ascii="Arial" w:hAnsi="Arial" w:cs="Arial"/>
      <w:color w:val="000000"/>
      <w:sz w:val="20"/>
    </w:rPr>
  </w:style>
  <w:style w:type="character" w:customStyle="1" w:styleId="EmailStyle3125">
    <w:name w:val="EmailStyle3125"/>
    <w:rsid w:val="009D72D1"/>
    <w:rPr>
      <w:rFonts w:ascii="Arial" w:hAnsi="Arial" w:cs="Arial" w:hint="default"/>
      <w:color w:val="000080"/>
      <w:sz w:val="20"/>
    </w:rPr>
  </w:style>
  <w:style w:type="character" w:customStyle="1" w:styleId="EmailStyle3126">
    <w:name w:val="EmailStyle3126"/>
    <w:rsid w:val="009D72D1"/>
    <w:rPr>
      <w:rFonts w:ascii="Arial" w:hAnsi="Arial" w:cs="Arial"/>
      <w:color w:val="000000"/>
      <w:sz w:val="20"/>
    </w:rPr>
  </w:style>
  <w:style w:type="character" w:customStyle="1" w:styleId="EmailStyle3127">
    <w:name w:val="EmailStyle3127"/>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28">
    <w:name w:val="EmailStyle3128"/>
    <w:semiHidden/>
    <w:rsid w:val="009D72D1"/>
    <w:rPr>
      <w:rFonts w:ascii="Arial" w:hAnsi="Arial" w:cs="Arial"/>
      <w:color w:val="auto"/>
      <w:sz w:val="20"/>
      <w:szCs w:val="20"/>
    </w:rPr>
  </w:style>
  <w:style w:type="character" w:customStyle="1" w:styleId="EmailStyle3129">
    <w:name w:val="EmailStyle3129"/>
    <w:rsid w:val="009D72D1"/>
    <w:rPr>
      <w:rFonts w:ascii="Arial" w:hAnsi="Arial" w:cs="Arial"/>
      <w:color w:val="auto"/>
      <w:sz w:val="20"/>
      <w:szCs w:val="20"/>
    </w:rPr>
  </w:style>
  <w:style w:type="character" w:customStyle="1" w:styleId="EmailStyle3130">
    <w:name w:val="EmailStyle3130"/>
    <w:rsid w:val="009D72D1"/>
    <w:rPr>
      <w:rFonts w:ascii="Arial" w:hAnsi="Arial" w:cs="Arial"/>
      <w:color w:val="000000"/>
      <w:sz w:val="20"/>
    </w:rPr>
  </w:style>
  <w:style w:type="character" w:customStyle="1" w:styleId="EmailStyle3131">
    <w:name w:val="EmailStyle3131"/>
    <w:rsid w:val="009D72D1"/>
    <w:rPr>
      <w:rFonts w:ascii="Arial" w:hAnsi="Arial" w:cs="Arial"/>
      <w:color w:val="000000"/>
      <w:sz w:val="20"/>
    </w:rPr>
  </w:style>
  <w:style w:type="character" w:customStyle="1" w:styleId="EmailStyle3132">
    <w:name w:val="EmailStyle3132"/>
    <w:rsid w:val="009D72D1"/>
    <w:rPr>
      <w:rFonts w:ascii="Arial" w:hAnsi="Arial" w:cs="Arial" w:hint="default"/>
      <w:color w:val="000080"/>
      <w:sz w:val="20"/>
    </w:rPr>
  </w:style>
  <w:style w:type="character" w:customStyle="1" w:styleId="EmailStyle3133">
    <w:name w:val="EmailStyle3133"/>
    <w:rsid w:val="009D72D1"/>
    <w:rPr>
      <w:rFonts w:ascii="Arial" w:hAnsi="Arial" w:cs="Arial"/>
      <w:color w:val="000000"/>
      <w:sz w:val="20"/>
    </w:rPr>
  </w:style>
  <w:style w:type="character" w:customStyle="1" w:styleId="EmailStyle3134">
    <w:name w:val="EmailStyle3134"/>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35">
    <w:name w:val="EmailStyle3135"/>
    <w:semiHidden/>
    <w:rsid w:val="009D72D1"/>
    <w:rPr>
      <w:rFonts w:ascii="Arial" w:hAnsi="Arial" w:cs="Arial"/>
      <w:color w:val="auto"/>
      <w:sz w:val="20"/>
      <w:szCs w:val="20"/>
    </w:rPr>
  </w:style>
  <w:style w:type="character" w:customStyle="1" w:styleId="EmailStyle3136">
    <w:name w:val="EmailStyle3136"/>
    <w:rsid w:val="009D72D1"/>
    <w:rPr>
      <w:rFonts w:ascii="Arial" w:hAnsi="Arial" w:cs="Arial"/>
      <w:color w:val="auto"/>
      <w:sz w:val="20"/>
      <w:szCs w:val="20"/>
    </w:rPr>
  </w:style>
  <w:style w:type="character" w:customStyle="1" w:styleId="EmailStyle3137">
    <w:name w:val="EmailStyle3137"/>
    <w:rsid w:val="009D72D1"/>
    <w:rPr>
      <w:rFonts w:ascii="Arial" w:hAnsi="Arial" w:cs="Arial"/>
      <w:color w:val="000000"/>
      <w:sz w:val="20"/>
    </w:rPr>
  </w:style>
  <w:style w:type="character" w:customStyle="1" w:styleId="EmailStyle3138">
    <w:name w:val="EmailStyle3138"/>
    <w:rsid w:val="009D72D1"/>
    <w:rPr>
      <w:rFonts w:ascii="Arial" w:hAnsi="Arial" w:cs="Arial"/>
      <w:color w:val="000000"/>
      <w:sz w:val="20"/>
    </w:rPr>
  </w:style>
  <w:style w:type="character" w:customStyle="1" w:styleId="EmailStyle3139">
    <w:name w:val="EmailStyle3139"/>
    <w:rsid w:val="009D72D1"/>
    <w:rPr>
      <w:rFonts w:ascii="Arial" w:hAnsi="Arial" w:cs="Arial" w:hint="default"/>
      <w:color w:val="000080"/>
      <w:sz w:val="20"/>
    </w:rPr>
  </w:style>
  <w:style w:type="character" w:customStyle="1" w:styleId="EmailStyle3140">
    <w:name w:val="EmailStyle3140"/>
    <w:rsid w:val="009D72D1"/>
    <w:rPr>
      <w:rFonts w:ascii="Arial" w:hAnsi="Arial" w:cs="Arial"/>
      <w:color w:val="000000"/>
      <w:sz w:val="20"/>
    </w:rPr>
  </w:style>
  <w:style w:type="character" w:customStyle="1" w:styleId="EmailStyle3141">
    <w:name w:val="EmailStyle3141"/>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42">
    <w:name w:val="EmailStyle3142"/>
    <w:semiHidden/>
    <w:rsid w:val="009D72D1"/>
    <w:rPr>
      <w:rFonts w:ascii="Arial" w:hAnsi="Arial" w:cs="Arial"/>
      <w:color w:val="auto"/>
      <w:sz w:val="20"/>
      <w:szCs w:val="20"/>
    </w:rPr>
  </w:style>
  <w:style w:type="character" w:customStyle="1" w:styleId="EmailStyle3143">
    <w:name w:val="EmailStyle3143"/>
    <w:rsid w:val="009D72D1"/>
    <w:rPr>
      <w:rFonts w:ascii="Arial" w:hAnsi="Arial" w:cs="Arial"/>
      <w:color w:val="auto"/>
      <w:sz w:val="20"/>
      <w:szCs w:val="20"/>
    </w:rPr>
  </w:style>
  <w:style w:type="character" w:customStyle="1" w:styleId="EmailStyle3144">
    <w:name w:val="EmailStyle3144"/>
    <w:rsid w:val="009D72D1"/>
    <w:rPr>
      <w:rFonts w:ascii="Arial" w:hAnsi="Arial" w:cs="Arial"/>
      <w:color w:val="000000"/>
      <w:sz w:val="20"/>
    </w:rPr>
  </w:style>
  <w:style w:type="character" w:customStyle="1" w:styleId="EmailStyle3145">
    <w:name w:val="EmailStyle3145"/>
    <w:rsid w:val="009D72D1"/>
    <w:rPr>
      <w:rFonts w:ascii="Arial" w:hAnsi="Arial" w:cs="Arial"/>
      <w:color w:val="000000"/>
      <w:sz w:val="20"/>
    </w:rPr>
  </w:style>
  <w:style w:type="character" w:customStyle="1" w:styleId="EmailStyle3146">
    <w:name w:val="EmailStyle3146"/>
    <w:rsid w:val="009D72D1"/>
    <w:rPr>
      <w:rFonts w:ascii="Arial" w:hAnsi="Arial" w:cs="Arial" w:hint="default"/>
      <w:color w:val="000080"/>
      <w:sz w:val="20"/>
    </w:rPr>
  </w:style>
  <w:style w:type="character" w:customStyle="1" w:styleId="EmailStyle3147">
    <w:name w:val="EmailStyle3147"/>
    <w:rsid w:val="009D72D1"/>
    <w:rPr>
      <w:rFonts w:ascii="Arial" w:hAnsi="Arial" w:cs="Arial"/>
      <w:color w:val="000000"/>
      <w:sz w:val="20"/>
    </w:rPr>
  </w:style>
  <w:style w:type="character" w:customStyle="1" w:styleId="EmailStyle3148">
    <w:name w:val="EmailStyle3148"/>
    <w:rsid w:val="009D72D1"/>
    <w:rPr>
      <w:rFonts w:ascii="Arial" w:hAnsi="Arial" w:cs="Arial" w:hint="default"/>
      <w:color w:val="000080"/>
      <w:sz w:val="20"/>
    </w:rPr>
  </w:style>
  <w:style w:type="character" w:customStyle="1" w:styleId="EmailStyle3149">
    <w:name w:val="EmailStyle3149"/>
    <w:rsid w:val="009D72D1"/>
    <w:rPr>
      <w:rFonts w:ascii="Arial" w:hAnsi="Arial" w:cs="Arial"/>
      <w:color w:val="000000"/>
      <w:sz w:val="20"/>
    </w:rPr>
  </w:style>
  <w:style w:type="character" w:customStyle="1" w:styleId="EmailStyle3150">
    <w:name w:val="EmailStyle3150"/>
    <w:rsid w:val="009D72D1"/>
    <w:rPr>
      <w:rFonts w:ascii="Times New Roman" w:hAnsi="Times New Roman" w:cs="Times New Roman"/>
      <w:b w:val="0"/>
      <w:bCs w:val="0"/>
      <w:i w:val="0"/>
      <w:iCs w:val="0"/>
      <w:strike w:val="0"/>
      <w:color w:val="0000FF"/>
      <w:sz w:val="24"/>
      <w:szCs w:val="24"/>
      <w:u w:val="none"/>
    </w:rPr>
  </w:style>
  <w:style w:type="character" w:customStyle="1" w:styleId="EmailStyle3151">
    <w:name w:val="EmailStyle3151"/>
    <w:rsid w:val="009D72D1"/>
    <w:rPr>
      <w:rFonts w:ascii="Arial" w:hAnsi="Arial" w:cs="Arial"/>
      <w:color w:val="auto"/>
      <w:sz w:val="20"/>
      <w:szCs w:val="20"/>
    </w:rPr>
  </w:style>
  <w:style w:type="character" w:customStyle="1" w:styleId="EmailStyle3152">
    <w:name w:val="EmailStyle3152"/>
    <w:rsid w:val="009D72D1"/>
    <w:rPr>
      <w:rFonts w:ascii="Arial" w:hAnsi="Arial" w:cs="Arial"/>
      <w:color w:val="auto"/>
      <w:sz w:val="20"/>
      <w:szCs w:val="20"/>
    </w:rPr>
  </w:style>
  <w:style w:type="character" w:customStyle="1" w:styleId="EmailStyle3153">
    <w:name w:val="EmailStyle3153"/>
    <w:rsid w:val="009D72D1"/>
    <w:rPr>
      <w:rFonts w:ascii="Arial" w:hAnsi="Arial" w:cs="Arial"/>
      <w:color w:val="000000"/>
      <w:sz w:val="20"/>
    </w:rPr>
  </w:style>
  <w:style w:type="character" w:customStyle="1" w:styleId="EmailStyle3154">
    <w:name w:val="EmailStyle3154"/>
    <w:rsid w:val="009D72D1"/>
    <w:rPr>
      <w:rFonts w:ascii="Arial" w:hAnsi="Arial" w:cs="Arial"/>
      <w:color w:val="000000"/>
      <w:sz w:val="20"/>
    </w:rPr>
  </w:style>
  <w:style w:type="character" w:customStyle="1" w:styleId="EmailStyle3155">
    <w:name w:val="EmailStyle3155"/>
    <w:rsid w:val="009D72D1"/>
    <w:rPr>
      <w:rFonts w:ascii="Arial" w:hAnsi="Arial" w:cs="Arial" w:hint="default"/>
      <w:color w:val="000080"/>
      <w:sz w:val="20"/>
    </w:rPr>
  </w:style>
  <w:style w:type="character" w:customStyle="1" w:styleId="EmailStyle3156">
    <w:name w:val="EmailStyle3156"/>
    <w:rsid w:val="009D72D1"/>
    <w:rPr>
      <w:rFonts w:ascii="Arial" w:hAnsi="Arial" w:cs="Arial"/>
      <w:color w:val="000000"/>
      <w:sz w:val="20"/>
    </w:rPr>
  </w:style>
  <w:style w:type="character" w:customStyle="1" w:styleId="EmailStyle3157">
    <w:name w:val="EmailStyle3157"/>
    <w:rsid w:val="009D72D1"/>
    <w:rPr>
      <w:rFonts w:ascii="Times New Roman" w:hAnsi="Times New Roman" w:cs="Times New Roman"/>
      <w:b w:val="0"/>
      <w:bCs w:val="0"/>
      <w:i w:val="0"/>
      <w:iCs w:val="0"/>
      <w:strike w:val="0"/>
      <w:color w:val="0000FF"/>
      <w:sz w:val="24"/>
      <w:szCs w:val="24"/>
      <w:u w:val="none"/>
    </w:rPr>
  </w:style>
  <w:style w:type="character" w:customStyle="1" w:styleId="EmailStyle3158">
    <w:name w:val="EmailStyle3158"/>
    <w:rsid w:val="009D72D1"/>
    <w:rPr>
      <w:rFonts w:ascii="Arial" w:hAnsi="Arial" w:cs="Arial"/>
      <w:color w:val="auto"/>
      <w:sz w:val="20"/>
      <w:szCs w:val="20"/>
    </w:rPr>
  </w:style>
  <w:style w:type="character" w:customStyle="1" w:styleId="EmailStyle3159">
    <w:name w:val="EmailStyle3159"/>
    <w:rsid w:val="009D72D1"/>
    <w:rPr>
      <w:rFonts w:ascii="Arial" w:hAnsi="Arial" w:cs="Arial"/>
      <w:color w:val="auto"/>
      <w:sz w:val="20"/>
      <w:szCs w:val="20"/>
    </w:rPr>
  </w:style>
  <w:style w:type="character" w:customStyle="1" w:styleId="EmailStyle3160">
    <w:name w:val="EmailStyle3160"/>
    <w:rsid w:val="009D72D1"/>
    <w:rPr>
      <w:rFonts w:ascii="Arial" w:hAnsi="Arial" w:cs="Arial"/>
      <w:color w:val="000000"/>
      <w:sz w:val="20"/>
    </w:rPr>
  </w:style>
  <w:style w:type="character" w:customStyle="1" w:styleId="EmailStyle3161">
    <w:name w:val="EmailStyle3161"/>
    <w:rsid w:val="009D72D1"/>
    <w:rPr>
      <w:rFonts w:ascii="Arial" w:hAnsi="Arial" w:cs="Arial"/>
      <w:color w:val="000000"/>
      <w:sz w:val="20"/>
    </w:rPr>
  </w:style>
  <w:style w:type="character" w:customStyle="1" w:styleId="EmailStyle3162">
    <w:name w:val="EmailStyle3162"/>
    <w:rsid w:val="009D72D1"/>
    <w:rPr>
      <w:rFonts w:ascii="Arial" w:hAnsi="Arial" w:cs="Arial" w:hint="default"/>
      <w:color w:val="000080"/>
      <w:sz w:val="20"/>
    </w:rPr>
  </w:style>
  <w:style w:type="character" w:customStyle="1" w:styleId="EmailStyle3163">
    <w:name w:val="EmailStyle3163"/>
    <w:rsid w:val="009D72D1"/>
    <w:rPr>
      <w:rFonts w:ascii="Arial" w:hAnsi="Arial" w:cs="Arial"/>
      <w:color w:val="000000"/>
      <w:sz w:val="20"/>
    </w:rPr>
  </w:style>
  <w:style w:type="character" w:customStyle="1" w:styleId="EmailStyle3164">
    <w:name w:val="EmailStyle3164"/>
    <w:rsid w:val="009D72D1"/>
    <w:rPr>
      <w:rFonts w:ascii="Times New Roman" w:hAnsi="Times New Roman" w:cs="Times New Roman"/>
      <w:b w:val="0"/>
      <w:bCs w:val="0"/>
      <w:i w:val="0"/>
      <w:iCs w:val="0"/>
      <w:strike w:val="0"/>
      <w:color w:val="0000FF"/>
      <w:sz w:val="24"/>
      <w:szCs w:val="24"/>
      <w:u w:val="none"/>
    </w:rPr>
  </w:style>
  <w:style w:type="character" w:customStyle="1" w:styleId="EmailStyle3165">
    <w:name w:val="EmailStyle3165"/>
    <w:rsid w:val="009D72D1"/>
    <w:rPr>
      <w:rFonts w:ascii="Arial" w:hAnsi="Arial" w:cs="Arial"/>
      <w:color w:val="auto"/>
      <w:sz w:val="20"/>
      <w:szCs w:val="20"/>
    </w:rPr>
  </w:style>
  <w:style w:type="character" w:customStyle="1" w:styleId="EmailStyle3166">
    <w:name w:val="EmailStyle3166"/>
    <w:rsid w:val="009D72D1"/>
    <w:rPr>
      <w:rFonts w:ascii="Arial" w:hAnsi="Arial" w:cs="Arial"/>
      <w:color w:val="auto"/>
      <w:sz w:val="20"/>
      <w:szCs w:val="20"/>
    </w:rPr>
  </w:style>
  <w:style w:type="character" w:customStyle="1" w:styleId="EmailStyle3167">
    <w:name w:val="EmailStyle3167"/>
    <w:rsid w:val="009D72D1"/>
    <w:rPr>
      <w:rFonts w:ascii="Arial" w:hAnsi="Arial" w:cs="Arial"/>
      <w:color w:val="000000"/>
      <w:sz w:val="20"/>
    </w:rPr>
  </w:style>
  <w:style w:type="character" w:customStyle="1" w:styleId="EmailStyle3168">
    <w:name w:val="EmailStyle3168"/>
    <w:rsid w:val="009D72D1"/>
    <w:rPr>
      <w:rFonts w:ascii="Arial" w:hAnsi="Arial" w:cs="Arial"/>
      <w:color w:val="000000"/>
      <w:sz w:val="20"/>
    </w:rPr>
  </w:style>
  <w:style w:type="character" w:customStyle="1" w:styleId="EmailStyle3169">
    <w:name w:val="EmailStyle3169"/>
    <w:rsid w:val="009D72D1"/>
    <w:rPr>
      <w:rFonts w:ascii="Arial" w:hAnsi="Arial" w:cs="Arial" w:hint="default"/>
      <w:color w:val="000080"/>
      <w:sz w:val="20"/>
    </w:rPr>
  </w:style>
  <w:style w:type="character" w:customStyle="1" w:styleId="EmailStyle3170">
    <w:name w:val="EmailStyle3170"/>
    <w:rsid w:val="009D72D1"/>
    <w:rPr>
      <w:rFonts w:ascii="Arial" w:hAnsi="Arial" w:cs="Arial"/>
      <w:color w:val="000000"/>
      <w:sz w:val="20"/>
    </w:rPr>
  </w:style>
  <w:style w:type="character" w:customStyle="1" w:styleId="EmailStyle3171">
    <w:name w:val="EmailStyle3171"/>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72">
    <w:name w:val="EmailStyle3172"/>
    <w:rsid w:val="009D72D1"/>
    <w:rPr>
      <w:rFonts w:ascii="Arial" w:hAnsi="Arial" w:cs="Arial"/>
      <w:color w:val="auto"/>
      <w:sz w:val="20"/>
      <w:szCs w:val="20"/>
    </w:rPr>
  </w:style>
  <w:style w:type="character" w:customStyle="1" w:styleId="EmailStyle3173">
    <w:name w:val="EmailStyle3173"/>
    <w:rsid w:val="009D72D1"/>
    <w:rPr>
      <w:rFonts w:ascii="Arial" w:hAnsi="Arial" w:cs="Arial"/>
      <w:color w:val="auto"/>
      <w:sz w:val="20"/>
      <w:szCs w:val="20"/>
    </w:rPr>
  </w:style>
  <w:style w:type="character" w:customStyle="1" w:styleId="EmailStyle3174">
    <w:name w:val="EmailStyle3174"/>
    <w:rsid w:val="009D72D1"/>
    <w:rPr>
      <w:rFonts w:ascii="Arial" w:hAnsi="Arial" w:cs="Arial"/>
      <w:color w:val="000000"/>
      <w:sz w:val="20"/>
    </w:rPr>
  </w:style>
  <w:style w:type="character" w:customStyle="1" w:styleId="EmailStyle3175">
    <w:name w:val="EmailStyle3175"/>
    <w:rsid w:val="009D72D1"/>
    <w:rPr>
      <w:rFonts w:ascii="Arial" w:hAnsi="Arial" w:cs="Arial"/>
      <w:color w:val="000000"/>
      <w:sz w:val="20"/>
    </w:rPr>
  </w:style>
  <w:style w:type="character" w:customStyle="1" w:styleId="EmailStyle3176">
    <w:name w:val="EmailStyle3176"/>
    <w:rsid w:val="009D72D1"/>
    <w:rPr>
      <w:rFonts w:ascii="Arial" w:hAnsi="Arial" w:cs="Arial" w:hint="default"/>
      <w:color w:val="000080"/>
      <w:sz w:val="20"/>
    </w:rPr>
  </w:style>
  <w:style w:type="character" w:customStyle="1" w:styleId="EmailStyle3177">
    <w:name w:val="EmailStyle3177"/>
    <w:rsid w:val="009D72D1"/>
    <w:rPr>
      <w:rFonts w:ascii="Arial" w:hAnsi="Arial" w:cs="Arial"/>
      <w:color w:val="000000"/>
      <w:sz w:val="20"/>
    </w:rPr>
  </w:style>
  <w:style w:type="character" w:customStyle="1" w:styleId="EmailStyle3178">
    <w:name w:val="EmailStyle3178"/>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79">
    <w:name w:val="EmailStyle3179"/>
    <w:semiHidden/>
    <w:rsid w:val="009D72D1"/>
    <w:rPr>
      <w:rFonts w:ascii="Arial" w:hAnsi="Arial" w:cs="Arial"/>
      <w:color w:val="auto"/>
      <w:sz w:val="20"/>
      <w:szCs w:val="20"/>
    </w:rPr>
  </w:style>
  <w:style w:type="character" w:customStyle="1" w:styleId="EmailStyle3180">
    <w:name w:val="EmailStyle3180"/>
    <w:rsid w:val="009D72D1"/>
    <w:rPr>
      <w:rFonts w:ascii="Arial" w:hAnsi="Arial" w:cs="Arial"/>
      <w:color w:val="auto"/>
      <w:sz w:val="20"/>
      <w:szCs w:val="20"/>
    </w:rPr>
  </w:style>
  <w:style w:type="character" w:customStyle="1" w:styleId="EmailStyle3181">
    <w:name w:val="EmailStyle3181"/>
    <w:rsid w:val="009D72D1"/>
    <w:rPr>
      <w:rFonts w:ascii="Arial" w:hAnsi="Arial" w:cs="Arial"/>
      <w:color w:val="000000"/>
      <w:sz w:val="20"/>
    </w:rPr>
  </w:style>
  <w:style w:type="character" w:customStyle="1" w:styleId="EmailStyle3182">
    <w:name w:val="EmailStyle3182"/>
    <w:rsid w:val="009D72D1"/>
    <w:rPr>
      <w:rFonts w:ascii="Arial" w:hAnsi="Arial" w:cs="Arial"/>
      <w:color w:val="000000"/>
      <w:sz w:val="20"/>
    </w:rPr>
  </w:style>
  <w:style w:type="character" w:customStyle="1" w:styleId="EmailStyle3183">
    <w:name w:val="EmailStyle3183"/>
    <w:rsid w:val="009D72D1"/>
    <w:rPr>
      <w:rFonts w:ascii="Arial" w:hAnsi="Arial" w:cs="Arial" w:hint="default"/>
      <w:color w:val="000080"/>
      <w:sz w:val="20"/>
    </w:rPr>
  </w:style>
  <w:style w:type="character" w:customStyle="1" w:styleId="EmailStyle3184">
    <w:name w:val="EmailStyle3184"/>
    <w:rsid w:val="009D72D1"/>
    <w:rPr>
      <w:rFonts w:ascii="Arial" w:hAnsi="Arial" w:cs="Arial"/>
      <w:color w:val="000000"/>
      <w:sz w:val="20"/>
    </w:rPr>
  </w:style>
  <w:style w:type="character" w:customStyle="1" w:styleId="EmailStyle3185">
    <w:name w:val="EmailStyle3185"/>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86">
    <w:name w:val="EmailStyle3186"/>
    <w:semiHidden/>
    <w:rsid w:val="009D72D1"/>
    <w:rPr>
      <w:rFonts w:ascii="Arial" w:hAnsi="Arial" w:cs="Arial"/>
      <w:color w:val="auto"/>
      <w:sz w:val="20"/>
      <w:szCs w:val="20"/>
    </w:rPr>
  </w:style>
  <w:style w:type="character" w:customStyle="1" w:styleId="EmailStyle3187">
    <w:name w:val="EmailStyle3187"/>
    <w:rsid w:val="009D72D1"/>
    <w:rPr>
      <w:rFonts w:ascii="Arial" w:hAnsi="Arial" w:cs="Arial"/>
      <w:color w:val="auto"/>
      <w:sz w:val="20"/>
      <w:szCs w:val="20"/>
    </w:rPr>
  </w:style>
  <w:style w:type="character" w:customStyle="1" w:styleId="EmailStyle3188">
    <w:name w:val="EmailStyle3188"/>
    <w:rsid w:val="009D72D1"/>
    <w:rPr>
      <w:rFonts w:ascii="Arial" w:hAnsi="Arial" w:cs="Arial"/>
      <w:color w:val="000000"/>
      <w:sz w:val="20"/>
    </w:rPr>
  </w:style>
  <w:style w:type="character" w:customStyle="1" w:styleId="EmailStyle3189">
    <w:name w:val="EmailStyle3189"/>
    <w:rsid w:val="009D72D1"/>
    <w:rPr>
      <w:rFonts w:ascii="Arial" w:hAnsi="Arial" w:cs="Arial"/>
      <w:color w:val="000000"/>
      <w:sz w:val="20"/>
    </w:rPr>
  </w:style>
  <w:style w:type="character" w:customStyle="1" w:styleId="EmailStyle3190">
    <w:name w:val="EmailStyle3190"/>
    <w:rsid w:val="009D72D1"/>
    <w:rPr>
      <w:rFonts w:ascii="Arial" w:hAnsi="Arial" w:cs="Arial" w:hint="default"/>
      <w:color w:val="000080"/>
      <w:sz w:val="20"/>
    </w:rPr>
  </w:style>
  <w:style w:type="character" w:customStyle="1" w:styleId="EmailStyle3191">
    <w:name w:val="EmailStyle3191"/>
    <w:rsid w:val="009D72D1"/>
    <w:rPr>
      <w:rFonts w:ascii="Arial" w:hAnsi="Arial" w:cs="Arial"/>
      <w:color w:val="000000"/>
      <w:sz w:val="20"/>
    </w:rPr>
  </w:style>
  <w:style w:type="character" w:customStyle="1" w:styleId="EmailStyle3192">
    <w:name w:val="EmailStyle3192"/>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193">
    <w:name w:val="EmailStyle3193"/>
    <w:semiHidden/>
    <w:rsid w:val="009D72D1"/>
    <w:rPr>
      <w:rFonts w:ascii="Arial" w:hAnsi="Arial" w:cs="Arial"/>
      <w:color w:val="auto"/>
      <w:sz w:val="20"/>
      <w:szCs w:val="20"/>
    </w:rPr>
  </w:style>
  <w:style w:type="character" w:customStyle="1" w:styleId="EmailStyle3194">
    <w:name w:val="EmailStyle3194"/>
    <w:rsid w:val="009D72D1"/>
    <w:rPr>
      <w:rFonts w:ascii="Arial" w:hAnsi="Arial" w:cs="Arial"/>
      <w:color w:val="auto"/>
      <w:sz w:val="20"/>
      <w:szCs w:val="20"/>
    </w:rPr>
  </w:style>
  <w:style w:type="character" w:customStyle="1" w:styleId="EmailStyle3195">
    <w:name w:val="EmailStyle3195"/>
    <w:rsid w:val="009D72D1"/>
    <w:rPr>
      <w:rFonts w:ascii="Arial" w:hAnsi="Arial" w:cs="Arial"/>
      <w:color w:val="000000"/>
      <w:sz w:val="20"/>
    </w:rPr>
  </w:style>
  <w:style w:type="character" w:customStyle="1" w:styleId="EmailStyle3196">
    <w:name w:val="EmailStyle3196"/>
    <w:rsid w:val="009D72D1"/>
    <w:rPr>
      <w:rFonts w:ascii="Arial" w:hAnsi="Arial" w:cs="Arial"/>
      <w:color w:val="000000"/>
      <w:sz w:val="20"/>
    </w:rPr>
  </w:style>
  <w:style w:type="character" w:customStyle="1" w:styleId="EmailStyle3197">
    <w:name w:val="EmailStyle3197"/>
    <w:rsid w:val="009D72D1"/>
    <w:rPr>
      <w:rFonts w:ascii="Arial" w:hAnsi="Arial" w:cs="Arial" w:hint="default"/>
      <w:color w:val="000080"/>
      <w:sz w:val="20"/>
    </w:rPr>
  </w:style>
  <w:style w:type="character" w:customStyle="1" w:styleId="EmailStyle3198">
    <w:name w:val="EmailStyle3198"/>
    <w:rsid w:val="009D72D1"/>
    <w:rPr>
      <w:rFonts w:ascii="Arial" w:hAnsi="Arial" w:cs="Arial"/>
      <w:color w:val="000000"/>
      <w:sz w:val="20"/>
    </w:rPr>
  </w:style>
  <w:style w:type="character" w:customStyle="1" w:styleId="EmailStyle3199">
    <w:name w:val="EmailStyle3199"/>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200">
    <w:name w:val="EmailStyle3200"/>
    <w:semiHidden/>
    <w:rsid w:val="009D72D1"/>
    <w:rPr>
      <w:rFonts w:ascii="Arial" w:hAnsi="Arial" w:cs="Arial"/>
      <w:color w:val="auto"/>
      <w:sz w:val="20"/>
      <w:szCs w:val="20"/>
    </w:rPr>
  </w:style>
  <w:style w:type="character" w:customStyle="1" w:styleId="EmailStyle3201">
    <w:name w:val="EmailStyle3201"/>
    <w:rsid w:val="009D72D1"/>
    <w:rPr>
      <w:rFonts w:ascii="Arial" w:hAnsi="Arial" w:cs="Arial"/>
      <w:color w:val="auto"/>
      <w:sz w:val="20"/>
      <w:szCs w:val="20"/>
    </w:rPr>
  </w:style>
  <w:style w:type="character" w:customStyle="1" w:styleId="EmailStyle3202">
    <w:name w:val="EmailStyle3202"/>
    <w:rsid w:val="009D72D1"/>
    <w:rPr>
      <w:rFonts w:ascii="Arial" w:hAnsi="Arial" w:cs="Arial"/>
      <w:color w:val="000000"/>
      <w:sz w:val="20"/>
    </w:rPr>
  </w:style>
  <w:style w:type="character" w:customStyle="1" w:styleId="EmailStyle3203">
    <w:name w:val="EmailStyle3203"/>
    <w:rsid w:val="009D72D1"/>
    <w:rPr>
      <w:rFonts w:ascii="Arial" w:hAnsi="Arial" w:cs="Arial"/>
      <w:color w:val="000000"/>
      <w:sz w:val="20"/>
    </w:rPr>
  </w:style>
  <w:style w:type="character" w:customStyle="1" w:styleId="EmailStyle3204">
    <w:name w:val="EmailStyle3204"/>
    <w:rsid w:val="009D72D1"/>
    <w:rPr>
      <w:rFonts w:ascii="Arial" w:hAnsi="Arial" w:cs="Arial" w:hint="default"/>
      <w:color w:val="000080"/>
      <w:sz w:val="20"/>
    </w:rPr>
  </w:style>
  <w:style w:type="character" w:customStyle="1" w:styleId="EmailStyle3205">
    <w:name w:val="EmailStyle3205"/>
    <w:rsid w:val="009D72D1"/>
    <w:rPr>
      <w:rFonts w:ascii="Arial" w:hAnsi="Arial" w:cs="Arial"/>
      <w:color w:val="000000"/>
      <w:sz w:val="20"/>
    </w:rPr>
  </w:style>
  <w:style w:type="character" w:customStyle="1" w:styleId="EmailStyle3206">
    <w:name w:val="EmailStyle3206"/>
    <w:rsid w:val="009D72D1"/>
    <w:rPr>
      <w:rFonts w:ascii="Arial" w:hAnsi="Arial" w:cs="Arial" w:hint="default"/>
      <w:color w:val="000080"/>
      <w:sz w:val="20"/>
    </w:rPr>
  </w:style>
  <w:style w:type="character" w:customStyle="1" w:styleId="EmailStyle3207">
    <w:name w:val="EmailStyle3207"/>
    <w:rsid w:val="009D72D1"/>
    <w:rPr>
      <w:rFonts w:ascii="Arial" w:hAnsi="Arial" w:cs="Arial"/>
      <w:color w:val="000000"/>
      <w:sz w:val="20"/>
    </w:rPr>
  </w:style>
  <w:style w:type="character" w:customStyle="1" w:styleId="EmailStyle3208">
    <w:name w:val="EmailStyle3208"/>
    <w:rsid w:val="009D72D1"/>
    <w:rPr>
      <w:rFonts w:ascii="Times New Roman" w:hAnsi="Times New Roman" w:cs="Times New Roman"/>
      <w:b w:val="0"/>
      <w:bCs w:val="0"/>
      <w:i w:val="0"/>
      <w:iCs w:val="0"/>
      <w:strike w:val="0"/>
      <w:color w:val="0000FF"/>
      <w:sz w:val="24"/>
      <w:szCs w:val="24"/>
      <w:u w:val="none"/>
    </w:rPr>
  </w:style>
  <w:style w:type="character" w:customStyle="1" w:styleId="EmailStyle3209">
    <w:name w:val="EmailStyle3209"/>
    <w:rsid w:val="009D72D1"/>
    <w:rPr>
      <w:rFonts w:ascii="Arial" w:hAnsi="Arial" w:cs="Arial"/>
      <w:color w:val="auto"/>
      <w:sz w:val="20"/>
      <w:szCs w:val="20"/>
    </w:rPr>
  </w:style>
  <w:style w:type="character" w:customStyle="1" w:styleId="EmailStyle3210">
    <w:name w:val="EmailStyle3210"/>
    <w:rsid w:val="009D72D1"/>
    <w:rPr>
      <w:rFonts w:ascii="Arial" w:hAnsi="Arial" w:cs="Arial"/>
      <w:color w:val="auto"/>
      <w:sz w:val="20"/>
      <w:szCs w:val="20"/>
    </w:rPr>
  </w:style>
  <w:style w:type="character" w:customStyle="1" w:styleId="EmailStyle3211">
    <w:name w:val="EmailStyle3211"/>
    <w:rsid w:val="009D72D1"/>
    <w:rPr>
      <w:rFonts w:ascii="Arial" w:hAnsi="Arial" w:cs="Arial"/>
      <w:color w:val="000000"/>
      <w:sz w:val="20"/>
    </w:rPr>
  </w:style>
  <w:style w:type="character" w:customStyle="1" w:styleId="EmailStyle3212">
    <w:name w:val="EmailStyle3212"/>
    <w:rsid w:val="009D72D1"/>
    <w:rPr>
      <w:rFonts w:ascii="Arial" w:hAnsi="Arial" w:cs="Arial"/>
      <w:color w:val="000000"/>
      <w:sz w:val="20"/>
    </w:rPr>
  </w:style>
  <w:style w:type="character" w:customStyle="1" w:styleId="EmailStyle3213">
    <w:name w:val="EmailStyle3213"/>
    <w:rsid w:val="009D72D1"/>
    <w:rPr>
      <w:rFonts w:ascii="Arial" w:hAnsi="Arial" w:cs="Arial" w:hint="default"/>
      <w:color w:val="000080"/>
      <w:sz w:val="20"/>
    </w:rPr>
  </w:style>
  <w:style w:type="character" w:customStyle="1" w:styleId="EmailStyle3214">
    <w:name w:val="EmailStyle3214"/>
    <w:rsid w:val="009D72D1"/>
    <w:rPr>
      <w:rFonts w:ascii="Arial" w:hAnsi="Arial" w:cs="Arial"/>
      <w:color w:val="000000"/>
      <w:sz w:val="20"/>
    </w:rPr>
  </w:style>
  <w:style w:type="character" w:customStyle="1" w:styleId="EmailStyle3215">
    <w:name w:val="EmailStyle3215"/>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216">
    <w:name w:val="EmailStyle3216"/>
    <w:rsid w:val="009D72D1"/>
    <w:rPr>
      <w:rFonts w:ascii="Arial" w:hAnsi="Arial" w:cs="Arial"/>
      <w:color w:val="auto"/>
      <w:sz w:val="20"/>
      <w:szCs w:val="20"/>
    </w:rPr>
  </w:style>
  <w:style w:type="character" w:customStyle="1" w:styleId="EmailStyle3217">
    <w:name w:val="EmailStyle3217"/>
    <w:rsid w:val="009D72D1"/>
    <w:rPr>
      <w:rFonts w:ascii="Arial" w:hAnsi="Arial" w:cs="Arial"/>
      <w:color w:val="auto"/>
      <w:sz w:val="20"/>
      <w:szCs w:val="20"/>
    </w:rPr>
  </w:style>
  <w:style w:type="character" w:customStyle="1" w:styleId="EmailStyle3218">
    <w:name w:val="EmailStyle3218"/>
    <w:rsid w:val="009D72D1"/>
    <w:rPr>
      <w:rFonts w:ascii="Arial" w:hAnsi="Arial" w:cs="Arial"/>
      <w:color w:val="000000"/>
      <w:sz w:val="20"/>
    </w:rPr>
  </w:style>
  <w:style w:type="character" w:customStyle="1" w:styleId="EmailStyle3219">
    <w:name w:val="EmailStyle3219"/>
    <w:rsid w:val="009D72D1"/>
    <w:rPr>
      <w:rFonts w:ascii="Arial" w:hAnsi="Arial" w:cs="Arial"/>
      <w:color w:val="000000"/>
      <w:sz w:val="20"/>
    </w:rPr>
  </w:style>
  <w:style w:type="character" w:customStyle="1" w:styleId="EmailStyle3220">
    <w:name w:val="EmailStyle3220"/>
    <w:rsid w:val="009D72D1"/>
    <w:rPr>
      <w:rFonts w:ascii="Arial" w:hAnsi="Arial" w:cs="Arial" w:hint="default"/>
      <w:color w:val="000080"/>
      <w:sz w:val="20"/>
    </w:rPr>
  </w:style>
  <w:style w:type="character" w:customStyle="1" w:styleId="EmailStyle3221">
    <w:name w:val="EmailStyle3221"/>
    <w:rsid w:val="009D72D1"/>
    <w:rPr>
      <w:rFonts w:ascii="Arial" w:hAnsi="Arial" w:cs="Arial"/>
      <w:color w:val="000000"/>
      <w:sz w:val="20"/>
    </w:rPr>
  </w:style>
  <w:style w:type="character" w:customStyle="1" w:styleId="EmailStyle3222">
    <w:name w:val="EmailStyle3222"/>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223">
    <w:name w:val="EmailStyle3223"/>
    <w:semiHidden/>
    <w:rsid w:val="009D72D1"/>
    <w:rPr>
      <w:rFonts w:ascii="Arial" w:hAnsi="Arial" w:cs="Arial"/>
      <w:color w:val="auto"/>
      <w:sz w:val="20"/>
      <w:szCs w:val="20"/>
    </w:rPr>
  </w:style>
  <w:style w:type="character" w:customStyle="1" w:styleId="EmailStyle3224">
    <w:name w:val="EmailStyle3224"/>
    <w:rsid w:val="009D72D1"/>
    <w:rPr>
      <w:rFonts w:ascii="Arial" w:hAnsi="Arial" w:cs="Arial"/>
      <w:color w:val="auto"/>
      <w:sz w:val="20"/>
      <w:szCs w:val="20"/>
    </w:rPr>
  </w:style>
  <w:style w:type="character" w:customStyle="1" w:styleId="EmailStyle3225">
    <w:name w:val="EmailStyle3225"/>
    <w:rsid w:val="009D72D1"/>
    <w:rPr>
      <w:rFonts w:ascii="Arial" w:hAnsi="Arial" w:cs="Arial"/>
      <w:color w:val="000000"/>
      <w:sz w:val="20"/>
    </w:rPr>
  </w:style>
  <w:style w:type="character" w:customStyle="1" w:styleId="EmailStyle3226">
    <w:name w:val="EmailStyle3226"/>
    <w:rsid w:val="009D72D1"/>
    <w:rPr>
      <w:rFonts w:ascii="Arial" w:hAnsi="Arial" w:cs="Arial"/>
      <w:color w:val="000000"/>
      <w:sz w:val="20"/>
    </w:rPr>
  </w:style>
  <w:style w:type="character" w:customStyle="1" w:styleId="EmailStyle3227">
    <w:name w:val="EmailStyle3227"/>
    <w:rsid w:val="009D72D1"/>
    <w:rPr>
      <w:rFonts w:ascii="Arial" w:hAnsi="Arial" w:cs="Arial" w:hint="default"/>
      <w:color w:val="000080"/>
      <w:sz w:val="20"/>
    </w:rPr>
  </w:style>
  <w:style w:type="character" w:customStyle="1" w:styleId="EmailStyle3228">
    <w:name w:val="EmailStyle3228"/>
    <w:rsid w:val="009D72D1"/>
    <w:rPr>
      <w:rFonts w:ascii="Arial" w:hAnsi="Arial" w:cs="Arial"/>
      <w:color w:val="000000"/>
      <w:sz w:val="20"/>
    </w:rPr>
  </w:style>
  <w:style w:type="character" w:customStyle="1" w:styleId="EmailStyle3229">
    <w:name w:val="EmailStyle3229"/>
    <w:rsid w:val="009D72D1"/>
    <w:rPr>
      <w:rFonts w:ascii="Times New Roman" w:hAnsi="Times New Roman" w:cs="Times New Roman"/>
      <w:b w:val="0"/>
      <w:bCs w:val="0"/>
      <w:i w:val="0"/>
      <w:iCs w:val="0"/>
      <w:strike w:val="0"/>
      <w:color w:val="0000FF"/>
      <w:sz w:val="24"/>
      <w:szCs w:val="24"/>
      <w:u w:val="none"/>
    </w:rPr>
  </w:style>
  <w:style w:type="character" w:customStyle="1" w:styleId="EmailStyle3230">
    <w:name w:val="EmailStyle3230"/>
    <w:semiHidden/>
    <w:rsid w:val="009D72D1"/>
    <w:rPr>
      <w:rFonts w:ascii="Arial" w:hAnsi="Arial" w:cs="Arial"/>
      <w:color w:val="auto"/>
      <w:sz w:val="20"/>
      <w:szCs w:val="20"/>
    </w:rPr>
  </w:style>
  <w:style w:type="character" w:customStyle="1" w:styleId="EmailStyle3231">
    <w:name w:val="EmailStyle3231"/>
    <w:rsid w:val="009D72D1"/>
    <w:rPr>
      <w:rFonts w:ascii="Arial" w:hAnsi="Arial" w:cs="Arial"/>
      <w:color w:val="auto"/>
      <w:sz w:val="20"/>
      <w:szCs w:val="20"/>
    </w:rPr>
  </w:style>
  <w:style w:type="character" w:customStyle="1" w:styleId="EmailStyle3232">
    <w:name w:val="EmailStyle3232"/>
    <w:rsid w:val="009D72D1"/>
    <w:rPr>
      <w:rFonts w:ascii="Arial" w:hAnsi="Arial" w:cs="Arial"/>
      <w:color w:val="000000"/>
      <w:sz w:val="20"/>
    </w:rPr>
  </w:style>
  <w:style w:type="character" w:customStyle="1" w:styleId="EmailStyle3233">
    <w:name w:val="EmailStyle3233"/>
    <w:rsid w:val="009D72D1"/>
    <w:rPr>
      <w:rFonts w:ascii="Arial" w:hAnsi="Arial" w:cs="Arial"/>
      <w:color w:val="000000"/>
      <w:sz w:val="20"/>
    </w:rPr>
  </w:style>
  <w:style w:type="character" w:customStyle="1" w:styleId="EmailStyle3234">
    <w:name w:val="EmailStyle3234"/>
    <w:rsid w:val="009D72D1"/>
    <w:rPr>
      <w:rFonts w:ascii="Arial" w:hAnsi="Arial" w:cs="Arial" w:hint="default"/>
      <w:color w:val="000080"/>
      <w:sz w:val="20"/>
    </w:rPr>
  </w:style>
  <w:style w:type="character" w:customStyle="1" w:styleId="EmailStyle3235">
    <w:name w:val="EmailStyle3235"/>
    <w:rsid w:val="009D72D1"/>
    <w:rPr>
      <w:rFonts w:ascii="Arial" w:hAnsi="Arial" w:cs="Arial"/>
      <w:color w:val="000000"/>
      <w:sz w:val="20"/>
    </w:rPr>
  </w:style>
  <w:style w:type="character" w:customStyle="1" w:styleId="EmailStyle3236">
    <w:name w:val="EmailStyle3236"/>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237">
    <w:name w:val="EmailStyle3237"/>
    <w:semiHidden/>
    <w:rsid w:val="009D72D1"/>
    <w:rPr>
      <w:rFonts w:ascii="Arial" w:hAnsi="Arial" w:cs="Arial"/>
      <w:color w:val="auto"/>
      <w:sz w:val="20"/>
      <w:szCs w:val="20"/>
    </w:rPr>
  </w:style>
  <w:style w:type="character" w:customStyle="1" w:styleId="EmailStyle3238">
    <w:name w:val="EmailStyle3238"/>
    <w:rsid w:val="009D72D1"/>
    <w:rPr>
      <w:rFonts w:ascii="Arial" w:hAnsi="Arial" w:cs="Arial"/>
      <w:color w:val="auto"/>
      <w:sz w:val="20"/>
      <w:szCs w:val="20"/>
    </w:rPr>
  </w:style>
  <w:style w:type="character" w:customStyle="1" w:styleId="EmailStyle3239">
    <w:name w:val="EmailStyle3239"/>
    <w:rsid w:val="009D72D1"/>
    <w:rPr>
      <w:rFonts w:ascii="Arial" w:hAnsi="Arial" w:cs="Arial"/>
      <w:color w:val="000000"/>
      <w:sz w:val="20"/>
    </w:rPr>
  </w:style>
  <w:style w:type="character" w:customStyle="1" w:styleId="EmailStyle3240">
    <w:name w:val="EmailStyle3240"/>
    <w:rsid w:val="009D72D1"/>
    <w:rPr>
      <w:rFonts w:ascii="Arial" w:hAnsi="Arial" w:cs="Arial"/>
      <w:color w:val="000000"/>
      <w:sz w:val="20"/>
    </w:rPr>
  </w:style>
  <w:style w:type="character" w:customStyle="1" w:styleId="EmailStyle3241">
    <w:name w:val="EmailStyle3241"/>
    <w:rsid w:val="009D72D1"/>
    <w:rPr>
      <w:rFonts w:ascii="Arial" w:hAnsi="Arial" w:cs="Arial" w:hint="default"/>
      <w:color w:val="000080"/>
      <w:sz w:val="20"/>
    </w:rPr>
  </w:style>
  <w:style w:type="character" w:customStyle="1" w:styleId="EmailStyle3242">
    <w:name w:val="EmailStyle3242"/>
    <w:rsid w:val="009D72D1"/>
    <w:rPr>
      <w:rFonts w:ascii="Arial" w:hAnsi="Arial" w:cs="Arial"/>
      <w:color w:val="000000"/>
      <w:sz w:val="20"/>
    </w:rPr>
  </w:style>
  <w:style w:type="character" w:customStyle="1" w:styleId="EmailStyle3243">
    <w:name w:val="EmailStyle3243"/>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244">
    <w:name w:val="EmailStyle3244"/>
    <w:semiHidden/>
    <w:rsid w:val="009D72D1"/>
    <w:rPr>
      <w:rFonts w:ascii="Arial" w:hAnsi="Arial" w:cs="Arial"/>
      <w:color w:val="auto"/>
      <w:sz w:val="20"/>
      <w:szCs w:val="20"/>
    </w:rPr>
  </w:style>
  <w:style w:type="character" w:customStyle="1" w:styleId="EmailStyle3245">
    <w:name w:val="EmailStyle3245"/>
    <w:rsid w:val="009D72D1"/>
    <w:rPr>
      <w:rFonts w:ascii="Arial" w:hAnsi="Arial" w:cs="Arial"/>
      <w:color w:val="auto"/>
      <w:sz w:val="20"/>
      <w:szCs w:val="20"/>
    </w:rPr>
  </w:style>
  <w:style w:type="character" w:customStyle="1" w:styleId="EmailStyle3246">
    <w:name w:val="EmailStyle3246"/>
    <w:rsid w:val="009D72D1"/>
    <w:rPr>
      <w:rFonts w:ascii="Arial" w:hAnsi="Arial" w:cs="Arial"/>
      <w:color w:val="000000"/>
      <w:sz w:val="20"/>
    </w:rPr>
  </w:style>
  <w:style w:type="character" w:customStyle="1" w:styleId="EmailStyle3247">
    <w:name w:val="EmailStyle3247"/>
    <w:rsid w:val="009D72D1"/>
    <w:rPr>
      <w:rFonts w:ascii="Arial" w:hAnsi="Arial" w:cs="Arial"/>
      <w:color w:val="000000"/>
      <w:sz w:val="20"/>
    </w:rPr>
  </w:style>
  <w:style w:type="character" w:customStyle="1" w:styleId="EmailStyle3248">
    <w:name w:val="EmailStyle3248"/>
    <w:rsid w:val="009D72D1"/>
    <w:rPr>
      <w:rFonts w:ascii="Arial" w:hAnsi="Arial" w:cs="Arial" w:hint="default"/>
      <w:color w:val="000080"/>
      <w:sz w:val="20"/>
    </w:rPr>
  </w:style>
  <w:style w:type="character" w:customStyle="1" w:styleId="EmailStyle3249">
    <w:name w:val="EmailStyle3249"/>
    <w:rsid w:val="009D72D1"/>
    <w:rPr>
      <w:rFonts w:ascii="Arial" w:hAnsi="Arial" w:cs="Arial"/>
      <w:color w:val="000000"/>
      <w:sz w:val="20"/>
    </w:rPr>
  </w:style>
  <w:style w:type="character" w:customStyle="1" w:styleId="EmailStyle3250">
    <w:name w:val="EmailStyle3250"/>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251">
    <w:name w:val="EmailStyle3251"/>
    <w:semiHidden/>
    <w:rsid w:val="009D72D1"/>
    <w:rPr>
      <w:rFonts w:ascii="Arial" w:hAnsi="Arial" w:cs="Arial"/>
      <w:color w:val="auto"/>
      <w:sz w:val="20"/>
      <w:szCs w:val="20"/>
    </w:rPr>
  </w:style>
  <w:style w:type="character" w:customStyle="1" w:styleId="EmailStyle3252">
    <w:name w:val="EmailStyle3252"/>
    <w:rsid w:val="009D72D1"/>
    <w:rPr>
      <w:rFonts w:ascii="Arial" w:hAnsi="Arial" w:cs="Arial"/>
      <w:color w:val="auto"/>
      <w:sz w:val="20"/>
      <w:szCs w:val="20"/>
    </w:rPr>
  </w:style>
  <w:style w:type="character" w:customStyle="1" w:styleId="EmailStyle3253">
    <w:name w:val="EmailStyle3253"/>
    <w:rsid w:val="009D72D1"/>
    <w:rPr>
      <w:rFonts w:ascii="Arial" w:hAnsi="Arial" w:cs="Arial"/>
      <w:color w:val="000000"/>
      <w:sz w:val="20"/>
    </w:rPr>
  </w:style>
  <w:style w:type="character" w:customStyle="1" w:styleId="EmailStyle3254">
    <w:name w:val="EmailStyle3254"/>
    <w:rsid w:val="009D72D1"/>
    <w:rPr>
      <w:rFonts w:ascii="Arial" w:hAnsi="Arial" w:cs="Arial"/>
      <w:color w:val="000000"/>
      <w:sz w:val="20"/>
    </w:rPr>
  </w:style>
  <w:style w:type="character" w:customStyle="1" w:styleId="EmailStyle3255">
    <w:name w:val="EmailStyle3255"/>
    <w:rsid w:val="009D72D1"/>
    <w:rPr>
      <w:rFonts w:ascii="Arial" w:hAnsi="Arial" w:cs="Arial" w:hint="default"/>
      <w:color w:val="000080"/>
      <w:sz w:val="20"/>
    </w:rPr>
  </w:style>
  <w:style w:type="character" w:customStyle="1" w:styleId="EmailStyle3256">
    <w:name w:val="EmailStyle3256"/>
    <w:rsid w:val="009D72D1"/>
    <w:rPr>
      <w:rFonts w:ascii="Arial" w:hAnsi="Arial" w:cs="Arial"/>
      <w:color w:val="000000"/>
      <w:sz w:val="20"/>
    </w:rPr>
  </w:style>
  <w:style w:type="character" w:customStyle="1" w:styleId="EmailStyle3257">
    <w:name w:val="EmailStyle3257"/>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258">
    <w:name w:val="EmailStyle3258"/>
    <w:semiHidden/>
    <w:rsid w:val="009D72D1"/>
    <w:rPr>
      <w:rFonts w:ascii="Arial" w:hAnsi="Arial" w:cs="Arial"/>
      <w:color w:val="auto"/>
      <w:sz w:val="20"/>
      <w:szCs w:val="20"/>
    </w:rPr>
  </w:style>
  <w:style w:type="character" w:customStyle="1" w:styleId="EmailStyle3259">
    <w:name w:val="EmailStyle3259"/>
    <w:semiHidden/>
    <w:rsid w:val="009D72D1"/>
    <w:rPr>
      <w:rFonts w:ascii="Arial" w:hAnsi="Arial" w:cs="Arial"/>
      <w:color w:val="auto"/>
      <w:sz w:val="20"/>
      <w:szCs w:val="20"/>
    </w:rPr>
  </w:style>
  <w:style w:type="character" w:customStyle="1" w:styleId="EmailStyle3260">
    <w:name w:val="EmailStyle3260"/>
    <w:rsid w:val="009D72D1"/>
    <w:rPr>
      <w:rFonts w:ascii="Arial" w:hAnsi="Arial" w:cs="Arial"/>
      <w:color w:val="000000"/>
      <w:sz w:val="20"/>
    </w:rPr>
  </w:style>
  <w:style w:type="character" w:customStyle="1" w:styleId="EmailStyle3261">
    <w:name w:val="EmailStyle3261"/>
    <w:rsid w:val="009D72D1"/>
    <w:rPr>
      <w:rFonts w:ascii="Arial" w:hAnsi="Arial" w:cs="Arial"/>
      <w:color w:val="000000"/>
      <w:sz w:val="20"/>
    </w:rPr>
  </w:style>
  <w:style w:type="character" w:customStyle="1" w:styleId="EmailStyle3262">
    <w:name w:val="EmailStyle3262"/>
    <w:rsid w:val="009D72D1"/>
    <w:rPr>
      <w:rFonts w:ascii="Arial" w:hAnsi="Arial" w:cs="Arial" w:hint="default"/>
      <w:color w:val="000080"/>
      <w:sz w:val="20"/>
    </w:rPr>
  </w:style>
  <w:style w:type="character" w:customStyle="1" w:styleId="EmailStyle3263">
    <w:name w:val="EmailStyle3263"/>
    <w:rsid w:val="009D72D1"/>
    <w:rPr>
      <w:rFonts w:ascii="Arial" w:hAnsi="Arial" w:cs="Arial"/>
      <w:color w:val="000000"/>
      <w:sz w:val="20"/>
    </w:rPr>
  </w:style>
  <w:style w:type="character" w:customStyle="1" w:styleId="EmailStyle3264">
    <w:name w:val="EmailStyle3264"/>
    <w:rsid w:val="009D72D1"/>
    <w:rPr>
      <w:rFonts w:ascii="Arial" w:hAnsi="Arial" w:cs="Arial" w:hint="default"/>
      <w:color w:val="000080"/>
      <w:sz w:val="20"/>
    </w:rPr>
  </w:style>
  <w:style w:type="character" w:customStyle="1" w:styleId="EmailStyle3265">
    <w:name w:val="EmailStyle3265"/>
    <w:rsid w:val="009D72D1"/>
    <w:rPr>
      <w:rFonts w:ascii="Arial" w:hAnsi="Arial" w:cs="Arial"/>
      <w:color w:val="000000"/>
      <w:sz w:val="20"/>
    </w:rPr>
  </w:style>
  <w:style w:type="character" w:customStyle="1" w:styleId="EmailStyle3266">
    <w:name w:val="EmailStyle3266"/>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267">
    <w:name w:val="EmailStyle3267"/>
    <w:semiHidden/>
    <w:rsid w:val="009D72D1"/>
    <w:rPr>
      <w:rFonts w:ascii="Arial" w:hAnsi="Arial" w:cs="Arial"/>
      <w:color w:val="auto"/>
      <w:sz w:val="20"/>
      <w:szCs w:val="20"/>
    </w:rPr>
  </w:style>
  <w:style w:type="character" w:customStyle="1" w:styleId="EmailStyle3268">
    <w:name w:val="EmailStyle3268"/>
    <w:rsid w:val="009D72D1"/>
    <w:rPr>
      <w:rFonts w:ascii="Arial" w:hAnsi="Arial" w:cs="Arial"/>
      <w:color w:val="auto"/>
      <w:sz w:val="20"/>
      <w:szCs w:val="20"/>
    </w:rPr>
  </w:style>
  <w:style w:type="character" w:customStyle="1" w:styleId="EmailStyle3269">
    <w:name w:val="EmailStyle3269"/>
    <w:rsid w:val="009D72D1"/>
    <w:rPr>
      <w:rFonts w:ascii="Arial" w:hAnsi="Arial" w:cs="Arial"/>
      <w:color w:val="000000"/>
      <w:sz w:val="20"/>
    </w:rPr>
  </w:style>
  <w:style w:type="character" w:customStyle="1" w:styleId="EmailStyle3270">
    <w:name w:val="EmailStyle3270"/>
    <w:rsid w:val="009D72D1"/>
    <w:rPr>
      <w:rFonts w:ascii="Arial" w:hAnsi="Arial" w:cs="Arial"/>
      <w:color w:val="000000"/>
      <w:sz w:val="20"/>
    </w:rPr>
  </w:style>
  <w:style w:type="character" w:customStyle="1" w:styleId="EmailStyle3271">
    <w:name w:val="EmailStyle3271"/>
    <w:rsid w:val="009D72D1"/>
    <w:rPr>
      <w:rFonts w:ascii="Arial" w:hAnsi="Arial" w:cs="Arial" w:hint="default"/>
      <w:color w:val="000080"/>
      <w:sz w:val="20"/>
    </w:rPr>
  </w:style>
  <w:style w:type="character" w:customStyle="1" w:styleId="EmailStyle3272">
    <w:name w:val="EmailStyle3272"/>
    <w:rsid w:val="009D72D1"/>
    <w:rPr>
      <w:rFonts w:ascii="Arial" w:hAnsi="Arial" w:cs="Arial"/>
      <w:color w:val="000000"/>
      <w:sz w:val="20"/>
    </w:rPr>
  </w:style>
  <w:style w:type="character" w:customStyle="1" w:styleId="EmailStyle3273">
    <w:name w:val="EmailStyle3273"/>
    <w:rsid w:val="009D72D1"/>
    <w:rPr>
      <w:rFonts w:ascii="Times New Roman" w:hAnsi="Times New Roman" w:cs="Times New Roman"/>
      <w:b w:val="0"/>
      <w:bCs w:val="0"/>
      <w:i w:val="0"/>
      <w:iCs w:val="0"/>
      <w:strike w:val="0"/>
      <w:color w:val="0000FF"/>
      <w:sz w:val="24"/>
      <w:szCs w:val="24"/>
      <w:u w:val="none"/>
    </w:rPr>
  </w:style>
  <w:style w:type="paragraph" w:customStyle="1" w:styleId="CharCharCharCharCharChar1CharCharCharChar1CharCharCharCharCharCharCharCharCharCharCharCharCharCharCharCharCharCharCharCharCharCharCharCharCharCharCharCharCharCharCharCharCharChar21">
    <w:name w:val="Char Char Char Char Char Char1 Char Char Char Char1 Char Char Char Char Char Char Char Char Char Char Char Char Char Char Char Char Char Char Char Char Char Char Char Char Char Char Char Char Char Char Char Char Char Char21"/>
    <w:basedOn w:val="Normal"/>
    <w:qFormat/>
    <w:rsid w:val="009D72D1"/>
    <w:pPr>
      <w:spacing w:after="160" w:line="240" w:lineRule="exact"/>
    </w:pPr>
    <w:rPr>
      <w:sz w:val="24"/>
      <w:szCs w:val="20"/>
    </w:rPr>
  </w:style>
  <w:style w:type="character" w:customStyle="1" w:styleId="Style2Char">
    <w:name w:val="Style2 Char"/>
    <w:link w:val="Style2"/>
    <w:uiPriority w:val="99"/>
    <w:rsid w:val="009D72D1"/>
    <w:rPr>
      <w:rFonts w:ascii="Times New Roman" w:eastAsia="Times New Roman" w:hAnsi="Times New Roman" w:cs="Times New Roman"/>
      <w:b/>
      <w:caps/>
      <w:sz w:val="20"/>
      <w:szCs w:val="20"/>
      <w:lang w:val="x-none" w:eastAsia="x-none"/>
    </w:rPr>
  </w:style>
  <w:style w:type="paragraph" w:customStyle="1" w:styleId="ItalicsPara">
    <w:name w:val="Italics Para"/>
    <w:basedOn w:val="Normal"/>
    <w:uiPriority w:val="99"/>
    <w:qFormat/>
    <w:rsid w:val="009D72D1"/>
    <w:pPr>
      <w:spacing w:after="240"/>
      <w:jc w:val="both"/>
    </w:pPr>
    <w:rPr>
      <w:rFonts w:eastAsia="SimSun"/>
      <w:i/>
      <w:lang w:eastAsia="zh-CN"/>
    </w:rPr>
  </w:style>
  <w:style w:type="paragraph" w:customStyle="1" w:styleId="SectionTitle">
    <w:name w:val="Section Title"/>
    <w:basedOn w:val="Normal"/>
    <w:uiPriority w:val="99"/>
    <w:qFormat/>
    <w:rsid w:val="009D72D1"/>
    <w:pPr>
      <w:spacing w:after="240"/>
      <w:jc w:val="center"/>
    </w:pPr>
    <w:rPr>
      <w:rFonts w:eastAsia="SimSun"/>
      <w:b/>
      <w:lang w:eastAsia="zh-CN"/>
    </w:rPr>
  </w:style>
  <w:style w:type="paragraph" w:customStyle="1" w:styleId="Sub-Heading1">
    <w:name w:val="Sub-Heading"/>
    <w:basedOn w:val="Normal"/>
    <w:uiPriority w:val="99"/>
    <w:qFormat/>
    <w:rsid w:val="009D72D1"/>
    <w:pPr>
      <w:spacing w:after="240"/>
      <w:jc w:val="both"/>
    </w:pPr>
    <w:rPr>
      <w:rFonts w:eastAsia="SimSun"/>
      <w:b/>
      <w:lang w:eastAsia="zh-CN"/>
    </w:rPr>
  </w:style>
  <w:style w:type="paragraph" w:customStyle="1" w:styleId="Sub-HeadingItalics">
    <w:name w:val="Sub-Heading Italics"/>
    <w:basedOn w:val="Sub-Heading1"/>
    <w:uiPriority w:val="99"/>
    <w:qFormat/>
    <w:rsid w:val="009D72D1"/>
    <w:pPr>
      <w:jc w:val="left"/>
    </w:pPr>
    <w:rPr>
      <w:i/>
    </w:rPr>
  </w:style>
  <w:style w:type="paragraph" w:customStyle="1" w:styleId="Sub-HeadingItalicsnobold">
    <w:name w:val="Sub-Heading Italics no bold"/>
    <w:basedOn w:val="Sub-Heading1"/>
    <w:uiPriority w:val="99"/>
    <w:qFormat/>
    <w:rsid w:val="009D72D1"/>
    <w:pPr>
      <w:keepNext/>
      <w:jc w:val="left"/>
    </w:pPr>
    <w:rPr>
      <w:b w:val="0"/>
      <w:i/>
    </w:rPr>
  </w:style>
  <w:style w:type="paragraph" w:customStyle="1" w:styleId="ParaIndent">
    <w:name w:val="Para Indent"/>
    <w:basedOn w:val="Normal"/>
    <w:uiPriority w:val="99"/>
    <w:qFormat/>
    <w:rsid w:val="009D72D1"/>
    <w:pPr>
      <w:spacing w:after="240"/>
      <w:ind w:left="1440"/>
      <w:jc w:val="both"/>
    </w:pPr>
    <w:rPr>
      <w:rFonts w:eastAsia="SimSun"/>
      <w:lang w:eastAsia="zh-CN"/>
    </w:rPr>
  </w:style>
  <w:style w:type="character" w:customStyle="1" w:styleId="bulletChar">
    <w:name w:val="bullet Char"/>
    <w:rsid w:val="009D72D1"/>
    <w:rPr>
      <w:rFonts w:eastAsia="SimSun"/>
      <w:sz w:val="22"/>
      <w:szCs w:val="24"/>
      <w:lang w:val="en-US" w:eastAsia="zh-CN" w:bidi="ar-SA"/>
    </w:rPr>
  </w:style>
  <w:style w:type="paragraph" w:customStyle="1" w:styleId="ParaafterBullet">
    <w:name w:val="Para after Bullet"/>
    <w:basedOn w:val="ParaIndent"/>
    <w:uiPriority w:val="99"/>
    <w:qFormat/>
    <w:rsid w:val="009D72D1"/>
    <w:pPr>
      <w:adjustRightInd w:val="0"/>
      <w:ind w:left="567"/>
    </w:pPr>
  </w:style>
  <w:style w:type="character" w:customStyle="1" w:styleId="Heading1ParaChar">
    <w:name w:val="Heading1Para Char"/>
    <w:link w:val="Heading1Para"/>
    <w:uiPriority w:val="99"/>
    <w:rsid w:val="009D72D1"/>
    <w:rPr>
      <w:rFonts w:ascii="Times New Roman" w:eastAsia="MS Mincho" w:hAnsi="Times New Roman" w:cs="Times New Roman"/>
      <w:szCs w:val="20"/>
      <w:lang w:val="en-GB" w:eastAsia="x-none"/>
    </w:rPr>
  </w:style>
  <w:style w:type="paragraph" w:customStyle="1" w:styleId="PIMText">
    <w:name w:val="PIM_Text"/>
    <w:basedOn w:val="Normal"/>
    <w:link w:val="PIMTextChar"/>
    <w:qFormat/>
    <w:rsid w:val="009D72D1"/>
    <w:pPr>
      <w:widowControl w:val="0"/>
      <w:autoSpaceDE w:val="0"/>
      <w:autoSpaceDN w:val="0"/>
      <w:adjustRightInd w:val="0"/>
      <w:spacing w:before="240" w:line="360" w:lineRule="auto"/>
      <w:jc w:val="both"/>
    </w:pPr>
    <w:rPr>
      <w:rFonts w:ascii="Verdana" w:hAnsi="Verdana"/>
      <w:color w:val="000000"/>
      <w:sz w:val="20"/>
      <w:szCs w:val="20"/>
      <w:lang w:val="x-none" w:eastAsia="x-none"/>
    </w:rPr>
  </w:style>
  <w:style w:type="character" w:customStyle="1" w:styleId="PIMTextChar">
    <w:name w:val="PIM_Text Char"/>
    <w:link w:val="PIMText"/>
    <w:rsid w:val="009D72D1"/>
    <w:rPr>
      <w:rFonts w:ascii="Verdana" w:eastAsia="Times New Roman" w:hAnsi="Verdana" w:cs="Times New Roman"/>
      <w:color w:val="000000"/>
      <w:sz w:val="20"/>
      <w:szCs w:val="20"/>
      <w:lang w:val="x-none" w:eastAsia="x-none"/>
    </w:rPr>
  </w:style>
  <w:style w:type="paragraph" w:customStyle="1" w:styleId="FakeFootnotes">
    <w:name w:val="FakeFootnotes"/>
    <w:basedOn w:val="Normal"/>
    <w:uiPriority w:val="99"/>
    <w:qFormat/>
    <w:rsid w:val="009D72D1"/>
    <w:pPr>
      <w:spacing w:after="120"/>
      <w:ind w:left="720" w:hanging="720"/>
      <w:jc w:val="both"/>
    </w:pPr>
    <w:rPr>
      <w:sz w:val="20"/>
      <w:szCs w:val="20"/>
    </w:rPr>
  </w:style>
  <w:style w:type="paragraph" w:customStyle="1" w:styleId="BulletNoSpace">
    <w:name w:val="BulletNoSpace"/>
    <w:basedOn w:val="Normal"/>
    <w:uiPriority w:val="99"/>
    <w:qFormat/>
    <w:rsid w:val="009D72D1"/>
    <w:pPr>
      <w:widowControl w:val="0"/>
      <w:autoSpaceDE w:val="0"/>
      <w:autoSpaceDN w:val="0"/>
      <w:adjustRightInd w:val="0"/>
      <w:spacing w:after="240"/>
      <w:contextualSpacing/>
      <w:jc w:val="both"/>
    </w:pPr>
    <w:rPr>
      <w:rFonts w:eastAsia="SimSun"/>
      <w:sz w:val="20"/>
      <w:szCs w:val="20"/>
      <w:lang w:eastAsia="zh-CN"/>
    </w:rPr>
  </w:style>
  <w:style w:type="character" w:customStyle="1" w:styleId="mainheadingChar">
    <w:name w:val="main heading Char"/>
    <w:link w:val="mainheading"/>
    <w:uiPriority w:val="99"/>
    <w:rsid w:val="009D72D1"/>
    <w:rPr>
      <w:rFonts w:ascii="Times New Roman" w:eastAsia="MS Mincho" w:hAnsi="Times New Roman" w:cs="Times New Roman"/>
      <w:b/>
      <w:bCs/>
      <w:sz w:val="20"/>
      <w:szCs w:val="20"/>
      <w:lang w:val="en-GB"/>
    </w:rPr>
  </w:style>
  <w:style w:type="paragraph" w:customStyle="1" w:styleId="H1OCAshurst">
    <w:name w:val="H1OCAshurst"/>
    <w:basedOn w:val="Normal"/>
    <w:uiPriority w:val="1"/>
    <w:qFormat/>
    <w:rsid w:val="009D72D1"/>
    <w:pPr>
      <w:numPr>
        <w:numId w:val="161"/>
      </w:numPr>
      <w:spacing w:after="200"/>
      <w:jc w:val="both"/>
    </w:pPr>
    <w:rPr>
      <w:rFonts w:ascii="Calibri" w:eastAsia="Calibri" w:hAnsi="Calibri"/>
      <w:b/>
      <w:bCs/>
      <w:szCs w:val="22"/>
    </w:rPr>
  </w:style>
  <w:style w:type="paragraph" w:customStyle="1" w:styleId="H2OCAshurst">
    <w:name w:val="H2OCAshurst"/>
    <w:basedOn w:val="Normal"/>
    <w:uiPriority w:val="1"/>
    <w:qFormat/>
    <w:rsid w:val="009D72D1"/>
    <w:pPr>
      <w:spacing w:after="200"/>
      <w:jc w:val="both"/>
    </w:pPr>
    <w:rPr>
      <w:rFonts w:ascii="Calibri" w:eastAsia="Calibri" w:hAnsi="Calibri"/>
      <w:b/>
      <w:bCs/>
      <w:szCs w:val="22"/>
    </w:rPr>
  </w:style>
  <w:style w:type="paragraph" w:customStyle="1" w:styleId="H3OCAshurst">
    <w:name w:val="H3OCAshurst"/>
    <w:basedOn w:val="Normal"/>
    <w:uiPriority w:val="1"/>
    <w:qFormat/>
    <w:rsid w:val="009D72D1"/>
    <w:pPr>
      <w:numPr>
        <w:ilvl w:val="2"/>
        <w:numId w:val="161"/>
      </w:numPr>
      <w:spacing w:after="200"/>
      <w:jc w:val="both"/>
    </w:pPr>
    <w:rPr>
      <w:rFonts w:ascii="Calibri" w:eastAsia="Calibri" w:hAnsi="Calibri"/>
      <w:szCs w:val="22"/>
    </w:rPr>
  </w:style>
  <w:style w:type="paragraph" w:customStyle="1" w:styleId="H4OCAshurst">
    <w:name w:val="H4OCAshurst"/>
    <w:basedOn w:val="Normal"/>
    <w:uiPriority w:val="1"/>
    <w:qFormat/>
    <w:rsid w:val="009D72D1"/>
    <w:pPr>
      <w:numPr>
        <w:ilvl w:val="3"/>
        <w:numId w:val="161"/>
      </w:numPr>
      <w:spacing w:after="200"/>
      <w:jc w:val="both"/>
    </w:pPr>
    <w:rPr>
      <w:rFonts w:ascii="Calibri" w:eastAsia="Calibri" w:hAnsi="Calibri"/>
      <w:szCs w:val="22"/>
    </w:rPr>
  </w:style>
  <w:style w:type="paragraph" w:customStyle="1" w:styleId="H5OCAshurst">
    <w:name w:val="H5OCAshurst"/>
    <w:basedOn w:val="Normal"/>
    <w:uiPriority w:val="1"/>
    <w:qFormat/>
    <w:rsid w:val="009D72D1"/>
    <w:pPr>
      <w:numPr>
        <w:ilvl w:val="4"/>
        <w:numId w:val="161"/>
      </w:numPr>
      <w:spacing w:after="200"/>
      <w:jc w:val="both"/>
    </w:pPr>
    <w:rPr>
      <w:rFonts w:ascii="Calibri" w:eastAsia="Calibri" w:hAnsi="Calibri"/>
      <w:szCs w:val="22"/>
    </w:rPr>
  </w:style>
  <w:style w:type="paragraph" w:customStyle="1" w:styleId="H6OCAshurst">
    <w:name w:val="H6OCAshurst"/>
    <w:basedOn w:val="Normal"/>
    <w:uiPriority w:val="38"/>
    <w:qFormat/>
    <w:rsid w:val="009D72D1"/>
    <w:pPr>
      <w:numPr>
        <w:ilvl w:val="5"/>
        <w:numId w:val="161"/>
      </w:numPr>
      <w:spacing w:after="200"/>
      <w:jc w:val="both"/>
    </w:pPr>
    <w:rPr>
      <w:rFonts w:ascii="Calibri" w:eastAsia="Calibri" w:hAnsi="Calibri"/>
      <w:szCs w:val="22"/>
    </w:rPr>
  </w:style>
  <w:style w:type="paragraph" w:customStyle="1" w:styleId="H7OCAshurst">
    <w:name w:val="H7OCAshurst"/>
    <w:basedOn w:val="Normal"/>
    <w:uiPriority w:val="38"/>
    <w:qFormat/>
    <w:rsid w:val="009D72D1"/>
    <w:pPr>
      <w:numPr>
        <w:ilvl w:val="6"/>
        <w:numId w:val="161"/>
      </w:numPr>
      <w:spacing w:after="200"/>
      <w:jc w:val="both"/>
    </w:pPr>
    <w:rPr>
      <w:rFonts w:ascii="Calibri" w:eastAsia="Calibri" w:hAnsi="Calibri"/>
      <w:szCs w:val="22"/>
    </w:rPr>
  </w:style>
  <w:style w:type="paragraph" w:customStyle="1" w:styleId="H8OCAshurst">
    <w:name w:val="H8OCAshurst"/>
    <w:basedOn w:val="Normal"/>
    <w:uiPriority w:val="38"/>
    <w:qFormat/>
    <w:rsid w:val="009D72D1"/>
    <w:pPr>
      <w:numPr>
        <w:ilvl w:val="7"/>
        <w:numId w:val="161"/>
      </w:numPr>
      <w:spacing w:after="200"/>
      <w:jc w:val="both"/>
    </w:pPr>
    <w:rPr>
      <w:rFonts w:ascii="Calibri" w:eastAsia="Calibri" w:hAnsi="Calibri"/>
      <w:szCs w:val="22"/>
    </w:rPr>
  </w:style>
  <w:style w:type="character" w:customStyle="1" w:styleId="btChar2">
    <w:name w:val="bt Char2"/>
    <w:aliases w:val="Body Char2,Body Text (Fullpage) Char2,Body Text Char Char Char Char Char Char2,Body Text Char Char Char3,Body Text Char1 Char2,Service Text Char2,TABLE TEXT Char2,b Char2,body indent Char2,body text Char2,doc1 Char1,heading3 Char1"/>
    <w:rsid w:val="009D72D1"/>
    <w:rPr>
      <w:rFonts w:ascii="Times New Roman" w:eastAsia="Times New Roman" w:hAnsi="Times New Roman" w:cs="Times New Roman"/>
      <w:szCs w:val="20"/>
      <w:lang w:val="en-GB"/>
    </w:rPr>
  </w:style>
  <w:style w:type="paragraph" w:customStyle="1" w:styleId="CM122">
    <w:name w:val="CM122"/>
    <w:basedOn w:val="Default"/>
    <w:next w:val="Default"/>
    <w:uiPriority w:val="99"/>
    <w:qFormat/>
    <w:rsid w:val="009D72D1"/>
    <w:pPr>
      <w:spacing w:after="158"/>
    </w:pPr>
    <w:rPr>
      <w:rFonts w:ascii="Zurich BT" w:hAnsi="Zurich BT"/>
      <w:color w:val="auto"/>
    </w:rPr>
  </w:style>
  <w:style w:type="paragraph" w:customStyle="1" w:styleId="AODocTxt">
    <w:name w:val="AODocTxt"/>
    <w:basedOn w:val="Normal"/>
    <w:uiPriority w:val="99"/>
    <w:qFormat/>
    <w:rsid w:val="009D72D1"/>
    <w:pPr>
      <w:spacing w:before="240" w:line="260" w:lineRule="atLeast"/>
      <w:ind w:left="720" w:hanging="360"/>
      <w:jc w:val="both"/>
    </w:pPr>
    <w:rPr>
      <w:rFonts w:eastAsia="SimSun"/>
      <w:szCs w:val="22"/>
    </w:rPr>
  </w:style>
  <w:style w:type="paragraph" w:customStyle="1" w:styleId="AODocTxtL1">
    <w:name w:val="AODocTxtL1"/>
    <w:basedOn w:val="AODocTxt"/>
    <w:uiPriority w:val="99"/>
    <w:qFormat/>
    <w:rsid w:val="009D72D1"/>
    <w:pPr>
      <w:ind w:left="1440"/>
    </w:pPr>
  </w:style>
  <w:style w:type="paragraph" w:customStyle="1" w:styleId="AODocTxtL2">
    <w:name w:val="AODocTxtL2"/>
    <w:basedOn w:val="AODocTxt"/>
    <w:uiPriority w:val="99"/>
    <w:qFormat/>
    <w:rsid w:val="009D72D1"/>
    <w:pPr>
      <w:ind w:left="2160"/>
    </w:pPr>
  </w:style>
  <w:style w:type="paragraph" w:customStyle="1" w:styleId="AODocTxtL3">
    <w:name w:val="AODocTxtL3"/>
    <w:basedOn w:val="AODocTxt"/>
    <w:uiPriority w:val="99"/>
    <w:qFormat/>
    <w:rsid w:val="009D72D1"/>
    <w:pPr>
      <w:ind w:left="2880"/>
    </w:pPr>
  </w:style>
  <w:style w:type="paragraph" w:customStyle="1" w:styleId="AODocTxtL4">
    <w:name w:val="AODocTxtL4"/>
    <w:basedOn w:val="AODocTxt"/>
    <w:uiPriority w:val="99"/>
    <w:qFormat/>
    <w:rsid w:val="009D72D1"/>
    <w:pPr>
      <w:ind w:left="3600"/>
    </w:pPr>
  </w:style>
  <w:style w:type="paragraph" w:customStyle="1" w:styleId="AODocTxtL5">
    <w:name w:val="AODocTxtL5"/>
    <w:basedOn w:val="AODocTxt"/>
    <w:uiPriority w:val="99"/>
    <w:qFormat/>
    <w:rsid w:val="009D72D1"/>
    <w:pPr>
      <w:ind w:left="4320"/>
    </w:pPr>
  </w:style>
  <w:style w:type="paragraph" w:customStyle="1" w:styleId="AODocTxtL6">
    <w:name w:val="AODocTxtL6"/>
    <w:basedOn w:val="AODocTxt"/>
    <w:uiPriority w:val="99"/>
    <w:qFormat/>
    <w:rsid w:val="009D72D1"/>
    <w:pPr>
      <w:ind w:left="5040"/>
    </w:pPr>
  </w:style>
  <w:style w:type="paragraph" w:customStyle="1" w:styleId="AODocTxtL7">
    <w:name w:val="AODocTxtL7"/>
    <w:basedOn w:val="AODocTxt"/>
    <w:uiPriority w:val="99"/>
    <w:qFormat/>
    <w:rsid w:val="009D72D1"/>
    <w:pPr>
      <w:ind w:left="5760"/>
    </w:pPr>
  </w:style>
  <w:style w:type="paragraph" w:customStyle="1" w:styleId="AODocTxtL8">
    <w:name w:val="AODocTxtL8"/>
    <w:basedOn w:val="AODocTxt"/>
    <w:uiPriority w:val="99"/>
    <w:qFormat/>
    <w:rsid w:val="009D72D1"/>
    <w:pPr>
      <w:ind w:left="6480"/>
    </w:pPr>
  </w:style>
  <w:style w:type="character" w:customStyle="1" w:styleId="BodyTextChar1">
    <w:name w:val="!Body_Text Char"/>
    <w:uiPriority w:val="99"/>
    <w:rsid w:val="009D72D1"/>
    <w:rPr>
      <w:rFonts w:eastAsia="MS Mincho"/>
      <w:lang w:val="en-GB"/>
    </w:rPr>
  </w:style>
  <w:style w:type="paragraph" w:customStyle="1" w:styleId="style0">
    <w:name w:val="style"/>
    <w:basedOn w:val="Normal"/>
    <w:qFormat/>
    <w:rsid w:val="009D72D1"/>
    <w:pPr>
      <w:autoSpaceDE w:val="0"/>
      <w:autoSpaceDN w:val="0"/>
    </w:pPr>
    <w:rPr>
      <w:rFonts w:ascii="Arial" w:hAnsi="Arial" w:cs="Arial"/>
      <w:sz w:val="24"/>
    </w:rPr>
  </w:style>
  <w:style w:type="paragraph" w:customStyle="1" w:styleId="Table10pt0">
    <w:name w:val="Table/10pt"/>
    <w:basedOn w:val="Normal"/>
    <w:qFormat/>
    <w:rsid w:val="009D72D1"/>
    <w:pPr>
      <w:keepNext/>
      <w:jc w:val="both"/>
    </w:pPr>
    <w:rPr>
      <w:sz w:val="20"/>
      <w:szCs w:val="20"/>
      <w:lang w:val="fr-FR"/>
    </w:rPr>
  </w:style>
  <w:style w:type="paragraph" w:customStyle="1" w:styleId="table10pt1">
    <w:name w:val="table10pt"/>
    <w:basedOn w:val="Normal"/>
    <w:qFormat/>
    <w:rsid w:val="009D72D1"/>
    <w:pPr>
      <w:keepNext/>
      <w:jc w:val="both"/>
    </w:pPr>
    <w:rPr>
      <w:sz w:val="20"/>
      <w:szCs w:val="20"/>
    </w:rPr>
  </w:style>
  <w:style w:type="character" w:customStyle="1" w:styleId="EmailStyle3313">
    <w:name w:val="EmailStyle3313"/>
    <w:rsid w:val="009D72D1"/>
    <w:rPr>
      <w:rFonts w:ascii="Arial" w:hAnsi="Arial" w:cs="Arial"/>
      <w:color w:val="auto"/>
      <w:sz w:val="20"/>
      <w:szCs w:val="20"/>
    </w:rPr>
  </w:style>
  <w:style w:type="character" w:customStyle="1" w:styleId="EmailStyle3314">
    <w:name w:val="EmailStyle3314"/>
    <w:rsid w:val="009D72D1"/>
    <w:rPr>
      <w:rFonts w:ascii="Arial" w:hAnsi="Arial" w:cs="Arial"/>
      <w:color w:val="auto"/>
      <w:sz w:val="20"/>
      <w:szCs w:val="20"/>
    </w:rPr>
  </w:style>
  <w:style w:type="character" w:customStyle="1" w:styleId="EmailStyle3315">
    <w:name w:val="EmailStyle3315"/>
    <w:rsid w:val="009D72D1"/>
    <w:rPr>
      <w:rFonts w:ascii="Arial" w:hAnsi="Arial" w:cs="Arial"/>
      <w:color w:val="000000"/>
      <w:sz w:val="20"/>
    </w:rPr>
  </w:style>
  <w:style w:type="character" w:customStyle="1" w:styleId="EmailStyle3316">
    <w:name w:val="EmailStyle3316"/>
    <w:rsid w:val="009D72D1"/>
    <w:rPr>
      <w:rFonts w:ascii="Arial" w:hAnsi="Arial" w:cs="Arial"/>
      <w:color w:val="000000"/>
      <w:sz w:val="20"/>
    </w:rPr>
  </w:style>
  <w:style w:type="character" w:customStyle="1" w:styleId="EmailStyle3317">
    <w:name w:val="EmailStyle3317"/>
    <w:rsid w:val="009D72D1"/>
    <w:rPr>
      <w:rFonts w:ascii="Arial" w:hAnsi="Arial" w:cs="Arial" w:hint="default"/>
      <w:color w:val="000080"/>
      <w:sz w:val="20"/>
    </w:rPr>
  </w:style>
  <w:style w:type="character" w:customStyle="1" w:styleId="EmailStyle3318">
    <w:name w:val="EmailStyle3318"/>
    <w:rsid w:val="009D72D1"/>
    <w:rPr>
      <w:rFonts w:ascii="Arial" w:hAnsi="Arial" w:cs="Arial"/>
      <w:color w:val="000000"/>
      <w:sz w:val="20"/>
    </w:rPr>
  </w:style>
  <w:style w:type="character" w:customStyle="1" w:styleId="EmailStyle3319">
    <w:name w:val="EmailStyle3319"/>
    <w:rsid w:val="009D72D1"/>
    <w:rPr>
      <w:rFonts w:ascii="Times New Roman" w:hAnsi="Times New Roman" w:cs="Times New Roman"/>
      <w:b w:val="0"/>
      <w:bCs w:val="0"/>
      <w:i w:val="0"/>
      <w:iCs w:val="0"/>
      <w:strike w:val="0"/>
      <w:color w:val="0000FF"/>
      <w:sz w:val="24"/>
      <w:szCs w:val="24"/>
      <w:u w:val="none"/>
    </w:rPr>
  </w:style>
  <w:style w:type="character" w:customStyle="1" w:styleId="EmailStyle3320">
    <w:name w:val="EmailStyle3320"/>
    <w:rsid w:val="009D72D1"/>
    <w:rPr>
      <w:rFonts w:ascii="Arial" w:hAnsi="Arial" w:cs="Arial"/>
      <w:color w:val="auto"/>
      <w:sz w:val="20"/>
      <w:szCs w:val="20"/>
    </w:rPr>
  </w:style>
  <w:style w:type="character" w:customStyle="1" w:styleId="EmailStyle3321">
    <w:name w:val="EmailStyle3321"/>
    <w:rsid w:val="009D72D1"/>
    <w:rPr>
      <w:rFonts w:ascii="Arial" w:hAnsi="Arial" w:cs="Arial"/>
      <w:color w:val="auto"/>
      <w:sz w:val="20"/>
      <w:szCs w:val="20"/>
    </w:rPr>
  </w:style>
  <w:style w:type="character" w:customStyle="1" w:styleId="EmailStyle3322">
    <w:name w:val="EmailStyle3322"/>
    <w:rsid w:val="009D72D1"/>
    <w:rPr>
      <w:rFonts w:ascii="Arial" w:hAnsi="Arial" w:cs="Arial"/>
      <w:color w:val="000000"/>
      <w:sz w:val="20"/>
    </w:rPr>
  </w:style>
  <w:style w:type="character" w:customStyle="1" w:styleId="EmailStyle3323">
    <w:name w:val="EmailStyle3323"/>
    <w:rsid w:val="009D72D1"/>
    <w:rPr>
      <w:rFonts w:ascii="Arial" w:hAnsi="Arial" w:cs="Arial"/>
      <w:color w:val="000000"/>
      <w:sz w:val="20"/>
    </w:rPr>
  </w:style>
  <w:style w:type="character" w:customStyle="1" w:styleId="EmailStyle3324">
    <w:name w:val="EmailStyle3324"/>
    <w:rsid w:val="009D72D1"/>
    <w:rPr>
      <w:rFonts w:ascii="Arial" w:hAnsi="Arial" w:cs="Arial" w:hint="default"/>
      <w:color w:val="000080"/>
      <w:sz w:val="20"/>
    </w:rPr>
  </w:style>
  <w:style w:type="character" w:customStyle="1" w:styleId="EmailStyle3325">
    <w:name w:val="EmailStyle3325"/>
    <w:rsid w:val="009D72D1"/>
    <w:rPr>
      <w:rFonts w:ascii="Arial" w:hAnsi="Arial" w:cs="Arial"/>
      <w:color w:val="000000"/>
      <w:sz w:val="20"/>
    </w:rPr>
  </w:style>
  <w:style w:type="character" w:customStyle="1" w:styleId="EmailStyle3326">
    <w:name w:val="EmailStyle3326"/>
    <w:rsid w:val="009D72D1"/>
    <w:rPr>
      <w:rFonts w:ascii="Times New Roman" w:hAnsi="Times New Roman" w:cs="Times New Roman"/>
      <w:b w:val="0"/>
      <w:bCs w:val="0"/>
      <w:i w:val="0"/>
      <w:iCs w:val="0"/>
      <w:strike w:val="0"/>
      <w:color w:val="0000FF"/>
      <w:sz w:val="24"/>
      <w:szCs w:val="24"/>
      <w:u w:val="none"/>
    </w:rPr>
  </w:style>
  <w:style w:type="character" w:customStyle="1" w:styleId="EmailStyle3327">
    <w:name w:val="EmailStyle3327"/>
    <w:rsid w:val="009D72D1"/>
    <w:rPr>
      <w:rFonts w:ascii="Arial" w:hAnsi="Arial" w:cs="Arial"/>
      <w:color w:val="auto"/>
      <w:sz w:val="20"/>
      <w:szCs w:val="20"/>
    </w:rPr>
  </w:style>
  <w:style w:type="character" w:customStyle="1" w:styleId="EmailStyle3328">
    <w:name w:val="EmailStyle3328"/>
    <w:rsid w:val="009D72D1"/>
    <w:rPr>
      <w:rFonts w:ascii="Arial" w:hAnsi="Arial" w:cs="Arial"/>
      <w:color w:val="auto"/>
      <w:sz w:val="20"/>
      <w:szCs w:val="20"/>
    </w:rPr>
  </w:style>
  <w:style w:type="character" w:customStyle="1" w:styleId="EmailStyle3329">
    <w:name w:val="EmailStyle3329"/>
    <w:rsid w:val="009D72D1"/>
    <w:rPr>
      <w:rFonts w:ascii="Arial" w:hAnsi="Arial" w:cs="Arial"/>
      <w:color w:val="000000"/>
      <w:sz w:val="20"/>
    </w:rPr>
  </w:style>
  <w:style w:type="character" w:customStyle="1" w:styleId="EmailStyle3330">
    <w:name w:val="EmailStyle3330"/>
    <w:rsid w:val="009D72D1"/>
    <w:rPr>
      <w:rFonts w:ascii="Arial" w:hAnsi="Arial" w:cs="Arial"/>
      <w:color w:val="000000"/>
      <w:sz w:val="20"/>
    </w:rPr>
  </w:style>
  <w:style w:type="character" w:customStyle="1" w:styleId="EmailStyle3331">
    <w:name w:val="EmailStyle3331"/>
    <w:rsid w:val="009D72D1"/>
    <w:rPr>
      <w:rFonts w:ascii="Arial" w:hAnsi="Arial" w:cs="Arial" w:hint="default"/>
      <w:color w:val="000080"/>
      <w:sz w:val="20"/>
    </w:rPr>
  </w:style>
  <w:style w:type="character" w:customStyle="1" w:styleId="EmailStyle3332">
    <w:name w:val="EmailStyle3332"/>
    <w:rsid w:val="009D72D1"/>
    <w:rPr>
      <w:rFonts w:ascii="Arial" w:hAnsi="Arial" w:cs="Arial"/>
      <w:color w:val="000000"/>
      <w:sz w:val="20"/>
    </w:rPr>
  </w:style>
  <w:style w:type="character" w:customStyle="1" w:styleId="EmailStyle3333">
    <w:name w:val="EmailStyle3333"/>
    <w:rsid w:val="009D72D1"/>
    <w:rPr>
      <w:rFonts w:ascii="Times New Roman" w:hAnsi="Times New Roman" w:cs="Times New Roman"/>
      <w:b w:val="0"/>
      <w:bCs w:val="0"/>
      <w:i w:val="0"/>
      <w:iCs w:val="0"/>
      <w:strike w:val="0"/>
      <w:color w:val="0000FF"/>
      <w:sz w:val="24"/>
      <w:szCs w:val="24"/>
      <w:u w:val="none"/>
    </w:rPr>
  </w:style>
  <w:style w:type="character" w:customStyle="1" w:styleId="EmailStyle3334">
    <w:name w:val="EmailStyle3334"/>
    <w:rsid w:val="009D72D1"/>
    <w:rPr>
      <w:rFonts w:ascii="Arial" w:hAnsi="Arial" w:cs="Arial"/>
      <w:color w:val="auto"/>
      <w:sz w:val="20"/>
      <w:szCs w:val="20"/>
    </w:rPr>
  </w:style>
  <w:style w:type="character" w:customStyle="1" w:styleId="EmailStyle3335">
    <w:name w:val="EmailStyle3335"/>
    <w:rsid w:val="009D72D1"/>
    <w:rPr>
      <w:rFonts w:ascii="Arial" w:hAnsi="Arial" w:cs="Arial"/>
      <w:color w:val="auto"/>
      <w:sz w:val="20"/>
      <w:szCs w:val="20"/>
    </w:rPr>
  </w:style>
  <w:style w:type="character" w:customStyle="1" w:styleId="EmailStyle3336">
    <w:name w:val="EmailStyle3336"/>
    <w:rsid w:val="009D72D1"/>
    <w:rPr>
      <w:rFonts w:ascii="Arial" w:hAnsi="Arial" w:cs="Arial"/>
      <w:color w:val="000000"/>
      <w:sz w:val="20"/>
    </w:rPr>
  </w:style>
  <w:style w:type="character" w:customStyle="1" w:styleId="EmailStyle3337">
    <w:name w:val="EmailStyle3337"/>
    <w:rsid w:val="009D72D1"/>
    <w:rPr>
      <w:rFonts w:ascii="Arial" w:hAnsi="Arial" w:cs="Arial"/>
      <w:color w:val="000000"/>
      <w:sz w:val="20"/>
    </w:rPr>
  </w:style>
  <w:style w:type="character" w:customStyle="1" w:styleId="EmailStyle3338">
    <w:name w:val="EmailStyle3338"/>
    <w:rsid w:val="009D72D1"/>
    <w:rPr>
      <w:rFonts w:ascii="Arial" w:hAnsi="Arial" w:cs="Arial" w:hint="default"/>
      <w:color w:val="000080"/>
      <w:sz w:val="20"/>
    </w:rPr>
  </w:style>
  <w:style w:type="character" w:customStyle="1" w:styleId="EmailStyle3339">
    <w:name w:val="EmailStyle3339"/>
    <w:rsid w:val="009D72D1"/>
    <w:rPr>
      <w:rFonts w:ascii="Arial" w:hAnsi="Arial" w:cs="Arial"/>
      <w:color w:val="000000"/>
      <w:sz w:val="20"/>
    </w:rPr>
  </w:style>
  <w:style w:type="character" w:customStyle="1" w:styleId="EmailStyle3340">
    <w:name w:val="EmailStyle3340"/>
    <w:rsid w:val="009D72D1"/>
    <w:rPr>
      <w:rFonts w:ascii="Times New Roman" w:hAnsi="Times New Roman" w:cs="Times New Roman"/>
      <w:b w:val="0"/>
      <w:bCs w:val="0"/>
      <w:i w:val="0"/>
      <w:iCs w:val="0"/>
      <w:strike w:val="0"/>
      <w:color w:val="0000FF"/>
      <w:sz w:val="24"/>
      <w:szCs w:val="24"/>
      <w:u w:val="none"/>
    </w:rPr>
  </w:style>
  <w:style w:type="character" w:customStyle="1" w:styleId="EmailStyle3341">
    <w:name w:val="EmailStyle3341"/>
    <w:rsid w:val="009D72D1"/>
    <w:rPr>
      <w:rFonts w:ascii="Arial" w:hAnsi="Arial" w:cs="Arial"/>
      <w:color w:val="auto"/>
      <w:sz w:val="20"/>
      <w:szCs w:val="20"/>
    </w:rPr>
  </w:style>
  <w:style w:type="character" w:customStyle="1" w:styleId="EmailStyle3342">
    <w:name w:val="EmailStyle3342"/>
    <w:rsid w:val="009D72D1"/>
    <w:rPr>
      <w:rFonts w:ascii="Arial" w:hAnsi="Arial" w:cs="Arial"/>
      <w:color w:val="auto"/>
      <w:sz w:val="20"/>
      <w:szCs w:val="20"/>
    </w:rPr>
  </w:style>
  <w:style w:type="character" w:customStyle="1" w:styleId="EmailStyle3343">
    <w:name w:val="EmailStyle3343"/>
    <w:rsid w:val="009D72D1"/>
    <w:rPr>
      <w:rFonts w:ascii="Arial" w:hAnsi="Arial" w:cs="Arial"/>
      <w:color w:val="000000"/>
      <w:sz w:val="20"/>
    </w:rPr>
  </w:style>
  <w:style w:type="character" w:customStyle="1" w:styleId="EmailStyle3344">
    <w:name w:val="EmailStyle3344"/>
    <w:rsid w:val="009D72D1"/>
    <w:rPr>
      <w:rFonts w:ascii="Arial" w:hAnsi="Arial" w:cs="Arial"/>
      <w:color w:val="000000"/>
      <w:sz w:val="20"/>
    </w:rPr>
  </w:style>
  <w:style w:type="character" w:customStyle="1" w:styleId="EmailStyle3345">
    <w:name w:val="EmailStyle3345"/>
    <w:rsid w:val="009D72D1"/>
    <w:rPr>
      <w:rFonts w:ascii="Arial" w:hAnsi="Arial" w:cs="Arial" w:hint="default"/>
      <w:color w:val="000080"/>
      <w:sz w:val="20"/>
    </w:rPr>
  </w:style>
  <w:style w:type="character" w:customStyle="1" w:styleId="EmailStyle3346">
    <w:name w:val="EmailStyle3346"/>
    <w:rsid w:val="009D72D1"/>
    <w:rPr>
      <w:rFonts w:ascii="Arial" w:hAnsi="Arial" w:cs="Arial"/>
      <w:color w:val="000000"/>
      <w:sz w:val="20"/>
    </w:rPr>
  </w:style>
  <w:style w:type="character" w:customStyle="1" w:styleId="EmailStyle3347">
    <w:name w:val="EmailStyle3347"/>
    <w:rsid w:val="009D72D1"/>
    <w:rPr>
      <w:rFonts w:ascii="Times New Roman" w:hAnsi="Times New Roman" w:cs="Times New Roman"/>
      <w:b w:val="0"/>
      <w:bCs w:val="0"/>
      <w:i w:val="0"/>
      <w:iCs w:val="0"/>
      <w:strike w:val="0"/>
      <w:color w:val="0000FF"/>
      <w:sz w:val="24"/>
      <w:szCs w:val="24"/>
      <w:u w:val="none"/>
    </w:rPr>
  </w:style>
  <w:style w:type="character" w:customStyle="1" w:styleId="EmailStyle3348">
    <w:name w:val="EmailStyle3348"/>
    <w:rsid w:val="009D72D1"/>
    <w:rPr>
      <w:rFonts w:ascii="Arial" w:hAnsi="Arial" w:cs="Arial"/>
      <w:color w:val="auto"/>
      <w:sz w:val="20"/>
      <w:szCs w:val="20"/>
    </w:rPr>
  </w:style>
  <w:style w:type="character" w:customStyle="1" w:styleId="EmailStyle3349">
    <w:name w:val="EmailStyle3349"/>
    <w:rsid w:val="009D72D1"/>
    <w:rPr>
      <w:rFonts w:ascii="Arial" w:hAnsi="Arial" w:cs="Arial"/>
      <w:color w:val="auto"/>
      <w:sz w:val="20"/>
      <w:szCs w:val="20"/>
    </w:rPr>
  </w:style>
  <w:style w:type="character" w:customStyle="1" w:styleId="EmailStyle3350">
    <w:name w:val="EmailStyle3350"/>
    <w:rsid w:val="009D72D1"/>
    <w:rPr>
      <w:rFonts w:ascii="Arial" w:hAnsi="Arial" w:cs="Arial"/>
      <w:color w:val="000000"/>
      <w:sz w:val="20"/>
    </w:rPr>
  </w:style>
  <w:style w:type="character" w:customStyle="1" w:styleId="EmailStyle3351">
    <w:name w:val="EmailStyle3351"/>
    <w:rsid w:val="009D72D1"/>
    <w:rPr>
      <w:rFonts w:ascii="Arial" w:hAnsi="Arial" w:cs="Arial"/>
      <w:color w:val="000000"/>
      <w:sz w:val="20"/>
    </w:rPr>
  </w:style>
  <w:style w:type="character" w:customStyle="1" w:styleId="EmailStyle3352">
    <w:name w:val="EmailStyle3352"/>
    <w:rsid w:val="009D72D1"/>
    <w:rPr>
      <w:rFonts w:ascii="Arial" w:hAnsi="Arial" w:cs="Arial" w:hint="default"/>
      <w:color w:val="000080"/>
      <w:sz w:val="20"/>
    </w:rPr>
  </w:style>
  <w:style w:type="character" w:customStyle="1" w:styleId="EmailStyle3353">
    <w:name w:val="EmailStyle3353"/>
    <w:rsid w:val="009D72D1"/>
    <w:rPr>
      <w:rFonts w:ascii="Arial" w:hAnsi="Arial" w:cs="Arial"/>
      <w:color w:val="000000"/>
      <w:sz w:val="20"/>
    </w:rPr>
  </w:style>
  <w:style w:type="character" w:customStyle="1" w:styleId="EmailStyle3354">
    <w:name w:val="EmailStyle3354"/>
    <w:rsid w:val="009D72D1"/>
    <w:rPr>
      <w:rFonts w:ascii="Times New Roman" w:hAnsi="Times New Roman" w:cs="Times New Roman"/>
      <w:b w:val="0"/>
      <w:bCs w:val="0"/>
      <w:i w:val="0"/>
      <w:iCs w:val="0"/>
      <w:strike w:val="0"/>
      <w:color w:val="0000FF"/>
      <w:sz w:val="24"/>
      <w:szCs w:val="24"/>
      <w:u w:val="none"/>
    </w:rPr>
  </w:style>
  <w:style w:type="character" w:customStyle="1" w:styleId="EmailStyle3355">
    <w:name w:val="EmailStyle3355"/>
    <w:rsid w:val="009D72D1"/>
    <w:rPr>
      <w:rFonts w:ascii="Arial" w:hAnsi="Arial" w:cs="Arial"/>
      <w:color w:val="auto"/>
      <w:sz w:val="20"/>
      <w:szCs w:val="20"/>
    </w:rPr>
  </w:style>
  <w:style w:type="character" w:customStyle="1" w:styleId="EmailStyle3356">
    <w:name w:val="EmailStyle3356"/>
    <w:rsid w:val="009D72D1"/>
    <w:rPr>
      <w:rFonts w:ascii="Arial" w:hAnsi="Arial" w:cs="Arial"/>
      <w:color w:val="auto"/>
      <w:sz w:val="20"/>
      <w:szCs w:val="20"/>
    </w:rPr>
  </w:style>
  <w:style w:type="character" w:customStyle="1" w:styleId="EmailStyle3357">
    <w:name w:val="EmailStyle3357"/>
    <w:rsid w:val="009D72D1"/>
    <w:rPr>
      <w:rFonts w:ascii="Arial" w:hAnsi="Arial" w:cs="Arial"/>
      <w:color w:val="000000"/>
      <w:sz w:val="20"/>
    </w:rPr>
  </w:style>
  <w:style w:type="character" w:customStyle="1" w:styleId="EmailStyle3358">
    <w:name w:val="EmailStyle3358"/>
    <w:rsid w:val="009D72D1"/>
    <w:rPr>
      <w:rFonts w:ascii="Arial" w:hAnsi="Arial" w:cs="Arial"/>
      <w:color w:val="000000"/>
      <w:sz w:val="20"/>
    </w:rPr>
  </w:style>
  <w:style w:type="character" w:customStyle="1" w:styleId="EmailStyle3359">
    <w:name w:val="EmailStyle3359"/>
    <w:rsid w:val="009D72D1"/>
    <w:rPr>
      <w:rFonts w:ascii="Arial" w:hAnsi="Arial" w:cs="Arial" w:hint="default"/>
      <w:color w:val="000080"/>
      <w:sz w:val="20"/>
    </w:rPr>
  </w:style>
  <w:style w:type="character" w:customStyle="1" w:styleId="EmailStyle3360">
    <w:name w:val="EmailStyle3360"/>
    <w:rsid w:val="009D72D1"/>
    <w:rPr>
      <w:rFonts w:ascii="Arial" w:hAnsi="Arial" w:cs="Arial"/>
      <w:color w:val="000000"/>
      <w:sz w:val="20"/>
    </w:rPr>
  </w:style>
  <w:style w:type="character" w:customStyle="1" w:styleId="EmailStyle3361">
    <w:name w:val="EmailStyle3361"/>
    <w:rsid w:val="009D72D1"/>
    <w:rPr>
      <w:rFonts w:ascii="Arial" w:hAnsi="Arial" w:cs="Arial" w:hint="default"/>
      <w:color w:val="000080"/>
      <w:sz w:val="20"/>
    </w:rPr>
  </w:style>
  <w:style w:type="character" w:customStyle="1" w:styleId="EmailStyle3362">
    <w:name w:val="EmailStyle3362"/>
    <w:rsid w:val="009D72D1"/>
    <w:rPr>
      <w:rFonts w:ascii="Arial" w:hAnsi="Arial" w:cs="Arial"/>
      <w:color w:val="000000"/>
      <w:sz w:val="20"/>
    </w:rPr>
  </w:style>
  <w:style w:type="character" w:customStyle="1" w:styleId="EmailStyle3363">
    <w:name w:val="EmailStyle3363"/>
    <w:rsid w:val="009D72D1"/>
    <w:rPr>
      <w:rFonts w:ascii="Times New Roman" w:hAnsi="Times New Roman" w:cs="Times New Roman"/>
      <w:b w:val="0"/>
      <w:bCs w:val="0"/>
      <w:i w:val="0"/>
      <w:iCs w:val="0"/>
      <w:strike w:val="0"/>
      <w:color w:val="0000FF"/>
      <w:sz w:val="24"/>
      <w:szCs w:val="24"/>
      <w:u w:val="none"/>
    </w:rPr>
  </w:style>
  <w:style w:type="character" w:customStyle="1" w:styleId="EmailStyle3364">
    <w:name w:val="EmailStyle3364"/>
    <w:rsid w:val="009D72D1"/>
    <w:rPr>
      <w:rFonts w:ascii="Arial" w:hAnsi="Arial" w:cs="Arial"/>
      <w:color w:val="auto"/>
      <w:sz w:val="20"/>
      <w:szCs w:val="20"/>
    </w:rPr>
  </w:style>
  <w:style w:type="character" w:customStyle="1" w:styleId="EmailStyle3365">
    <w:name w:val="EmailStyle3365"/>
    <w:rsid w:val="009D72D1"/>
    <w:rPr>
      <w:rFonts w:ascii="Arial" w:hAnsi="Arial" w:cs="Arial"/>
      <w:color w:val="auto"/>
      <w:sz w:val="20"/>
      <w:szCs w:val="20"/>
    </w:rPr>
  </w:style>
  <w:style w:type="character" w:customStyle="1" w:styleId="EmailStyle3366">
    <w:name w:val="EmailStyle3366"/>
    <w:rsid w:val="009D72D1"/>
    <w:rPr>
      <w:rFonts w:ascii="Arial" w:hAnsi="Arial" w:cs="Arial"/>
      <w:color w:val="000000"/>
      <w:sz w:val="20"/>
    </w:rPr>
  </w:style>
  <w:style w:type="character" w:customStyle="1" w:styleId="EmailStyle3367">
    <w:name w:val="EmailStyle3367"/>
    <w:rsid w:val="009D72D1"/>
    <w:rPr>
      <w:rFonts w:ascii="Arial" w:hAnsi="Arial" w:cs="Arial"/>
      <w:color w:val="000000"/>
      <w:sz w:val="20"/>
    </w:rPr>
  </w:style>
  <w:style w:type="character" w:customStyle="1" w:styleId="EmailStyle3368">
    <w:name w:val="EmailStyle3368"/>
    <w:rsid w:val="009D72D1"/>
    <w:rPr>
      <w:rFonts w:ascii="Arial" w:hAnsi="Arial" w:cs="Arial" w:hint="default"/>
      <w:color w:val="000080"/>
      <w:sz w:val="20"/>
    </w:rPr>
  </w:style>
  <w:style w:type="character" w:customStyle="1" w:styleId="EmailStyle3369">
    <w:name w:val="EmailStyle3369"/>
    <w:rsid w:val="009D72D1"/>
    <w:rPr>
      <w:rFonts w:ascii="Arial" w:hAnsi="Arial" w:cs="Arial"/>
      <w:color w:val="000000"/>
      <w:sz w:val="20"/>
    </w:rPr>
  </w:style>
  <w:style w:type="character" w:customStyle="1" w:styleId="EmailStyle3370">
    <w:name w:val="EmailStyle3370"/>
    <w:rsid w:val="009D72D1"/>
    <w:rPr>
      <w:rFonts w:ascii="Times New Roman" w:hAnsi="Times New Roman" w:cs="Times New Roman"/>
      <w:b w:val="0"/>
      <w:bCs w:val="0"/>
      <w:i w:val="0"/>
      <w:iCs w:val="0"/>
      <w:strike w:val="0"/>
      <w:color w:val="0000FF"/>
      <w:sz w:val="24"/>
      <w:szCs w:val="24"/>
      <w:u w:val="none"/>
    </w:rPr>
  </w:style>
  <w:style w:type="character" w:customStyle="1" w:styleId="EmailStyle3371">
    <w:name w:val="EmailStyle3371"/>
    <w:rsid w:val="009D72D1"/>
    <w:rPr>
      <w:rFonts w:ascii="Arial" w:hAnsi="Arial" w:cs="Arial"/>
      <w:color w:val="auto"/>
      <w:sz w:val="20"/>
      <w:szCs w:val="20"/>
    </w:rPr>
  </w:style>
  <w:style w:type="character" w:customStyle="1" w:styleId="EmailStyle3372">
    <w:name w:val="EmailStyle3372"/>
    <w:rsid w:val="009D72D1"/>
    <w:rPr>
      <w:rFonts w:ascii="Arial" w:hAnsi="Arial" w:cs="Arial"/>
      <w:color w:val="auto"/>
      <w:sz w:val="20"/>
      <w:szCs w:val="20"/>
    </w:rPr>
  </w:style>
  <w:style w:type="character" w:customStyle="1" w:styleId="EmailStyle3373">
    <w:name w:val="EmailStyle3373"/>
    <w:rsid w:val="009D72D1"/>
    <w:rPr>
      <w:rFonts w:ascii="Arial" w:hAnsi="Arial" w:cs="Arial"/>
      <w:color w:val="000000"/>
      <w:sz w:val="20"/>
    </w:rPr>
  </w:style>
  <w:style w:type="character" w:customStyle="1" w:styleId="EmailStyle3374">
    <w:name w:val="EmailStyle3374"/>
    <w:rsid w:val="009D72D1"/>
    <w:rPr>
      <w:rFonts w:ascii="Arial" w:hAnsi="Arial" w:cs="Arial"/>
      <w:color w:val="000000"/>
      <w:sz w:val="20"/>
    </w:rPr>
  </w:style>
  <w:style w:type="character" w:customStyle="1" w:styleId="EmailStyle3375">
    <w:name w:val="EmailStyle3375"/>
    <w:rsid w:val="009D72D1"/>
    <w:rPr>
      <w:rFonts w:ascii="Arial" w:hAnsi="Arial" w:cs="Arial" w:hint="default"/>
      <w:color w:val="000080"/>
      <w:sz w:val="20"/>
    </w:rPr>
  </w:style>
  <w:style w:type="character" w:customStyle="1" w:styleId="EmailStyle3376">
    <w:name w:val="EmailStyle3376"/>
    <w:rsid w:val="009D72D1"/>
    <w:rPr>
      <w:rFonts w:ascii="Arial" w:hAnsi="Arial" w:cs="Arial"/>
      <w:color w:val="000000"/>
      <w:sz w:val="20"/>
    </w:rPr>
  </w:style>
  <w:style w:type="character" w:customStyle="1" w:styleId="EmailStyle3377">
    <w:name w:val="EmailStyle3377"/>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378">
    <w:name w:val="EmailStyle3378"/>
    <w:rsid w:val="009D72D1"/>
    <w:rPr>
      <w:rFonts w:ascii="Arial" w:hAnsi="Arial" w:cs="Arial"/>
      <w:color w:val="auto"/>
      <w:sz w:val="20"/>
      <w:szCs w:val="20"/>
    </w:rPr>
  </w:style>
  <w:style w:type="character" w:customStyle="1" w:styleId="EmailStyle3379">
    <w:name w:val="EmailStyle3379"/>
    <w:rsid w:val="009D72D1"/>
    <w:rPr>
      <w:rFonts w:ascii="Arial" w:hAnsi="Arial" w:cs="Arial"/>
      <w:color w:val="auto"/>
      <w:sz w:val="20"/>
      <w:szCs w:val="20"/>
    </w:rPr>
  </w:style>
  <w:style w:type="character" w:customStyle="1" w:styleId="EmailStyle3380">
    <w:name w:val="EmailStyle3380"/>
    <w:rsid w:val="009D72D1"/>
    <w:rPr>
      <w:rFonts w:ascii="Arial" w:hAnsi="Arial" w:cs="Arial"/>
      <w:color w:val="000000"/>
      <w:sz w:val="20"/>
    </w:rPr>
  </w:style>
  <w:style w:type="character" w:customStyle="1" w:styleId="EmailStyle3381">
    <w:name w:val="EmailStyle3381"/>
    <w:rsid w:val="009D72D1"/>
    <w:rPr>
      <w:rFonts w:ascii="Arial" w:hAnsi="Arial" w:cs="Arial"/>
      <w:color w:val="000000"/>
      <w:sz w:val="20"/>
    </w:rPr>
  </w:style>
  <w:style w:type="character" w:customStyle="1" w:styleId="EmailStyle3382">
    <w:name w:val="EmailStyle3382"/>
    <w:rsid w:val="009D72D1"/>
    <w:rPr>
      <w:rFonts w:ascii="Arial" w:hAnsi="Arial" w:cs="Arial"/>
      <w:color w:val="000000"/>
      <w:sz w:val="20"/>
    </w:rPr>
  </w:style>
  <w:style w:type="character" w:customStyle="1" w:styleId="EmailStyle3383">
    <w:name w:val="EmailStyle3383"/>
    <w:rsid w:val="009D72D1"/>
    <w:rPr>
      <w:rFonts w:ascii="Times New Roman" w:hAnsi="Times New Roman" w:cs="Times New Roman"/>
      <w:b w:val="0"/>
      <w:bCs w:val="0"/>
      <w:i w:val="0"/>
      <w:iCs w:val="0"/>
      <w:strike w:val="0"/>
      <w:color w:val="0000FF"/>
      <w:sz w:val="24"/>
      <w:szCs w:val="24"/>
      <w:u w:val="none"/>
    </w:rPr>
  </w:style>
  <w:style w:type="character" w:customStyle="1" w:styleId="EmailStyle3384">
    <w:name w:val="EmailStyle3384"/>
    <w:rsid w:val="009D72D1"/>
    <w:rPr>
      <w:rFonts w:ascii="Arial" w:hAnsi="Arial" w:cs="Arial"/>
      <w:color w:val="auto"/>
      <w:sz w:val="20"/>
      <w:szCs w:val="20"/>
    </w:rPr>
  </w:style>
  <w:style w:type="character" w:customStyle="1" w:styleId="EmailStyle3385">
    <w:name w:val="EmailStyle3385"/>
    <w:rsid w:val="009D72D1"/>
    <w:rPr>
      <w:rFonts w:ascii="Arial" w:hAnsi="Arial" w:cs="Arial"/>
      <w:color w:val="auto"/>
      <w:sz w:val="20"/>
      <w:szCs w:val="20"/>
    </w:rPr>
  </w:style>
  <w:style w:type="character" w:customStyle="1" w:styleId="EmailStyle3386">
    <w:name w:val="EmailStyle3386"/>
    <w:rsid w:val="009D72D1"/>
    <w:rPr>
      <w:rFonts w:ascii="Arial" w:hAnsi="Arial" w:cs="Arial"/>
      <w:color w:val="000000"/>
      <w:sz w:val="20"/>
    </w:rPr>
  </w:style>
  <w:style w:type="character" w:customStyle="1" w:styleId="EmailStyle3387">
    <w:name w:val="EmailStyle3387"/>
    <w:rsid w:val="009D72D1"/>
    <w:rPr>
      <w:rFonts w:ascii="Arial" w:hAnsi="Arial" w:cs="Arial"/>
      <w:color w:val="000000"/>
      <w:sz w:val="20"/>
    </w:rPr>
  </w:style>
  <w:style w:type="character" w:customStyle="1" w:styleId="EmailStyle3388">
    <w:name w:val="EmailStyle3388"/>
    <w:rsid w:val="009D72D1"/>
    <w:rPr>
      <w:rFonts w:ascii="Arial" w:hAnsi="Arial" w:cs="Arial" w:hint="default"/>
      <w:color w:val="000080"/>
      <w:sz w:val="20"/>
    </w:rPr>
  </w:style>
  <w:style w:type="character" w:customStyle="1" w:styleId="EmailStyle3389">
    <w:name w:val="EmailStyle3389"/>
    <w:rsid w:val="009D72D1"/>
    <w:rPr>
      <w:rFonts w:ascii="Arial" w:hAnsi="Arial" w:cs="Arial"/>
      <w:color w:val="000000"/>
      <w:sz w:val="20"/>
    </w:rPr>
  </w:style>
  <w:style w:type="character" w:customStyle="1" w:styleId="EmailStyle3390">
    <w:name w:val="EmailStyle3390"/>
    <w:rsid w:val="009D72D1"/>
    <w:rPr>
      <w:rFonts w:ascii="Times New Roman" w:hAnsi="Times New Roman" w:cs="Times New Roman"/>
      <w:b w:val="0"/>
      <w:bCs w:val="0"/>
      <w:i w:val="0"/>
      <w:iCs w:val="0"/>
      <w:strike w:val="0"/>
      <w:color w:val="0000FF"/>
      <w:sz w:val="24"/>
      <w:szCs w:val="24"/>
      <w:u w:val="none"/>
    </w:rPr>
  </w:style>
  <w:style w:type="character" w:customStyle="1" w:styleId="EmailStyle3391">
    <w:name w:val="EmailStyle3391"/>
    <w:rsid w:val="009D72D1"/>
    <w:rPr>
      <w:rFonts w:ascii="Arial" w:hAnsi="Arial" w:cs="Arial"/>
      <w:color w:val="auto"/>
      <w:sz w:val="20"/>
      <w:szCs w:val="20"/>
    </w:rPr>
  </w:style>
  <w:style w:type="character" w:customStyle="1" w:styleId="EmailStyle3392">
    <w:name w:val="EmailStyle3392"/>
    <w:rsid w:val="009D72D1"/>
    <w:rPr>
      <w:rFonts w:ascii="Arial" w:hAnsi="Arial" w:cs="Arial"/>
      <w:color w:val="auto"/>
      <w:sz w:val="20"/>
      <w:szCs w:val="20"/>
    </w:rPr>
  </w:style>
  <w:style w:type="character" w:customStyle="1" w:styleId="EmailStyle3393">
    <w:name w:val="EmailStyle3393"/>
    <w:rsid w:val="009D72D1"/>
    <w:rPr>
      <w:rFonts w:ascii="Arial" w:hAnsi="Arial" w:cs="Arial"/>
      <w:color w:val="000000"/>
      <w:sz w:val="20"/>
    </w:rPr>
  </w:style>
  <w:style w:type="character" w:customStyle="1" w:styleId="EmailStyle3394">
    <w:name w:val="EmailStyle3394"/>
    <w:rsid w:val="009D72D1"/>
    <w:rPr>
      <w:rFonts w:ascii="Arial" w:hAnsi="Arial" w:cs="Arial"/>
      <w:color w:val="000000"/>
      <w:sz w:val="20"/>
    </w:rPr>
  </w:style>
  <w:style w:type="character" w:customStyle="1" w:styleId="EmailStyle3395">
    <w:name w:val="EmailStyle3395"/>
    <w:rsid w:val="009D72D1"/>
    <w:rPr>
      <w:rFonts w:ascii="Arial" w:hAnsi="Arial" w:cs="Arial" w:hint="default"/>
      <w:color w:val="000080"/>
      <w:sz w:val="20"/>
    </w:rPr>
  </w:style>
  <w:style w:type="character" w:customStyle="1" w:styleId="EmailStyle3396">
    <w:name w:val="EmailStyle3396"/>
    <w:rsid w:val="009D72D1"/>
    <w:rPr>
      <w:rFonts w:ascii="Arial" w:hAnsi="Arial" w:cs="Arial"/>
      <w:color w:val="000000"/>
      <w:sz w:val="20"/>
    </w:rPr>
  </w:style>
  <w:style w:type="character" w:customStyle="1" w:styleId="EmailStyle3397">
    <w:name w:val="EmailStyle3397"/>
    <w:rsid w:val="009D72D1"/>
    <w:rPr>
      <w:rFonts w:ascii="Times New Roman" w:hAnsi="Times New Roman" w:cs="Times New Roman"/>
      <w:b w:val="0"/>
      <w:bCs w:val="0"/>
      <w:i w:val="0"/>
      <w:iCs w:val="0"/>
      <w:strike w:val="0"/>
      <w:color w:val="0000FF"/>
      <w:sz w:val="24"/>
      <w:szCs w:val="24"/>
      <w:u w:val="none"/>
    </w:rPr>
  </w:style>
  <w:style w:type="character" w:customStyle="1" w:styleId="EmailStyle3398">
    <w:name w:val="EmailStyle3398"/>
    <w:rsid w:val="009D72D1"/>
    <w:rPr>
      <w:rFonts w:ascii="Arial" w:hAnsi="Arial" w:cs="Arial"/>
      <w:color w:val="auto"/>
      <w:sz w:val="20"/>
      <w:szCs w:val="20"/>
    </w:rPr>
  </w:style>
  <w:style w:type="character" w:customStyle="1" w:styleId="EmailStyle3399">
    <w:name w:val="EmailStyle3399"/>
    <w:rsid w:val="009D72D1"/>
    <w:rPr>
      <w:rFonts w:ascii="Arial" w:hAnsi="Arial" w:cs="Arial"/>
      <w:color w:val="auto"/>
      <w:sz w:val="20"/>
      <w:szCs w:val="20"/>
    </w:rPr>
  </w:style>
  <w:style w:type="character" w:customStyle="1" w:styleId="EmailStyle3400">
    <w:name w:val="EmailStyle3400"/>
    <w:rsid w:val="009D72D1"/>
    <w:rPr>
      <w:rFonts w:ascii="Arial" w:hAnsi="Arial" w:cs="Arial"/>
      <w:color w:val="000000"/>
      <w:sz w:val="20"/>
    </w:rPr>
  </w:style>
  <w:style w:type="character" w:customStyle="1" w:styleId="EmailStyle3401">
    <w:name w:val="EmailStyle3401"/>
    <w:rsid w:val="009D72D1"/>
    <w:rPr>
      <w:rFonts w:ascii="Arial" w:hAnsi="Arial" w:cs="Arial"/>
      <w:color w:val="000000"/>
      <w:sz w:val="20"/>
    </w:rPr>
  </w:style>
  <w:style w:type="character" w:customStyle="1" w:styleId="EmailStyle3402">
    <w:name w:val="EmailStyle3402"/>
    <w:rsid w:val="009D72D1"/>
    <w:rPr>
      <w:rFonts w:ascii="Arial" w:hAnsi="Arial" w:cs="Arial" w:hint="default"/>
      <w:color w:val="000080"/>
      <w:sz w:val="20"/>
    </w:rPr>
  </w:style>
  <w:style w:type="character" w:customStyle="1" w:styleId="EmailStyle3403">
    <w:name w:val="EmailStyle3403"/>
    <w:rsid w:val="009D72D1"/>
    <w:rPr>
      <w:rFonts w:ascii="Arial" w:hAnsi="Arial" w:cs="Arial"/>
      <w:color w:val="000000"/>
      <w:sz w:val="20"/>
    </w:rPr>
  </w:style>
  <w:style w:type="character" w:customStyle="1" w:styleId="EmailStyle3404">
    <w:name w:val="EmailStyle3404"/>
    <w:rsid w:val="009D72D1"/>
    <w:rPr>
      <w:rFonts w:ascii="Times New Roman" w:hAnsi="Times New Roman" w:cs="Times New Roman"/>
      <w:b w:val="0"/>
      <w:bCs w:val="0"/>
      <w:i w:val="0"/>
      <w:iCs w:val="0"/>
      <w:strike w:val="0"/>
      <w:color w:val="0000FF"/>
      <w:sz w:val="24"/>
      <w:szCs w:val="24"/>
      <w:u w:val="none"/>
    </w:rPr>
  </w:style>
  <w:style w:type="character" w:customStyle="1" w:styleId="EmailStyle3405">
    <w:name w:val="EmailStyle3405"/>
    <w:rsid w:val="009D72D1"/>
    <w:rPr>
      <w:rFonts w:ascii="Arial" w:hAnsi="Arial" w:cs="Arial"/>
      <w:color w:val="auto"/>
      <w:sz w:val="20"/>
      <w:szCs w:val="20"/>
    </w:rPr>
  </w:style>
  <w:style w:type="character" w:customStyle="1" w:styleId="EmailStyle3406">
    <w:name w:val="EmailStyle3406"/>
    <w:rsid w:val="009D72D1"/>
    <w:rPr>
      <w:rFonts w:ascii="Arial" w:hAnsi="Arial" w:cs="Arial"/>
      <w:color w:val="auto"/>
      <w:sz w:val="20"/>
      <w:szCs w:val="20"/>
    </w:rPr>
  </w:style>
  <w:style w:type="character" w:customStyle="1" w:styleId="EmailStyle3407">
    <w:name w:val="EmailStyle3407"/>
    <w:rsid w:val="009D72D1"/>
    <w:rPr>
      <w:rFonts w:ascii="Arial" w:hAnsi="Arial" w:cs="Arial"/>
      <w:color w:val="000000"/>
      <w:sz w:val="20"/>
    </w:rPr>
  </w:style>
  <w:style w:type="character" w:customStyle="1" w:styleId="EmailStyle3408">
    <w:name w:val="EmailStyle3408"/>
    <w:rsid w:val="009D72D1"/>
    <w:rPr>
      <w:rFonts w:ascii="Arial" w:hAnsi="Arial" w:cs="Arial"/>
      <w:color w:val="000000"/>
      <w:sz w:val="20"/>
    </w:rPr>
  </w:style>
  <w:style w:type="character" w:customStyle="1" w:styleId="EmailStyle3409">
    <w:name w:val="EmailStyle3409"/>
    <w:rsid w:val="009D72D1"/>
    <w:rPr>
      <w:rFonts w:ascii="Arial" w:hAnsi="Arial" w:cs="Arial" w:hint="default"/>
      <w:color w:val="000080"/>
      <w:sz w:val="20"/>
    </w:rPr>
  </w:style>
  <w:style w:type="character" w:customStyle="1" w:styleId="EmailStyle3410">
    <w:name w:val="EmailStyle3410"/>
    <w:rsid w:val="009D72D1"/>
    <w:rPr>
      <w:rFonts w:ascii="Arial" w:hAnsi="Arial" w:cs="Arial"/>
      <w:color w:val="000000"/>
      <w:sz w:val="20"/>
    </w:rPr>
  </w:style>
  <w:style w:type="character" w:customStyle="1" w:styleId="EmailStyle3411">
    <w:name w:val="EmailStyle3411"/>
    <w:rsid w:val="009D72D1"/>
    <w:rPr>
      <w:rFonts w:ascii="Times New Roman" w:hAnsi="Times New Roman" w:cs="Times New Roman"/>
      <w:b w:val="0"/>
      <w:bCs w:val="0"/>
      <w:i w:val="0"/>
      <w:iCs w:val="0"/>
      <w:strike w:val="0"/>
      <w:color w:val="0000FF"/>
      <w:sz w:val="24"/>
      <w:szCs w:val="24"/>
      <w:u w:val="none"/>
    </w:rPr>
  </w:style>
  <w:style w:type="character" w:customStyle="1" w:styleId="EmailStyle3412">
    <w:name w:val="EmailStyle3412"/>
    <w:rsid w:val="009D72D1"/>
    <w:rPr>
      <w:rFonts w:ascii="Arial" w:hAnsi="Arial" w:cs="Arial"/>
      <w:color w:val="auto"/>
      <w:sz w:val="20"/>
      <w:szCs w:val="20"/>
    </w:rPr>
  </w:style>
  <w:style w:type="character" w:customStyle="1" w:styleId="EmailStyle3413">
    <w:name w:val="EmailStyle3413"/>
    <w:rsid w:val="009D72D1"/>
    <w:rPr>
      <w:rFonts w:ascii="Arial" w:hAnsi="Arial" w:cs="Arial"/>
      <w:color w:val="auto"/>
      <w:sz w:val="20"/>
      <w:szCs w:val="20"/>
    </w:rPr>
  </w:style>
  <w:style w:type="character" w:customStyle="1" w:styleId="EmailStyle3414">
    <w:name w:val="EmailStyle3414"/>
    <w:rsid w:val="009D72D1"/>
    <w:rPr>
      <w:rFonts w:ascii="Arial" w:hAnsi="Arial" w:cs="Arial"/>
      <w:color w:val="000000"/>
      <w:sz w:val="20"/>
    </w:rPr>
  </w:style>
  <w:style w:type="character" w:customStyle="1" w:styleId="EmailStyle3415">
    <w:name w:val="EmailStyle3415"/>
    <w:rsid w:val="009D72D1"/>
    <w:rPr>
      <w:rFonts w:ascii="Arial" w:hAnsi="Arial" w:cs="Arial"/>
      <w:color w:val="000000"/>
      <w:sz w:val="20"/>
    </w:rPr>
  </w:style>
  <w:style w:type="character" w:customStyle="1" w:styleId="EmailStyle3416">
    <w:name w:val="EmailStyle3416"/>
    <w:rsid w:val="009D72D1"/>
    <w:rPr>
      <w:rFonts w:ascii="Arial" w:hAnsi="Arial" w:cs="Arial" w:hint="default"/>
      <w:color w:val="000080"/>
      <w:sz w:val="20"/>
    </w:rPr>
  </w:style>
  <w:style w:type="character" w:customStyle="1" w:styleId="EmailStyle3417">
    <w:name w:val="EmailStyle3417"/>
    <w:rsid w:val="009D72D1"/>
    <w:rPr>
      <w:rFonts w:ascii="Arial" w:hAnsi="Arial" w:cs="Arial"/>
      <w:color w:val="000000"/>
      <w:sz w:val="20"/>
    </w:rPr>
  </w:style>
  <w:style w:type="character" w:customStyle="1" w:styleId="EmailStyle3418">
    <w:name w:val="EmailStyle3418"/>
    <w:rsid w:val="009D72D1"/>
    <w:rPr>
      <w:rFonts w:ascii="Arial" w:hAnsi="Arial" w:cs="Arial" w:hint="default"/>
      <w:color w:val="000080"/>
      <w:sz w:val="20"/>
    </w:rPr>
  </w:style>
  <w:style w:type="character" w:customStyle="1" w:styleId="EmailStyle3419">
    <w:name w:val="EmailStyle3419"/>
    <w:rsid w:val="009D72D1"/>
    <w:rPr>
      <w:rFonts w:ascii="Arial" w:hAnsi="Arial" w:cs="Arial"/>
      <w:color w:val="000000"/>
      <w:sz w:val="20"/>
    </w:rPr>
  </w:style>
  <w:style w:type="character" w:customStyle="1" w:styleId="EmailStyle3420">
    <w:name w:val="EmailStyle3420"/>
    <w:rsid w:val="009D72D1"/>
    <w:rPr>
      <w:rFonts w:ascii="Times New Roman" w:hAnsi="Times New Roman" w:cs="Times New Roman"/>
      <w:b w:val="0"/>
      <w:bCs w:val="0"/>
      <w:i w:val="0"/>
      <w:iCs w:val="0"/>
      <w:strike w:val="0"/>
      <w:color w:val="0000FF"/>
      <w:sz w:val="24"/>
      <w:szCs w:val="24"/>
      <w:u w:val="none"/>
    </w:rPr>
  </w:style>
  <w:style w:type="character" w:customStyle="1" w:styleId="EmailStyle3421">
    <w:name w:val="EmailStyle3421"/>
    <w:rsid w:val="009D72D1"/>
    <w:rPr>
      <w:rFonts w:ascii="Arial" w:hAnsi="Arial" w:cs="Arial"/>
      <w:color w:val="auto"/>
      <w:sz w:val="20"/>
      <w:szCs w:val="20"/>
    </w:rPr>
  </w:style>
  <w:style w:type="character" w:customStyle="1" w:styleId="EmailStyle3422">
    <w:name w:val="EmailStyle3422"/>
    <w:rsid w:val="009D72D1"/>
    <w:rPr>
      <w:rFonts w:ascii="Arial" w:hAnsi="Arial" w:cs="Arial"/>
      <w:color w:val="auto"/>
      <w:sz w:val="20"/>
      <w:szCs w:val="20"/>
    </w:rPr>
  </w:style>
  <w:style w:type="character" w:customStyle="1" w:styleId="EmailStyle3423">
    <w:name w:val="EmailStyle3423"/>
    <w:rsid w:val="009D72D1"/>
    <w:rPr>
      <w:rFonts w:ascii="Arial" w:hAnsi="Arial" w:cs="Arial"/>
      <w:color w:val="000000"/>
      <w:sz w:val="20"/>
    </w:rPr>
  </w:style>
  <w:style w:type="character" w:customStyle="1" w:styleId="EmailStyle3424">
    <w:name w:val="EmailStyle3424"/>
    <w:rsid w:val="009D72D1"/>
    <w:rPr>
      <w:rFonts w:ascii="Arial" w:hAnsi="Arial" w:cs="Arial"/>
      <w:color w:val="000000"/>
      <w:sz w:val="20"/>
    </w:rPr>
  </w:style>
  <w:style w:type="character" w:customStyle="1" w:styleId="EmailStyle3425">
    <w:name w:val="EmailStyle3425"/>
    <w:rsid w:val="009D72D1"/>
    <w:rPr>
      <w:rFonts w:ascii="Arial" w:hAnsi="Arial" w:cs="Arial" w:hint="default"/>
      <w:color w:val="000080"/>
      <w:sz w:val="20"/>
    </w:rPr>
  </w:style>
  <w:style w:type="character" w:customStyle="1" w:styleId="EmailStyle3426">
    <w:name w:val="EmailStyle3426"/>
    <w:rsid w:val="009D72D1"/>
    <w:rPr>
      <w:rFonts w:ascii="Times New Roman" w:hAnsi="Times New Roman" w:cs="Times New Roman"/>
      <w:b w:val="0"/>
      <w:bCs w:val="0"/>
      <w:i w:val="0"/>
      <w:iCs w:val="0"/>
      <w:strike w:val="0"/>
      <w:color w:val="0000FF"/>
      <w:sz w:val="24"/>
      <w:szCs w:val="24"/>
      <w:u w:val="none"/>
    </w:rPr>
  </w:style>
  <w:style w:type="character" w:customStyle="1" w:styleId="EmailStyle3427">
    <w:name w:val="EmailStyle3427"/>
    <w:rsid w:val="009D72D1"/>
    <w:rPr>
      <w:rFonts w:ascii="Arial" w:hAnsi="Arial" w:cs="Arial"/>
      <w:color w:val="auto"/>
      <w:sz w:val="20"/>
      <w:szCs w:val="20"/>
    </w:rPr>
  </w:style>
  <w:style w:type="character" w:customStyle="1" w:styleId="EmailStyle3428">
    <w:name w:val="EmailStyle3428"/>
    <w:rsid w:val="009D72D1"/>
    <w:rPr>
      <w:rFonts w:ascii="Arial" w:hAnsi="Arial" w:cs="Arial"/>
      <w:color w:val="auto"/>
      <w:sz w:val="20"/>
      <w:szCs w:val="20"/>
    </w:rPr>
  </w:style>
  <w:style w:type="character" w:customStyle="1" w:styleId="EmailStyle3429">
    <w:name w:val="EmailStyle3429"/>
    <w:rsid w:val="009D72D1"/>
    <w:rPr>
      <w:rFonts w:ascii="Arial" w:hAnsi="Arial" w:cs="Arial"/>
      <w:color w:val="000000"/>
      <w:sz w:val="20"/>
    </w:rPr>
  </w:style>
  <w:style w:type="character" w:customStyle="1" w:styleId="EmailStyle3430">
    <w:name w:val="EmailStyle3430"/>
    <w:rsid w:val="009D72D1"/>
    <w:rPr>
      <w:rFonts w:ascii="Arial" w:hAnsi="Arial" w:cs="Arial"/>
      <w:color w:val="000000"/>
      <w:sz w:val="20"/>
    </w:rPr>
  </w:style>
  <w:style w:type="character" w:customStyle="1" w:styleId="EmailStyle3431">
    <w:name w:val="EmailStyle3431"/>
    <w:rsid w:val="009D72D1"/>
    <w:rPr>
      <w:rFonts w:ascii="Arial" w:hAnsi="Arial" w:cs="Arial" w:hint="default"/>
      <w:color w:val="000080"/>
      <w:sz w:val="20"/>
    </w:rPr>
  </w:style>
  <w:style w:type="character" w:customStyle="1" w:styleId="EmailStyle3432">
    <w:name w:val="EmailStyle3432"/>
    <w:rsid w:val="009D72D1"/>
    <w:rPr>
      <w:rFonts w:ascii="Arial" w:hAnsi="Arial" w:cs="Arial"/>
      <w:color w:val="000000"/>
      <w:sz w:val="20"/>
    </w:rPr>
  </w:style>
  <w:style w:type="character" w:customStyle="1" w:styleId="EmailStyle3433">
    <w:name w:val="EmailStyle3433"/>
    <w:rsid w:val="009D72D1"/>
    <w:rPr>
      <w:rFonts w:ascii="Times New Roman" w:hAnsi="Times New Roman" w:cs="Times New Roman"/>
      <w:b w:val="0"/>
      <w:bCs w:val="0"/>
      <w:i w:val="0"/>
      <w:iCs w:val="0"/>
      <w:strike w:val="0"/>
      <w:color w:val="0000FF"/>
      <w:sz w:val="24"/>
      <w:szCs w:val="24"/>
      <w:u w:val="none"/>
    </w:rPr>
  </w:style>
  <w:style w:type="character" w:customStyle="1" w:styleId="EmailStyle3434">
    <w:name w:val="EmailStyle3434"/>
    <w:rsid w:val="009D72D1"/>
    <w:rPr>
      <w:rFonts w:ascii="Arial" w:hAnsi="Arial" w:cs="Arial"/>
      <w:color w:val="auto"/>
      <w:sz w:val="20"/>
      <w:szCs w:val="20"/>
    </w:rPr>
  </w:style>
  <w:style w:type="character" w:customStyle="1" w:styleId="EmailStyle3435">
    <w:name w:val="EmailStyle3435"/>
    <w:rsid w:val="009D72D1"/>
    <w:rPr>
      <w:rFonts w:ascii="Arial" w:hAnsi="Arial" w:cs="Arial"/>
      <w:color w:val="auto"/>
      <w:sz w:val="20"/>
      <w:szCs w:val="20"/>
    </w:rPr>
  </w:style>
  <w:style w:type="character" w:customStyle="1" w:styleId="EmailStyle3436">
    <w:name w:val="EmailStyle3436"/>
    <w:rsid w:val="009D72D1"/>
    <w:rPr>
      <w:rFonts w:ascii="Arial" w:hAnsi="Arial" w:cs="Arial"/>
      <w:color w:val="000000"/>
      <w:sz w:val="20"/>
    </w:rPr>
  </w:style>
  <w:style w:type="character" w:customStyle="1" w:styleId="EmailStyle3437">
    <w:name w:val="EmailStyle3437"/>
    <w:rsid w:val="009D72D1"/>
    <w:rPr>
      <w:rFonts w:ascii="Arial" w:hAnsi="Arial" w:cs="Arial"/>
      <w:color w:val="000000"/>
      <w:sz w:val="20"/>
    </w:rPr>
  </w:style>
  <w:style w:type="character" w:customStyle="1" w:styleId="EmailStyle3438">
    <w:name w:val="EmailStyle3438"/>
    <w:rsid w:val="009D72D1"/>
    <w:rPr>
      <w:rFonts w:ascii="Arial" w:hAnsi="Arial" w:cs="Arial" w:hint="default"/>
      <w:color w:val="000080"/>
      <w:sz w:val="20"/>
    </w:rPr>
  </w:style>
  <w:style w:type="character" w:customStyle="1" w:styleId="EmailStyle3439">
    <w:name w:val="EmailStyle3439"/>
    <w:rsid w:val="009D72D1"/>
    <w:rPr>
      <w:rFonts w:ascii="Arial" w:hAnsi="Arial" w:cs="Arial"/>
      <w:color w:val="000000"/>
      <w:sz w:val="20"/>
    </w:rPr>
  </w:style>
  <w:style w:type="character" w:customStyle="1" w:styleId="EmailStyle3440">
    <w:name w:val="EmailStyle3440"/>
    <w:rsid w:val="009D72D1"/>
    <w:rPr>
      <w:rFonts w:ascii="Times New Roman" w:hAnsi="Times New Roman" w:cs="Times New Roman"/>
      <w:b w:val="0"/>
      <w:bCs w:val="0"/>
      <w:i w:val="0"/>
      <w:iCs w:val="0"/>
      <w:strike w:val="0"/>
      <w:color w:val="0000FF"/>
      <w:sz w:val="24"/>
      <w:szCs w:val="24"/>
      <w:u w:val="none"/>
    </w:rPr>
  </w:style>
  <w:style w:type="character" w:customStyle="1" w:styleId="EmailStyle3441">
    <w:name w:val="EmailStyle3441"/>
    <w:rsid w:val="009D72D1"/>
    <w:rPr>
      <w:rFonts w:ascii="Arial" w:hAnsi="Arial" w:cs="Arial"/>
      <w:color w:val="auto"/>
      <w:sz w:val="20"/>
      <w:szCs w:val="20"/>
    </w:rPr>
  </w:style>
  <w:style w:type="character" w:customStyle="1" w:styleId="EmailStyle3442">
    <w:name w:val="EmailStyle3442"/>
    <w:rsid w:val="009D72D1"/>
    <w:rPr>
      <w:rFonts w:ascii="Arial" w:hAnsi="Arial" w:cs="Arial"/>
      <w:color w:val="auto"/>
      <w:sz w:val="20"/>
      <w:szCs w:val="20"/>
    </w:rPr>
  </w:style>
  <w:style w:type="character" w:customStyle="1" w:styleId="EmailStyle3443">
    <w:name w:val="EmailStyle3443"/>
    <w:rsid w:val="009D72D1"/>
    <w:rPr>
      <w:rFonts w:ascii="Arial" w:hAnsi="Arial" w:cs="Arial"/>
      <w:color w:val="000000"/>
      <w:sz w:val="20"/>
    </w:rPr>
  </w:style>
  <w:style w:type="character" w:customStyle="1" w:styleId="EmailStyle3444">
    <w:name w:val="EmailStyle3444"/>
    <w:rsid w:val="009D72D1"/>
    <w:rPr>
      <w:rFonts w:ascii="Arial" w:hAnsi="Arial" w:cs="Arial"/>
      <w:color w:val="000000"/>
      <w:sz w:val="20"/>
    </w:rPr>
  </w:style>
  <w:style w:type="character" w:customStyle="1" w:styleId="EmailStyle3445">
    <w:name w:val="EmailStyle3445"/>
    <w:rsid w:val="009D72D1"/>
    <w:rPr>
      <w:rFonts w:ascii="Arial" w:hAnsi="Arial" w:cs="Arial" w:hint="default"/>
      <w:color w:val="000080"/>
      <w:sz w:val="20"/>
    </w:rPr>
  </w:style>
  <w:style w:type="character" w:customStyle="1" w:styleId="EmailStyle3446">
    <w:name w:val="EmailStyle3446"/>
    <w:rsid w:val="009D72D1"/>
    <w:rPr>
      <w:rFonts w:ascii="Times New Roman" w:hAnsi="Times New Roman" w:cs="Times New Roman"/>
      <w:b w:val="0"/>
      <w:bCs w:val="0"/>
      <w:i w:val="0"/>
      <w:iCs w:val="0"/>
      <w:strike w:val="0"/>
      <w:color w:val="0000FF"/>
      <w:sz w:val="24"/>
      <w:szCs w:val="24"/>
      <w:u w:val="none"/>
    </w:rPr>
  </w:style>
  <w:style w:type="character" w:customStyle="1" w:styleId="EmailStyle3447">
    <w:name w:val="EmailStyle3447"/>
    <w:rsid w:val="009D72D1"/>
    <w:rPr>
      <w:rFonts w:ascii="Arial" w:hAnsi="Arial" w:cs="Arial"/>
      <w:color w:val="auto"/>
      <w:sz w:val="20"/>
      <w:szCs w:val="20"/>
    </w:rPr>
  </w:style>
  <w:style w:type="character" w:customStyle="1" w:styleId="EmailStyle3448">
    <w:name w:val="EmailStyle3448"/>
    <w:rsid w:val="009D72D1"/>
    <w:rPr>
      <w:rFonts w:ascii="Arial" w:hAnsi="Arial" w:cs="Arial"/>
      <w:color w:val="auto"/>
      <w:sz w:val="20"/>
      <w:szCs w:val="20"/>
    </w:rPr>
  </w:style>
  <w:style w:type="character" w:customStyle="1" w:styleId="EmailStyle3449">
    <w:name w:val="EmailStyle3449"/>
    <w:rsid w:val="009D72D1"/>
    <w:rPr>
      <w:rFonts w:ascii="Arial" w:hAnsi="Arial" w:cs="Arial"/>
      <w:color w:val="000000"/>
      <w:sz w:val="20"/>
    </w:rPr>
  </w:style>
  <w:style w:type="character" w:customStyle="1" w:styleId="EmailStyle3450">
    <w:name w:val="EmailStyle3450"/>
    <w:rsid w:val="009D72D1"/>
    <w:rPr>
      <w:rFonts w:ascii="Arial" w:hAnsi="Arial" w:cs="Arial"/>
      <w:color w:val="000000"/>
      <w:sz w:val="20"/>
    </w:rPr>
  </w:style>
  <w:style w:type="character" w:customStyle="1" w:styleId="EmailStyle3451">
    <w:name w:val="EmailStyle3451"/>
    <w:rsid w:val="009D72D1"/>
    <w:rPr>
      <w:rFonts w:ascii="Arial" w:hAnsi="Arial" w:cs="Arial" w:hint="default"/>
      <w:color w:val="000080"/>
      <w:sz w:val="20"/>
    </w:rPr>
  </w:style>
  <w:style w:type="character" w:customStyle="1" w:styleId="EmailStyle3452">
    <w:name w:val="EmailStyle3452"/>
    <w:rsid w:val="009D72D1"/>
    <w:rPr>
      <w:rFonts w:ascii="Arial" w:hAnsi="Arial" w:cs="Arial"/>
      <w:color w:val="000000"/>
      <w:sz w:val="20"/>
    </w:rPr>
  </w:style>
  <w:style w:type="character" w:customStyle="1" w:styleId="EmailStyle3453">
    <w:name w:val="EmailStyle3453"/>
    <w:rsid w:val="009D72D1"/>
    <w:rPr>
      <w:rFonts w:ascii="Times New Roman" w:hAnsi="Times New Roman" w:cs="Times New Roman"/>
      <w:b w:val="0"/>
      <w:bCs w:val="0"/>
      <w:i w:val="0"/>
      <w:iCs w:val="0"/>
      <w:strike w:val="0"/>
      <w:color w:val="0000FF"/>
      <w:sz w:val="24"/>
      <w:szCs w:val="24"/>
      <w:u w:val="none"/>
    </w:rPr>
  </w:style>
  <w:style w:type="character" w:customStyle="1" w:styleId="EmailStyle3454">
    <w:name w:val="EmailStyle3454"/>
    <w:rsid w:val="009D72D1"/>
    <w:rPr>
      <w:rFonts w:ascii="Arial" w:hAnsi="Arial" w:cs="Arial"/>
      <w:color w:val="auto"/>
      <w:sz w:val="20"/>
      <w:szCs w:val="20"/>
    </w:rPr>
  </w:style>
  <w:style w:type="character" w:customStyle="1" w:styleId="EmailStyle3455">
    <w:name w:val="EmailStyle3455"/>
    <w:rsid w:val="009D72D1"/>
    <w:rPr>
      <w:rFonts w:ascii="Arial" w:hAnsi="Arial" w:cs="Arial"/>
      <w:color w:val="auto"/>
      <w:sz w:val="20"/>
      <w:szCs w:val="20"/>
    </w:rPr>
  </w:style>
  <w:style w:type="character" w:customStyle="1" w:styleId="EmailStyle3456">
    <w:name w:val="EmailStyle3456"/>
    <w:rsid w:val="009D72D1"/>
    <w:rPr>
      <w:rFonts w:ascii="Arial" w:hAnsi="Arial" w:cs="Arial"/>
      <w:color w:val="000000"/>
      <w:sz w:val="20"/>
    </w:rPr>
  </w:style>
  <w:style w:type="character" w:customStyle="1" w:styleId="EmailStyle3457">
    <w:name w:val="EmailStyle3457"/>
    <w:rsid w:val="009D72D1"/>
    <w:rPr>
      <w:rFonts w:ascii="Arial" w:hAnsi="Arial" w:cs="Arial"/>
      <w:color w:val="000000"/>
      <w:sz w:val="20"/>
    </w:rPr>
  </w:style>
  <w:style w:type="character" w:customStyle="1" w:styleId="EmailStyle3458">
    <w:name w:val="EmailStyle3458"/>
    <w:rsid w:val="009D72D1"/>
    <w:rPr>
      <w:rFonts w:ascii="Arial" w:hAnsi="Arial" w:cs="Arial" w:hint="default"/>
      <w:color w:val="000080"/>
      <w:sz w:val="20"/>
    </w:rPr>
  </w:style>
  <w:style w:type="character" w:customStyle="1" w:styleId="EmailStyle3459">
    <w:name w:val="EmailStyle3459"/>
    <w:rsid w:val="009D72D1"/>
    <w:rPr>
      <w:rFonts w:ascii="Arial" w:hAnsi="Arial" w:cs="Arial"/>
      <w:color w:val="000000"/>
      <w:sz w:val="20"/>
    </w:rPr>
  </w:style>
  <w:style w:type="character" w:customStyle="1" w:styleId="EmailStyle3460">
    <w:name w:val="EmailStyle3460"/>
    <w:rsid w:val="009D72D1"/>
    <w:rPr>
      <w:rFonts w:ascii="Times New Roman" w:hAnsi="Times New Roman" w:cs="Times New Roman"/>
      <w:b w:val="0"/>
      <w:bCs w:val="0"/>
      <w:i w:val="0"/>
      <w:iCs w:val="0"/>
      <w:strike w:val="0"/>
      <w:color w:val="0000FF"/>
      <w:sz w:val="24"/>
      <w:szCs w:val="24"/>
      <w:u w:val="none"/>
    </w:rPr>
  </w:style>
  <w:style w:type="character" w:customStyle="1" w:styleId="EmailStyle3461">
    <w:name w:val="EmailStyle3461"/>
    <w:rsid w:val="009D72D1"/>
    <w:rPr>
      <w:rFonts w:ascii="Arial" w:hAnsi="Arial" w:cs="Arial"/>
      <w:color w:val="auto"/>
      <w:sz w:val="20"/>
      <w:szCs w:val="20"/>
    </w:rPr>
  </w:style>
  <w:style w:type="character" w:customStyle="1" w:styleId="EmailStyle3462">
    <w:name w:val="EmailStyle3462"/>
    <w:rsid w:val="009D72D1"/>
    <w:rPr>
      <w:rFonts w:ascii="Arial" w:hAnsi="Arial" w:cs="Arial"/>
      <w:color w:val="auto"/>
      <w:sz w:val="20"/>
      <w:szCs w:val="20"/>
    </w:rPr>
  </w:style>
  <w:style w:type="character" w:customStyle="1" w:styleId="EmailStyle3463">
    <w:name w:val="EmailStyle3463"/>
    <w:rsid w:val="009D72D1"/>
    <w:rPr>
      <w:rFonts w:ascii="Arial" w:hAnsi="Arial" w:cs="Arial"/>
      <w:color w:val="000000"/>
      <w:sz w:val="20"/>
    </w:rPr>
  </w:style>
  <w:style w:type="character" w:customStyle="1" w:styleId="EmailStyle3464">
    <w:name w:val="EmailStyle3464"/>
    <w:rsid w:val="009D72D1"/>
    <w:rPr>
      <w:rFonts w:ascii="Arial" w:hAnsi="Arial" w:cs="Arial"/>
      <w:color w:val="000000"/>
      <w:sz w:val="20"/>
    </w:rPr>
  </w:style>
  <w:style w:type="character" w:customStyle="1" w:styleId="EmailStyle3465">
    <w:name w:val="EmailStyle3465"/>
    <w:rsid w:val="009D72D1"/>
    <w:rPr>
      <w:rFonts w:ascii="Arial" w:hAnsi="Arial" w:cs="Arial" w:hint="default"/>
      <w:color w:val="000080"/>
      <w:sz w:val="20"/>
    </w:rPr>
  </w:style>
  <w:style w:type="character" w:customStyle="1" w:styleId="EmailStyle3466">
    <w:name w:val="EmailStyle3466"/>
    <w:rsid w:val="009D72D1"/>
    <w:rPr>
      <w:rFonts w:ascii="Arial" w:hAnsi="Arial" w:cs="Arial"/>
      <w:color w:val="000000"/>
      <w:sz w:val="20"/>
    </w:rPr>
  </w:style>
  <w:style w:type="character" w:customStyle="1" w:styleId="EmailStyle3467">
    <w:name w:val="EmailStyle3467"/>
    <w:rsid w:val="009D72D1"/>
    <w:rPr>
      <w:rFonts w:ascii="Times New Roman" w:hAnsi="Times New Roman" w:cs="Times New Roman"/>
      <w:b w:val="0"/>
      <w:bCs w:val="0"/>
      <w:i w:val="0"/>
      <w:iCs w:val="0"/>
      <w:strike w:val="0"/>
      <w:color w:val="0000FF"/>
      <w:sz w:val="24"/>
      <w:szCs w:val="24"/>
      <w:u w:val="none"/>
    </w:rPr>
  </w:style>
  <w:style w:type="character" w:customStyle="1" w:styleId="EmailStyle3468">
    <w:name w:val="EmailStyle3468"/>
    <w:rsid w:val="009D72D1"/>
    <w:rPr>
      <w:rFonts w:ascii="Arial" w:hAnsi="Arial" w:cs="Arial"/>
      <w:color w:val="auto"/>
      <w:sz w:val="20"/>
      <w:szCs w:val="20"/>
    </w:rPr>
  </w:style>
  <w:style w:type="character" w:customStyle="1" w:styleId="EmailStyle3469">
    <w:name w:val="EmailStyle3469"/>
    <w:rsid w:val="009D72D1"/>
    <w:rPr>
      <w:rFonts w:ascii="Arial" w:hAnsi="Arial" w:cs="Arial"/>
      <w:color w:val="auto"/>
      <w:sz w:val="20"/>
      <w:szCs w:val="20"/>
    </w:rPr>
  </w:style>
  <w:style w:type="character" w:customStyle="1" w:styleId="EmailStyle3470">
    <w:name w:val="EmailStyle3470"/>
    <w:rsid w:val="009D72D1"/>
    <w:rPr>
      <w:rFonts w:ascii="Arial" w:hAnsi="Arial" w:cs="Arial"/>
      <w:color w:val="000000"/>
      <w:sz w:val="20"/>
    </w:rPr>
  </w:style>
  <w:style w:type="character" w:customStyle="1" w:styleId="EmailStyle3471">
    <w:name w:val="EmailStyle3471"/>
    <w:rsid w:val="009D72D1"/>
    <w:rPr>
      <w:rFonts w:ascii="Arial" w:hAnsi="Arial" w:cs="Arial"/>
      <w:color w:val="000000"/>
      <w:sz w:val="20"/>
    </w:rPr>
  </w:style>
  <w:style w:type="character" w:customStyle="1" w:styleId="EmailStyle3472">
    <w:name w:val="EmailStyle3472"/>
    <w:rsid w:val="009D72D1"/>
    <w:rPr>
      <w:rFonts w:ascii="Arial" w:hAnsi="Arial" w:cs="Arial" w:hint="default"/>
      <w:color w:val="000080"/>
      <w:sz w:val="20"/>
    </w:rPr>
  </w:style>
  <w:style w:type="character" w:customStyle="1" w:styleId="EmailStyle3473">
    <w:name w:val="EmailStyle3473"/>
    <w:rsid w:val="009D72D1"/>
    <w:rPr>
      <w:rFonts w:ascii="Arial" w:hAnsi="Arial" w:cs="Arial"/>
      <w:color w:val="000000"/>
      <w:sz w:val="20"/>
    </w:rPr>
  </w:style>
  <w:style w:type="character" w:customStyle="1" w:styleId="EmailStyle3474">
    <w:name w:val="EmailStyle3474"/>
    <w:rsid w:val="009D72D1"/>
    <w:rPr>
      <w:rFonts w:ascii="Arial" w:hAnsi="Arial" w:cs="Arial" w:hint="default"/>
      <w:color w:val="000080"/>
      <w:sz w:val="20"/>
    </w:rPr>
  </w:style>
  <w:style w:type="character" w:customStyle="1" w:styleId="EmailStyle3475">
    <w:name w:val="EmailStyle3475"/>
    <w:rsid w:val="009D72D1"/>
    <w:rPr>
      <w:rFonts w:ascii="Times New Roman" w:hAnsi="Times New Roman" w:cs="Times New Roman"/>
      <w:b w:val="0"/>
      <w:bCs w:val="0"/>
      <w:i w:val="0"/>
      <w:iCs w:val="0"/>
      <w:strike w:val="0"/>
      <w:color w:val="0000FF"/>
      <w:sz w:val="24"/>
      <w:szCs w:val="24"/>
      <w:u w:val="none"/>
    </w:rPr>
  </w:style>
  <w:style w:type="character" w:customStyle="1" w:styleId="EmailStyle3476">
    <w:name w:val="EmailStyle3476"/>
    <w:rsid w:val="009D72D1"/>
    <w:rPr>
      <w:rFonts w:ascii="Arial" w:hAnsi="Arial" w:cs="Arial"/>
      <w:color w:val="auto"/>
      <w:sz w:val="20"/>
      <w:szCs w:val="20"/>
    </w:rPr>
  </w:style>
  <w:style w:type="character" w:customStyle="1" w:styleId="EmailStyle3477">
    <w:name w:val="EmailStyle3477"/>
    <w:rsid w:val="009D72D1"/>
    <w:rPr>
      <w:rFonts w:ascii="Arial" w:hAnsi="Arial" w:cs="Arial"/>
      <w:color w:val="auto"/>
      <w:sz w:val="20"/>
      <w:szCs w:val="20"/>
    </w:rPr>
  </w:style>
  <w:style w:type="character" w:customStyle="1" w:styleId="EmailStyle3478">
    <w:name w:val="EmailStyle3478"/>
    <w:rsid w:val="009D72D1"/>
    <w:rPr>
      <w:rFonts w:ascii="Arial" w:hAnsi="Arial" w:cs="Arial"/>
      <w:color w:val="000000"/>
      <w:sz w:val="20"/>
    </w:rPr>
  </w:style>
  <w:style w:type="character" w:customStyle="1" w:styleId="EmailStyle3479">
    <w:name w:val="EmailStyle3479"/>
    <w:rsid w:val="009D72D1"/>
    <w:rPr>
      <w:rFonts w:ascii="Arial" w:hAnsi="Arial" w:cs="Arial" w:hint="default"/>
      <w:color w:val="000080"/>
      <w:sz w:val="20"/>
    </w:rPr>
  </w:style>
  <w:style w:type="character" w:customStyle="1" w:styleId="EmailStyle3480">
    <w:name w:val="EmailStyle3480"/>
    <w:rsid w:val="009D72D1"/>
    <w:rPr>
      <w:rFonts w:ascii="Arial" w:hAnsi="Arial" w:cs="Arial"/>
      <w:color w:val="000000"/>
      <w:sz w:val="20"/>
    </w:rPr>
  </w:style>
  <w:style w:type="character" w:customStyle="1" w:styleId="EmailStyle3481">
    <w:name w:val="EmailStyle3481"/>
    <w:rsid w:val="009D72D1"/>
    <w:rPr>
      <w:rFonts w:ascii="Times New Roman" w:hAnsi="Times New Roman" w:cs="Times New Roman"/>
      <w:b w:val="0"/>
      <w:bCs w:val="0"/>
      <w:i w:val="0"/>
      <w:iCs w:val="0"/>
      <w:strike w:val="0"/>
      <w:color w:val="0000FF"/>
      <w:sz w:val="24"/>
      <w:szCs w:val="24"/>
      <w:u w:val="none"/>
    </w:rPr>
  </w:style>
  <w:style w:type="character" w:customStyle="1" w:styleId="EmailStyle3482">
    <w:name w:val="EmailStyle3482"/>
    <w:rsid w:val="009D72D1"/>
    <w:rPr>
      <w:rFonts w:ascii="Arial" w:hAnsi="Arial" w:cs="Arial"/>
      <w:color w:val="auto"/>
      <w:sz w:val="20"/>
      <w:szCs w:val="20"/>
    </w:rPr>
  </w:style>
  <w:style w:type="character" w:customStyle="1" w:styleId="EmailStyle3483">
    <w:name w:val="EmailStyle3483"/>
    <w:rsid w:val="009D72D1"/>
    <w:rPr>
      <w:rFonts w:ascii="Arial" w:hAnsi="Arial" w:cs="Arial"/>
      <w:color w:val="auto"/>
      <w:sz w:val="20"/>
      <w:szCs w:val="20"/>
    </w:rPr>
  </w:style>
  <w:style w:type="character" w:customStyle="1" w:styleId="EmailStyle3484">
    <w:name w:val="EmailStyle3484"/>
    <w:rsid w:val="009D72D1"/>
    <w:rPr>
      <w:rFonts w:ascii="Arial" w:hAnsi="Arial" w:cs="Arial"/>
      <w:color w:val="000000"/>
      <w:sz w:val="20"/>
    </w:rPr>
  </w:style>
  <w:style w:type="character" w:customStyle="1" w:styleId="EmailStyle3485">
    <w:name w:val="EmailStyle3485"/>
    <w:rsid w:val="009D72D1"/>
    <w:rPr>
      <w:rFonts w:ascii="Arial" w:hAnsi="Arial" w:cs="Arial"/>
      <w:color w:val="000000"/>
      <w:sz w:val="20"/>
    </w:rPr>
  </w:style>
  <w:style w:type="character" w:customStyle="1" w:styleId="EmailStyle3486">
    <w:name w:val="EmailStyle3486"/>
    <w:rsid w:val="009D72D1"/>
    <w:rPr>
      <w:rFonts w:ascii="Arial" w:hAnsi="Arial" w:cs="Arial" w:hint="default"/>
      <w:color w:val="000080"/>
      <w:sz w:val="20"/>
    </w:rPr>
  </w:style>
  <w:style w:type="character" w:customStyle="1" w:styleId="EmailStyle3487">
    <w:name w:val="EmailStyle3487"/>
    <w:rsid w:val="009D72D1"/>
    <w:rPr>
      <w:rFonts w:ascii="Arial" w:hAnsi="Arial" w:cs="Arial"/>
      <w:color w:val="000000"/>
      <w:sz w:val="20"/>
    </w:rPr>
  </w:style>
  <w:style w:type="character" w:customStyle="1" w:styleId="EmailStyle3488">
    <w:name w:val="EmailStyle3488"/>
    <w:rsid w:val="009D72D1"/>
    <w:rPr>
      <w:rFonts w:ascii="Times New Roman" w:hAnsi="Times New Roman" w:cs="Times New Roman"/>
      <w:b w:val="0"/>
      <w:bCs w:val="0"/>
      <w:i w:val="0"/>
      <w:iCs w:val="0"/>
      <w:strike w:val="0"/>
      <w:color w:val="0000FF"/>
      <w:sz w:val="24"/>
      <w:szCs w:val="24"/>
      <w:u w:val="none"/>
    </w:rPr>
  </w:style>
  <w:style w:type="character" w:customStyle="1" w:styleId="EmailStyle3489">
    <w:name w:val="EmailStyle3489"/>
    <w:rsid w:val="009D72D1"/>
    <w:rPr>
      <w:rFonts w:ascii="Arial" w:hAnsi="Arial" w:cs="Arial"/>
      <w:color w:val="auto"/>
      <w:sz w:val="20"/>
      <w:szCs w:val="20"/>
    </w:rPr>
  </w:style>
  <w:style w:type="character" w:customStyle="1" w:styleId="EmailStyle3490">
    <w:name w:val="EmailStyle3490"/>
    <w:rsid w:val="009D72D1"/>
    <w:rPr>
      <w:rFonts w:ascii="Arial" w:hAnsi="Arial" w:cs="Arial"/>
      <w:color w:val="000000"/>
      <w:sz w:val="20"/>
    </w:rPr>
  </w:style>
  <w:style w:type="character" w:customStyle="1" w:styleId="EmailStyle3491">
    <w:name w:val="EmailStyle3491"/>
    <w:rsid w:val="009D72D1"/>
    <w:rPr>
      <w:rFonts w:ascii="Arial" w:hAnsi="Arial" w:cs="Arial"/>
      <w:color w:val="000000"/>
      <w:sz w:val="20"/>
    </w:rPr>
  </w:style>
  <w:style w:type="character" w:customStyle="1" w:styleId="EmailStyle3492">
    <w:name w:val="EmailStyle3492"/>
    <w:rsid w:val="009D72D1"/>
    <w:rPr>
      <w:rFonts w:ascii="Arial" w:hAnsi="Arial" w:cs="Arial" w:hint="default"/>
      <w:color w:val="000080"/>
      <w:sz w:val="20"/>
    </w:rPr>
  </w:style>
  <w:style w:type="character" w:customStyle="1" w:styleId="EmailStyle3493">
    <w:name w:val="EmailStyle3493"/>
    <w:rsid w:val="009D72D1"/>
    <w:rPr>
      <w:rFonts w:ascii="Arial" w:hAnsi="Arial" w:cs="Arial"/>
      <w:color w:val="000000"/>
      <w:sz w:val="20"/>
    </w:rPr>
  </w:style>
  <w:style w:type="character" w:customStyle="1" w:styleId="EmailStyle3494">
    <w:name w:val="EmailStyle3494"/>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495">
    <w:name w:val="EmailStyle3495"/>
    <w:rsid w:val="009D72D1"/>
    <w:rPr>
      <w:rFonts w:ascii="Arial" w:hAnsi="Arial" w:cs="Arial"/>
      <w:color w:val="auto"/>
      <w:sz w:val="20"/>
      <w:szCs w:val="20"/>
    </w:rPr>
  </w:style>
  <w:style w:type="character" w:customStyle="1" w:styleId="EmailStyle3496">
    <w:name w:val="EmailStyle3496"/>
    <w:rsid w:val="009D72D1"/>
    <w:rPr>
      <w:rFonts w:ascii="Arial" w:hAnsi="Arial" w:cs="Arial"/>
      <w:color w:val="auto"/>
      <w:sz w:val="20"/>
      <w:szCs w:val="20"/>
    </w:rPr>
  </w:style>
  <w:style w:type="character" w:customStyle="1" w:styleId="EmailStyle3497">
    <w:name w:val="EmailStyle3497"/>
    <w:rsid w:val="009D72D1"/>
    <w:rPr>
      <w:rFonts w:ascii="Arial" w:hAnsi="Arial" w:cs="Arial"/>
      <w:color w:val="000000"/>
      <w:sz w:val="20"/>
    </w:rPr>
  </w:style>
  <w:style w:type="character" w:customStyle="1" w:styleId="EmailStyle3498">
    <w:name w:val="EmailStyle3498"/>
    <w:rsid w:val="009D72D1"/>
    <w:rPr>
      <w:rFonts w:ascii="Arial" w:hAnsi="Arial" w:cs="Arial"/>
      <w:color w:val="000000"/>
      <w:sz w:val="20"/>
    </w:rPr>
  </w:style>
  <w:style w:type="character" w:customStyle="1" w:styleId="EmailStyle3499">
    <w:name w:val="EmailStyle3499"/>
    <w:rsid w:val="009D72D1"/>
    <w:rPr>
      <w:rFonts w:ascii="Arial" w:hAnsi="Arial" w:cs="Arial" w:hint="default"/>
      <w:color w:val="000080"/>
      <w:sz w:val="20"/>
    </w:rPr>
  </w:style>
  <w:style w:type="character" w:customStyle="1" w:styleId="EmailStyle3500">
    <w:name w:val="EmailStyle3500"/>
    <w:rsid w:val="009D72D1"/>
    <w:rPr>
      <w:rFonts w:ascii="Arial" w:hAnsi="Arial" w:cs="Arial"/>
      <w:color w:val="000000"/>
      <w:sz w:val="20"/>
    </w:rPr>
  </w:style>
  <w:style w:type="character" w:customStyle="1" w:styleId="EmailStyle3501">
    <w:name w:val="EmailStyle3501"/>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502">
    <w:name w:val="EmailStyle3502"/>
    <w:rsid w:val="009D72D1"/>
    <w:rPr>
      <w:rFonts w:ascii="Arial" w:hAnsi="Arial" w:cs="Arial"/>
      <w:color w:val="auto"/>
      <w:sz w:val="20"/>
      <w:szCs w:val="20"/>
    </w:rPr>
  </w:style>
  <w:style w:type="character" w:customStyle="1" w:styleId="EmailStyle3503">
    <w:name w:val="EmailStyle3503"/>
    <w:rsid w:val="009D72D1"/>
    <w:rPr>
      <w:rFonts w:ascii="Arial" w:hAnsi="Arial" w:cs="Arial"/>
      <w:color w:val="auto"/>
      <w:sz w:val="20"/>
      <w:szCs w:val="20"/>
    </w:rPr>
  </w:style>
  <w:style w:type="character" w:customStyle="1" w:styleId="EmailStyle3504">
    <w:name w:val="EmailStyle3504"/>
    <w:rsid w:val="009D72D1"/>
    <w:rPr>
      <w:rFonts w:ascii="Arial" w:hAnsi="Arial" w:cs="Arial"/>
      <w:color w:val="000000"/>
      <w:sz w:val="20"/>
    </w:rPr>
  </w:style>
  <w:style w:type="character" w:customStyle="1" w:styleId="EmailStyle3505">
    <w:name w:val="EmailStyle3505"/>
    <w:rsid w:val="009D72D1"/>
    <w:rPr>
      <w:rFonts w:ascii="Arial" w:hAnsi="Arial" w:cs="Arial"/>
      <w:color w:val="000000"/>
      <w:sz w:val="20"/>
    </w:rPr>
  </w:style>
  <w:style w:type="character" w:customStyle="1" w:styleId="EmailStyle3506">
    <w:name w:val="EmailStyle3506"/>
    <w:rsid w:val="009D72D1"/>
    <w:rPr>
      <w:rFonts w:ascii="Arial" w:hAnsi="Arial" w:cs="Arial" w:hint="default"/>
      <w:color w:val="000080"/>
      <w:sz w:val="20"/>
    </w:rPr>
  </w:style>
  <w:style w:type="character" w:customStyle="1" w:styleId="EmailStyle3507">
    <w:name w:val="EmailStyle3507"/>
    <w:rsid w:val="009D72D1"/>
    <w:rPr>
      <w:rFonts w:ascii="Arial" w:hAnsi="Arial" w:cs="Arial"/>
      <w:color w:val="000000"/>
      <w:sz w:val="20"/>
    </w:rPr>
  </w:style>
  <w:style w:type="character" w:customStyle="1" w:styleId="EmailStyle3508">
    <w:name w:val="EmailStyle3508"/>
    <w:rsid w:val="009D72D1"/>
    <w:rPr>
      <w:rFonts w:ascii="Times New Roman" w:hAnsi="Times New Roman" w:cs="Times New Roman"/>
      <w:b w:val="0"/>
      <w:bCs w:val="0"/>
      <w:i w:val="0"/>
      <w:iCs w:val="0"/>
      <w:strike w:val="0"/>
      <w:color w:val="0000FF"/>
      <w:sz w:val="24"/>
      <w:szCs w:val="24"/>
      <w:u w:val="none"/>
    </w:rPr>
  </w:style>
  <w:style w:type="character" w:customStyle="1" w:styleId="EmailStyle3509">
    <w:name w:val="EmailStyle3509"/>
    <w:rsid w:val="009D72D1"/>
    <w:rPr>
      <w:rFonts w:ascii="Arial" w:hAnsi="Arial" w:cs="Arial"/>
      <w:color w:val="auto"/>
      <w:sz w:val="20"/>
      <w:szCs w:val="20"/>
    </w:rPr>
  </w:style>
  <w:style w:type="character" w:customStyle="1" w:styleId="EmailStyle3510">
    <w:name w:val="EmailStyle3510"/>
    <w:rsid w:val="009D72D1"/>
    <w:rPr>
      <w:rFonts w:ascii="Arial" w:hAnsi="Arial" w:cs="Arial"/>
      <w:color w:val="auto"/>
      <w:sz w:val="20"/>
      <w:szCs w:val="20"/>
    </w:rPr>
  </w:style>
  <w:style w:type="character" w:customStyle="1" w:styleId="EmailStyle3511">
    <w:name w:val="EmailStyle3511"/>
    <w:rsid w:val="009D72D1"/>
    <w:rPr>
      <w:rFonts w:ascii="Arial" w:hAnsi="Arial" w:cs="Arial"/>
      <w:color w:val="000000"/>
      <w:sz w:val="20"/>
    </w:rPr>
  </w:style>
  <w:style w:type="character" w:customStyle="1" w:styleId="EmailStyle3512">
    <w:name w:val="EmailStyle3512"/>
    <w:rsid w:val="009D72D1"/>
    <w:rPr>
      <w:rFonts w:ascii="Arial" w:hAnsi="Arial" w:cs="Arial"/>
      <w:color w:val="000000"/>
      <w:sz w:val="20"/>
    </w:rPr>
  </w:style>
  <w:style w:type="character" w:customStyle="1" w:styleId="EmailStyle3513">
    <w:name w:val="EmailStyle3513"/>
    <w:rsid w:val="009D72D1"/>
    <w:rPr>
      <w:rFonts w:ascii="Arial" w:hAnsi="Arial" w:cs="Arial" w:hint="default"/>
      <w:color w:val="000080"/>
      <w:sz w:val="20"/>
    </w:rPr>
  </w:style>
  <w:style w:type="character" w:customStyle="1" w:styleId="EmailStyle3514">
    <w:name w:val="EmailStyle3514"/>
    <w:rsid w:val="009D72D1"/>
    <w:rPr>
      <w:rFonts w:ascii="Arial" w:hAnsi="Arial" w:cs="Arial"/>
      <w:color w:val="000000"/>
      <w:sz w:val="20"/>
    </w:rPr>
  </w:style>
  <w:style w:type="character" w:customStyle="1" w:styleId="EmailStyle3515">
    <w:name w:val="EmailStyle3515"/>
    <w:rsid w:val="009D72D1"/>
    <w:rPr>
      <w:rFonts w:ascii="Times New Roman" w:hAnsi="Times New Roman" w:cs="Times New Roman"/>
      <w:b w:val="0"/>
      <w:bCs w:val="0"/>
      <w:i w:val="0"/>
      <w:iCs w:val="0"/>
      <w:strike w:val="0"/>
      <w:color w:val="0000FF"/>
      <w:sz w:val="24"/>
      <w:szCs w:val="24"/>
      <w:u w:val="none"/>
    </w:rPr>
  </w:style>
  <w:style w:type="character" w:customStyle="1" w:styleId="EmailStyle3516">
    <w:name w:val="EmailStyle3516"/>
    <w:rsid w:val="009D72D1"/>
    <w:rPr>
      <w:rFonts w:ascii="Arial" w:hAnsi="Arial" w:cs="Arial"/>
      <w:color w:val="auto"/>
      <w:sz w:val="20"/>
      <w:szCs w:val="20"/>
    </w:rPr>
  </w:style>
  <w:style w:type="character" w:customStyle="1" w:styleId="EmailStyle3517">
    <w:name w:val="EmailStyle3517"/>
    <w:rsid w:val="009D72D1"/>
    <w:rPr>
      <w:rFonts w:ascii="Arial" w:hAnsi="Arial" w:cs="Arial"/>
      <w:color w:val="auto"/>
      <w:sz w:val="20"/>
      <w:szCs w:val="20"/>
    </w:rPr>
  </w:style>
  <w:style w:type="character" w:customStyle="1" w:styleId="EmailStyle3518">
    <w:name w:val="EmailStyle3518"/>
    <w:rsid w:val="009D72D1"/>
    <w:rPr>
      <w:rFonts w:ascii="Arial" w:hAnsi="Arial" w:cs="Arial"/>
      <w:color w:val="000000"/>
      <w:sz w:val="20"/>
    </w:rPr>
  </w:style>
  <w:style w:type="character" w:customStyle="1" w:styleId="EmailStyle3519">
    <w:name w:val="EmailStyle3519"/>
    <w:rsid w:val="009D72D1"/>
    <w:rPr>
      <w:rFonts w:ascii="Arial" w:hAnsi="Arial" w:cs="Arial"/>
      <w:color w:val="000000"/>
      <w:sz w:val="20"/>
    </w:rPr>
  </w:style>
  <w:style w:type="character" w:customStyle="1" w:styleId="EmailStyle3520">
    <w:name w:val="EmailStyle3520"/>
    <w:rsid w:val="009D72D1"/>
    <w:rPr>
      <w:rFonts w:ascii="Arial" w:hAnsi="Arial" w:cs="Arial" w:hint="default"/>
      <w:color w:val="000080"/>
      <w:sz w:val="20"/>
    </w:rPr>
  </w:style>
  <w:style w:type="character" w:customStyle="1" w:styleId="EmailStyle3521">
    <w:name w:val="EmailStyle3521"/>
    <w:rsid w:val="009D72D1"/>
    <w:rPr>
      <w:rFonts w:ascii="Arial" w:hAnsi="Arial" w:cs="Arial"/>
      <w:color w:val="000000"/>
      <w:sz w:val="20"/>
    </w:rPr>
  </w:style>
  <w:style w:type="character" w:customStyle="1" w:styleId="EmailStyle3522">
    <w:name w:val="EmailStyle3522"/>
    <w:rsid w:val="009D72D1"/>
    <w:rPr>
      <w:rFonts w:ascii="Times New Roman" w:hAnsi="Times New Roman" w:cs="Times New Roman"/>
      <w:b w:val="0"/>
      <w:bCs w:val="0"/>
      <w:i w:val="0"/>
      <w:iCs w:val="0"/>
      <w:strike w:val="0"/>
      <w:color w:val="0000FF"/>
      <w:sz w:val="24"/>
      <w:szCs w:val="24"/>
      <w:u w:val="none"/>
    </w:rPr>
  </w:style>
  <w:style w:type="character" w:customStyle="1" w:styleId="EmailStyle3523">
    <w:name w:val="EmailStyle3523"/>
    <w:rsid w:val="009D72D1"/>
    <w:rPr>
      <w:rFonts w:ascii="Arial" w:hAnsi="Arial" w:cs="Arial"/>
      <w:color w:val="auto"/>
      <w:sz w:val="20"/>
      <w:szCs w:val="20"/>
    </w:rPr>
  </w:style>
  <w:style w:type="character" w:customStyle="1" w:styleId="EmailStyle3524">
    <w:name w:val="EmailStyle3524"/>
    <w:rsid w:val="009D72D1"/>
    <w:rPr>
      <w:rFonts w:ascii="Arial" w:hAnsi="Arial" w:cs="Arial"/>
      <w:color w:val="auto"/>
      <w:sz w:val="20"/>
      <w:szCs w:val="20"/>
    </w:rPr>
  </w:style>
  <w:style w:type="character" w:customStyle="1" w:styleId="EmailStyle3525">
    <w:name w:val="EmailStyle3525"/>
    <w:rsid w:val="009D72D1"/>
    <w:rPr>
      <w:rFonts w:ascii="Arial" w:hAnsi="Arial" w:cs="Arial"/>
      <w:color w:val="000000"/>
      <w:sz w:val="20"/>
    </w:rPr>
  </w:style>
  <w:style w:type="character" w:customStyle="1" w:styleId="EmailStyle3526">
    <w:name w:val="EmailStyle3526"/>
    <w:rsid w:val="009D72D1"/>
    <w:rPr>
      <w:rFonts w:ascii="Arial" w:hAnsi="Arial" w:cs="Arial"/>
      <w:color w:val="000000"/>
      <w:sz w:val="20"/>
    </w:rPr>
  </w:style>
  <w:style w:type="character" w:customStyle="1" w:styleId="EmailStyle3527">
    <w:name w:val="EmailStyle3527"/>
    <w:rsid w:val="009D72D1"/>
    <w:rPr>
      <w:rFonts w:ascii="Arial" w:hAnsi="Arial" w:cs="Arial" w:hint="default"/>
      <w:color w:val="000080"/>
      <w:sz w:val="20"/>
    </w:rPr>
  </w:style>
  <w:style w:type="character" w:customStyle="1" w:styleId="EmailStyle3528">
    <w:name w:val="EmailStyle3528"/>
    <w:rsid w:val="009D72D1"/>
    <w:rPr>
      <w:rFonts w:ascii="Arial" w:hAnsi="Arial" w:cs="Arial"/>
      <w:color w:val="000000"/>
      <w:sz w:val="20"/>
    </w:rPr>
  </w:style>
  <w:style w:type="character" w:customStyle="1" w:styleId="EmailStyle3529">
    <w:name w:val="EmailStyle3529"/>
    <w:rsid w:val="009D72D1"/>
    <w:rPr>
      <w:rFonts w:ascii="Arial" w:hAnsi="Arial" w:cs="Arial" w:hint="default"/>
      <w:color w:val="000080"/>
      <w:sz w:val="20"/>
    </w:rPr>
  </w:style>
  <w:style w:type="character" w:customStyle="1" w:styleId="EmailStyle3530">
    <w:name w:val="EmailStyle3530"/>
    <w:rsid w:val="009D72D1"/>
    <w:rPr>
      <w:rFonts w:ascii="Arial" w:hAnsi="Arial" w:cs="Arial"/>
      <w:color w:val="000000"/>
      <w:sz w:val="20"/>
    </w:rPr>
  </w:style>
  <w:style w:type="character" w:customStyle="1" w:styleId="EmailStyle3531">
    <w:name w:val="EmailStyle3531"/>
    <w:rsid w:val="009D72D1"/>
    <w:rPr>
      <w:rFonts w:ascii="Times New Roman" w:hAnsi="Times New Roman" w:cs="Times New Roman"/>
      <w:b w:val="0"/>
      <w:bCs w:val="0"/>
      <w:i w:val="0"/>
      <w:iCs w:val="0"/>
      <w:strike w:val="0"/>
      <w:color w:val="0000FF"/>
      <w:sz w:val="24"/>
      <w:szCs w:val="24"/>
      <w:u w:val="none"/>
    </w:rPr>
  </w:style>
  <w:style w:type="character" w:customStyle="1" w:styleId="EmailStyle3532">
    <w:name w:val="EmailStyle3532"/>
    <w:rsid w:val="009D72D1"/>
    <w:rPr>
      <w:rFonts w:ascii="Arial" w:hAnsi="Arial" w:cs="Arial"/>
      <w:color w:val="auto"/>
      <w:sz w:val="20"/>
      <w:szCs w:val="20"/>
    </w:rPr>
  </w:style>
  <w:style w:type="character" w:customStyle="1" w:styleId="EmailStyle3533">
    <w:name w:val="EmailStyle3533"/>
    <w:rsid w:val="009D72D1"/>
    <w:rPr>
      <w:rFonts w:ascii="Arial" w:hAnsi="Arial" w:cs="Arial"/>
      <w:color w:val="auto"/>
      <w:sz w:val="20"/>
      <w:szCs w:val="20"/>
    </w:rPr>
  </w:style>
  <w:style w:type="character" w:customStyle="1" w:styleId="EmailStyle3534">
    <w:name w:val="EmailStyle3534"/>
    <w:rsid w:val="009D72D1"/>
    <w:rPr>
      <w:rFonts w:ascii="Arial" w:hAnsi="Arial" w:cs="Arial"/>
      <w:color w:val="000000"/>
      <w:sz w:val="20"/>
    </w:rPr>
  </w:style>
  <w:style w:type="character" w:customStyle="1" w:styleId="EmailStyle3535">
    <w:name w:val="EmailStyle3535"/>
    <w:rsid w:val="009D72D1"/>
    <w:rPr>
      <w:rFonts w:ascii="Arial" w:hAnsi="Arial" w:cs="Arial"/>
      <w:color w:val="000000"/>
      <w:sz w:val="20"/>
    </w:rPr>
  </w:style>
  <w:style w:type="character" w:customStyle="1" w:styleId="EmailStyle3536">
    <w:name w:val="EmailStyle3536"/>
    <w:rsid w:val="009D72D1"/>
    <w:rPr>
      <w:rFonts w:ascii="Arial" w:hAnsi="Arial" w:cs="Arial" w:hint="default"/>
      <w:color w:val="000080"/>
      <w:sz w:val="20"/>
    </w:rPr>
  </w:style>
  <w:style w:type="character" w:customStyle="1" w:styleId="EmailStyle3537">
    <w:name w:val="EmailStyle3537"/>
    <w:rsid w:val="009D72D1"/>
    <w:rPr>
      <w:rFonts w:ascii="Arial" w:hAnsi="Arial" w:cs="Arial"/>
      <w:color w:val="000000"/>
      <w:sz w:val="20"/>
    </w:rPr>
  </w:style>
  <w:style w:type="character" w:customStyle="1" w:styleId="EmailStyle3538">
    <w:name w:val="EmailStyle3538"/>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539">
    <w:name w:val="EmailStyle3539"/>
    <w:semiHidden/>
    <w:rsid w:val="009D72D1"/>
    <w:rPr>
      <w:rFonts w:ascii="Arial" w:hAnsi="Arial" w:cs="Arial"/>
      <w:color w:val="auto"/>
      <w:sz w:val="20"/>
      <w:szCs w:val="20"/>
    </w:rPr>
  </w:style>
  <w:style w:type="character" w:customStyle="1" w:styleId="EmailStyle3540">
    <w:name w:val="EmailStyle3540"/>
    <w:rsid w:val="009D72D1"/>
    <w:rPr>
      <w:rFonts w:ascii="Arial" w:hAnsi="Arial" w:cs="Arial"/>
      <w:color w:val="auto"/>
      <w:sz w:val="20"/>
      <w:szCs w:val="20"/>
    </w:rPr>
  </w:style>
  <w:style w:type="character" w:customStyle="1" w:styleId="EmailStyle3541">
    <w:name w:val="EmailStyle3541"/>
    <w:rsid w:val="009D72D1"/>
    <w:rPr>
      <w:rFonts w:ascii="Arial" w:hAnsi="Arial" w:cs="Arial"/>
      <w:color w:val="000000"/>
      <w:sz w:val="20"/>
    </w:rPr>
  </w:style>
  <w:style w:type="character" w:customStyle="1" w:styleId="EmailStyle3542">
    <w:name w:val="EmailStyle3542"/>
    <w:rsid w:val="009D72D1"/>
    <w:rPr>
      <w:rFonts w:ascii="Arial" w:hAnsi="Arial" w:cs="Arial"/>
      <w:color w:val="000000"/>
      <w:sz w:val="20"/>
    </w:rPr>
  </w:style>
  <w:style w:type="character" w:customStyle="1" w:styleId="EmailStyle3543">
    <w:name w:val="EmailStyle3543"/>
    <w:rsid w:val="009D72D1"/>
    <w:rPr>
      <w:rFonts w:ascii="Arial" w:hAnsi="Arial" w:cs="Arial" w:hint="default"/>
      <w:color w:val="000080"/>
      <w:sz w:val="20"/>
    </w:rPr>
  </w:style>
  <w:style w:type="character" w:customStyle="1" w:styleId="EmailStyle3544">
    <w:name w:val="EmailStyle3544"/>
    <w:rsid w:val="009D72D1"/>
    <w:rPr>
      <w:rFonts w:ascii="Arial" w:hAnsi="Arial" w:cs="Arial"/>
      <w:color w:val="000000"/>
      <w:sz w:val="20"/>
    </w:rPr>
  </w:style>
  <w:style w:type="character" w:customStyle="1" w:styleId="EmailStyle3545">
    <w:name w:val="EmailStyle3545"/>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546">
    <w:name w:val="EmailStyle3546"/>
    <w:semiHidden/>
    <w:rsid w:val="009D72D1"/>
    <w:rPr>
      <w:rFonts w:ascii="Arial" w:hAnsi="Arial" w:cs="Arial"/>
      <w:color w:val="auto"/>
      <w:sz w:val="20"/>
      <w:szCs w:val="20"/>
    </w:rPr>
  </w:style>
  <w:style w:type="character" w:customStyle="1" w:styleId="EmailStyle3547">
    <w:name w:val="EmailStyle3547"/>
    <w:rsid w:val="009D72D1"/>
    <w:rPr>
      <w:rFonts w:ascii="Arial" w:hAnsi="Arial" w:cs="Arial"/>
      <w:color w:val="auto"/>
      <w:sz w:val="20"/>
      <w:szCs w:val="20"/>
    </w:rPr>
  </w:style>
  <w:style w:type="character" w:customStyle="1" w:styleId="EmailStyle3548">
    <w:name w:val="EmailStyle3548"/>
    <w:rsid w:val="009D72D1"/>
    <w:rPr>
      <w:rFonts w:ascii="Arial" w:hAnsi="Arial" w:cs="Arial"/>
      <w:color w:val="000000"/>
      <w:sz w:val="20"/>
    </w:rPr>
  </w:style>
  <w:style w:type="character" w:customStyle="1" w:styleId="EmailStyle3549">
    <w:name w:val="EmailStyle3549"/>
    <w:rsid w:val="009D72D1"/>
    <w:rPr>
      <w:rFonts w:ascii="Arial" w:hAnsi="Arial" w:cs="Arial"/>
      <w:color w:val="000000"/>
      <w:sz w:val="20"/>
    </w:rPr>
  </w:style>
  <w:style w:type="character" w:customStyle="1" w:styleId="EmailStyle3550">
    <w:name w:val="EmailStyle3550"/>
    <w:rsid w:val="009D72D1"/>
    <w:rPr>
      <w:rFonts w:ascii="Arial" w:hAnsi="Arial" w:cs="Arial" w:hint="default"/>
      <w:color w:val="000080"/>
      <w:sz w:val="20"/>
    </w:rPr>
  </w:style>
  <w:style w:type="character" w:customStyle="1" w:styleId="EmailStyle3551">
    <w:name w:val="EmailStyle3551"/>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552">
    <w:name w:val="EmailStyle3552"/>
    <w:semiHidden/>
    <w:rsid w:val="009D72D1"/>
    <w:rPr>
      <w:rFonts w:ascii="Arial" w:hAnsi="Arial" w:cs="Arial"/>
      <w:color w:val="auto"/>
      <w:sz w:val="20"/>
      <w:szCs w:val="20"/>
    </w:rPr>
  </w:style>
  <w:style w:type="character" w:customStyle="1" w:styleId="EmailStyle3553">
    <w:name w:val="EmailStyle3553"/>
    <w:rsid w:val="009D72D1"/>
    <w:rPr>
      <w:rFonts w:ascii="Arial" w:hAnsi="Arial" w:cs="Arial"/>
      <w:color w:val="auto"/>
      <w:sz w:val="20"/>
      <w:szCs w:val="20"/>
    </w:rPr>
  </w:style>
  <w:style w:type="character" w:customStyle="1" w:styleId="EmailStyle3554">
    <w:name w:val="EmailStyle3554"/>
    <w:rsid w:val="009D72D1"/>
    <w:rPr>
      <w:rFonts w:ascii="Arial" w:hAnsi="Arial" w:cs="Arial"/>
      <w:color w:val="000000"/>
      <w:sz w:val="20"/>
    </w:rPr>
  </w:style>
  <w:style w:type="character" w:customStyle="1" w:styleId="EmailStyle3555">
    <w:name w:val="EmailStyle3555"/>
    <w:rsid w:val="009D72D1"/>
    <w:rPr>
      <w:rFonts w:ascii="Arial" w:hAnsi="Arial" w:cs="Arial"/>
      <w:color w:val="000000"/>
      <w:sz w:val="20"/>
    </w:rPr>
  </w:style>
  <w:style w:type="character" w:customStyle="1" w:styleId="EmailStyle3556">
    <w:name w:val="EmailStyle3556"/>
    <w:rsid w:val="009D72D1"/>
    <w:rPr>
      <w:rFonts w:ascii="Arial" w:hAnsi="Arial" w:cs="Arial" w:hint="default"/>
      <w:color w:val="000080"/>
      <w:sz w:val="20"/>
    </w:rPr>
  </w:style>
  <w:style w:type="character" w:customStyle="1" w:styleId="EmailStyle3557">
    <w:name w:val="EmailStyle3557"/>
    <w:rsid w:val="009D72D1"/>
    <w:rPr>
      <w:rFonts w:ascii="Arial" w:hAnsi="Arial" w:cs="Arial"/>
      <w:color w:val="000000"/>
      <w:sz w:val="20"/>
    </w:rPr>
  </w:style>
  <w:style w:type="character" w:customStyle="1" w:styleId="EmailStyle3558">
    <w:name w:val="EmailStyle3558"/>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559">
    <w:name w:val="EmailStyle3559"/>
    <w:semiHidden/>
    <w:rsid w:val="009D72D1"/>
    <w:rPr>
      <w:rFonts w:ascii="Arial" w:hAnsi="Arial" w:cs="Arial"/>
      <w:color w:val="auto"/>
      <w:sz w:val="20"/>
      <w:szCs w:val="20"/>
    </w:rPr>
  </w:style>
  <w:style w:type="character" w:customStyle="1" w:styleId="EmailStyle3560">
    <w:name w:val="EmailStyle3560"/>
    <w:rsid w:val="009D72D1"/>
    <w:rPr>
      <w:rFonts w:ascii="Arial" w:hAnsi="Arial" w:cs="Arial"/>
      <w:color w:val="auto"/>
      <w:sz w:val="20"/>
      <w:szCs w:val="20"/>
    </w:rPr>
  </w:style>
  <w:style w:type="character" w:customStyle="1" w:styleId="EmailStyle3561">
    <w:name w:val="EmailStyle3561"/>
    <w:rsid w:val="009D72D1"/>
    <w:rPr>
      <w:rFonts w:ascii="Arial" w:hAnsi="Arial" w:cs="Arial"/>
      <w:color w:val="000000"/>
      <w:sz w:val="20"/>
    </w:rPr>
  </w:style>
  <w:style w:type="character" w:customStyle="1" w:styleId="EmailStyle3562">
    <w:name w:val="EmailStyle3562"/>
    <w:rsid w:val="009D72D1"/>
    <w:rPr>
      <w:rFonts w:ascii="Arial" w:hAnsi="Arial" w:cs="Arial"/>
      <w:color w:val="000000"/>
      <w:sz w:val="20"/>
    </w:rPr>
  </w:style>
  <w:style w:type="character" w:customStyle="1" w:styleId="EmailStyle3563">
    <w:name w:val="EmailStyle3563"/>
    <w:rsid w:val="009D72D1"/>
    <w:rPr>
      <w:rFonts w:ascii="Arial" w:hAnsi="Arial" w:cs="Arial" w:hint="default"/>
      <w:color w:val="000080"/>
      <w:sz w:val="20"/>
    </w:rPr>
  </w:style>
  <w:style w:type="character" w:customStyle="1" w:styleId="EmailStyle3564">
    <w:name w:val="EmailStyle3564"/>
    <w:rsid w:val="009D72D1"/>
    <w:rPr>
      <w:rFonts w:ascii="Arial" w:hAnsi="Arial" w:cs="Arial"/>
      <w:color w:val="000000"/>
      <w:sz w:val="20"/>
    </w:rPr>
  </w:style>
  <w:style w:type="character" w:customStyle="1" w:styleId="EmailStyle3565">
    <w:name w:val="EmailStyle3565"/>
    <w:semiHidden/>
    <w:rsid w:val="009D72D1"/>
    <w:rPr>
      <w:rFonts w:ascii="Times New Roman" w:hAnsi="Times New Roman" w:cs="Times New Roman"/>
      <w:b w:val="0"/>
      <w:bCs w:val="0"/>
      <w:i w:val="0"/>
      <w:iCs w:val="0"/>
      <w:strike w:val="0"/>
      <w:color w:val="0000FF"/>
      <w:sz w:val="24"/>
      <w:szCs w:val="24"/>
      <w:u w:val="none"/>
    </w:rPr>
  </w:style>
  <w:style w:type="character" w:customStyle="1" w:styleId="EmailStyle3566">
    <w:name w:val="EmailStyle3566"/>
    <w:semiHidden/>
    <w:rsid w:val="009D72D1"/>
    <w:rPr>
      <w:rFonts w:ascii="Arial" w:hAnsi="Arial" w:cs="Arial"/>
      <w:color w:val="auto"/>
      <w:sz w:val="20"/>
      <w:szCs w:val="20"/>
    </w:rPr>
  </w:style>
  <w:style w:type="character" w:customStyle="1" w:styleId="EmailStyle3567">
    <w:name w:val="EmailStyle3567"/>
    <w:rsid w:val="009D72D1"/>
    <w:rPr>
      <w:rFonts w:ascii="Arial" w:hAnsi="Arial" w:cs="Arial"/>
      <w:color w:val="auto"/>
      <w:sz w:val="20"/>
      <w:szCs w:val="20"/>
    </w:rPr>
  </w:style>
  <w:style w:type="character" w:customStyle="1" w:styleId="EmailStyle3568">
    <w:name w:val="EmailStyle3568"/>
    <w:rsid w:val="009D72D1"/>
    <w:rPr>
      <w:rFonts w:ascii="Arial" w:hAnsi="Arial" w:cs="Arial"/>
      <w:color w:val="000000"/>
      <w:sz w:val="20"/>
    </w:rPr>
  </w:style>
  <w:style w:type="character" w:customStyle="1" w:styleId="EmailStyle3569">
    <w:name w:val="EmailStyle3569"/>
    <w:rsid w:val="009D72D1"/>
    <w:rPr>
      <w:rFonts w:ascii="Arial" w:hAnsi="Arial" w:cs="Arial"/>
      <w:color w:val="000000"/>
      <w:sz w:val="20"/>
    </w:rPr>
  </w:style>
  <w:style w:type="character" w:customStyle="1" w:styleId="EmailStyle3570">
    <w:name w:val="EmailStyle3570"/>
    <w:rsid w:val="009D72D1"/>
    <w:rPr>
      <w:rFonts w:ascii="Arial" w:hAnsi="Arial" w:cs="Arial" w:hint="default"/>
      <w:color w:val="000080"/>
      <w:sz w:val="20"/>
    </w:rPr>
  </w:style>
  <w:style w:type="character" w:customStyle="1" w:styleId="EmailStyle3571">
    <w:name w:val="EmailStyle3571"/>
    <w:semiHidden/>
    <w:rsid w:val="009D72D1"/>
    <w:rPr>
      <w:rFonts w:ascii="Arial" w:hAnsi="Arial" w:cs="Arial"/>
      <w:color w:val="auto"/>
      <w:sz w:val="20"/>
      <w:szCs w:val="20"/>
    </w:rPr>
  </w:style>
  <w:style w:type="character" w:customStyle="1" w:styleId="EmailStyle3572">
    <w:name w:val="EmailStyle3572"/>
    <w:rsid w:val="009D72D1"/>
    <w:rPr>
      <w:rFonts w:ascii="Arial" w:hAnsi="Arial" w:cs="Arial"/>
      <w:color w:val="000000"/>
      <w:sz w:val="20"/>
    </w:rPr>
  </w:style>
  <w:style w:type="character" w:customStyle="1" w:styleId="EmailStyle3573">
    <w:name w:val="EmailStyle3573"/>
    <w:rsid w:val="009D72D1"/>
    <w:rPr>
      <w:rFonts w:ascii="Times New Roman" w:hAnsi="Times New Roman" w:cs="Times New Roman"/>
      <w:b w:val="0"/>
      <w:bCs w:val="0"/>
      <w:i w:val="0"/>
      <w:iCs w:val="0"/>
      <w:strike w:val="0"/>
      <w:color w:val="0000FF"/>
      <w:sz w:val="24"/>
      <w:szCs w:val="24"/>
      <w:u w:val="none"/>
    </w:rPr>
  </w:style>
  <w:style w:type="character" w:customStyle="1" w:styleId="EmailStyle3574">
    <w:name w:val="EmailStyle3574"/>
    <w:rsid w:val="009D72D1"/>
    <w:rPr>
      <w:rFonts w:ascii="Arial" w:hAnsi="Arial" w:cs="Arial"/>
      <w:color w:val="auto"/>
      <w:sz w:val="20"/>
      <w:szCs w:val="20"/>
    </w:rPr>
  </w:style>
  <w:style w:type="character" w:customStyle="1" w:styleId="EmailStyle3575">
    <w:name w:val="EmailStyle3575"/>
    <w:semiHidden/>
    <w:rsid w:val="009D72D1"/>
    <w:rPr>
      <w:rFonts w:ascii="Arial" w:hAnsi="Arial" w:cs="Arial"/>
      <w:color w:val="auto"/>
      <w:sz w:val="20"/>
      <w:szCs w:val="20"/>
    </w:rPr>
  </w:style>
  <w:style w:type="character" w:customStyle="1" w:styleId="EmailStyle3576">
    <w:name w:val="EmailStyle3576"/>
    <w:rsid w:val="009D72D1"/>
    <w:rPr>
      <w:rFonts w:ascii="Arial" w:hAnsi="Arial" w:cs="Arial"/>
      <w:color w:val="auto"/>
      <w:sz w:val="20"/>
      <w:szCs w:val="20"/>
    </w:rPr>
  </w:style>
  <w:style w:type="character" w:customStyle="1" w:styleId="EmailStyle3577">
    <w:name w:val="EmailStyle3577"/>
    <w:rsid w:val="009D72D1"/>
    <w:rPr>
      <w:rFonts w:ascii="Arial" w:hAnsi="Arial" w:cs="Arial"/>
      <w:color w:val="000000"/>
      <w:sz w:val="20"/>
    </w:rPr>
  </w:style>
  <w:style w:type="character" w:customStyle="1" w:styleId="EmailStyle3578">
    <w:name w:val="EmailStyle3578"/>
    <w:rsid w:val="009D72D1"/>
    <w:rPr>
      <w:rFonts w:ascii="Arial" w:hAnsi="Arial" w:cs="Arial"/>
      <w:color w:val="000000"/>
      <w:sz w:val="20"/>
    </w:rPr>
  </w:style>
  <w:style w:type="paragraph" w:customStyle="1" w:styleId="Char22">
    <w:name w:val="Char22"/>
    <w:basedOn w:val="Normal"/>
    <w:qFormat/>
    <w:rsid w:val="009D72D1"/>
    <w:pPr>
      <w:autoSpaceDE w:val="0"/>
      <w:autoSpaceDN w:val="0"/>
      <w:adjustRightInd w:val="0"/>
      <w:spacing w:after="160" w:line="240" w:lineRule="exact"/>
    </w:pPr>
    <w:rPr>
      <w:sz w:val="20"/>
      <w:szCs w:val="20"/>
    </w:rPr>
  </w:style>
  <w:style w:type="paragraph" w:customStyle="1" w:styleId="CharCharCharChar3">
    <w:name w:val="Char Char Char Char3"/>
    <w:basedOn w:val="Normal"/>
    <w:qFormat/>
    <w:rsid w:val="009D72D1"/>
    <w:pPr>
      <w:autoSpaceDE w:val="0"/>
      <w:autoSpaceDN w:val="0"/>
      <w:adjustRightInd w:val="0"/>
      <w:spacing w:after="160" w:line="240" w:lineRule="exact"/>
    </w:pPr>
    <w:rPr>
      <w:rFonts w:ascii="Verdana" w:hAnsi="Verdana"/>
      <w:sz w:val="20"/>
      <w:szCs w:val="20"/>
    </w:rPr>
  </w:style>
  <w:style w:type="paragraph" w:customStyle="1" w:styleId="CharCharCharCharCharCharCharCharChar2">
    <w:name w:val="Char Char Char Char Char Char Char Char Char2"/>
    <w:basedOn w:val="Normal"/>
    <w:qFormat/>
    <w:rsid w:val="009D72D1"/>
    <w:pPr>
      <w:autoSpaceDE w:val="0"/>
      <w:autoSpaceDN w:val="0"/>
      <w:adjustRightInd w:val="0"/>
      <w:spacing w:after="160" w:line="240" w:lineRule="exact"/>
    </w:pPr>
    <w:rPr>
      <w:rFonts w:ascii="Verdana" w:hAnsi="Verdana"/>
      <w:sz w:val="20"/>
      <w:szCs w:val="20"/>
    </w:rPr>
  </w:style>
  <w:style w:type="paragraph" w:customStyle="1" w:styleId="CharCharCharChar11">
    <w:name w:val="Char Char Char Char11"/>
    <w:basedOn w:val="Normal"/>
    <w:qFormat/>
    <w:rsid w:val="009D72D1"/>
    <w:pPr>
      <w:autoSpaceDE w:val="0"/>
      <w:autoSpaceDN w:val="0"/>
      <w:adjustRightInd w:val="0"/>
      <w:spacing w:after="160" w:line="240" w:lineRule="exact"/>
    </w:pPr>
    <w:rPr>
      <w:rFonts w:ascii="Verdana" w:hAnsi="Verdana"/>
      <w:sz w:val="24"/>
    </w:rPr>
  </w:style>
  <w:style w:type="paragraph" w:customStyle="1" w:styleId="CharCharCharCharCharCharCharCharCharChar2">
    <w:name w:val="Char Char Char Char Char Char Char Char Char Char2"/>
    <w:basedOn w:val="Normal"/>
    <w:qFormat/>
    <w:rsid w:val="009D72D1"/>
    <w:pPr>
      <w:autoSpaceDE w:val="0"/>
      <w:autoSpaceDN w:val="0"/>
      <w:adjustRightInd w:val="0"/>
      <w:spacing w:after="160" w:line="240" w:lineRule="exact"/>
    </w:pPr>
    <w:rPr>
      <w:rFonts w:ascii="Verdana" w:hAnsi="Verdana"/>
      <w:sz w:val="20"/>
      <w:szCs w:val="20"/>
    </w:rPr>
  </w:style>
  <w:style w:type="paragraph" w:customStyle="1" w:styleId="erschriftzentriert1">
    <w:name w:val="erschrift zentriert1"/>
    <w:basedOn w:val="Heading5"/>
    <w:qFormat/>
    <w:rsid w:val="009D72D1"/>
    <w:pPr>
      <w:keepNext w:val="0"/>
      <w:tabs>
        <w:tab w:val="left" w:pos="720"/>
        <w:tab w:val="center" w:pos="4395"/>
      </w:tabs>
      <w:autoSpaceDE w:val="0"/>
      <w:autoSpaceDN w:val="0"/>
      <w:adjustRightInd w:val="0"/>
      <w:ind w:firstLine="0"/>
      <w:jc w:val="left"/>
      <w:outlineLvl w:val="9"/>
    </w:pPr>
    <w:rPr>
      <w:rFonts w:eastAsia="MS Mincho"/>
      <w:b w:val="0"/>
      <w:sz w:val="20"/>
      <w:u w:val="single"/>
      <w:lang w:val="de-DE"/>
    </w:rPr>
  </w:style>
  <w:style w:type="paragraph" w:customStyle="1" w:styleId="CharCharCharCharCharCharChar2">
    <w:name w:val="Char Char Char Char Char Char Char2"/>
    <w:basedOn w:val="Normal"/>
    <w:uiPriority w:val="99"/>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1">
    <w:name w:val="Char Char Char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1CharCharCharCharCharCharCharCharCharCharCharCharChar2">
    <w:name w:val="Char Char Char Char Char Char Char Char Char Char Char Char Char Char Char1 Char Char Char Char Char Char Char Char Char Char Char Char Char2"/>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Char1">
    <w:name w:val="Char Char Char Char Char Char Char Char Char Char Char Char Char Char Char Char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1">
    <w:name w:val="Char Char Char Char Char Char Char Char Char Char Char Char Char Char Char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11">
    <w:name w:val="Char Char Char Char Char Char Char Char Char Char Char Char Char1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1Char1">
    <w:name w:val="Char Char Char Char Char Char Char Char Char Char Char Char Char Char Char1 Char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2">
    <w:name w:val="Char Char Char Char Char Char2"/>
    <w:basedOn w:val="Normal"/>
    <w:qFormat/>
    <w:rsid w:val="009D72D1"/>
    <w:pPr>
      <w:autoSpaceDE w:val="0"/>
      <w:autoSpaceDN w:val="0"/>
      <w:adjustRightInd w:val="0"/>
      <w:spacing w:after="160" w:line="240" w:lineRule="exact"/>
    </w:pPr>
    <w:rPr>
      <w:rFonts w:ascii="Verdana" w:eastAsia="SimSun" w:hAnsi="Verdana"/>
      <w:sz w:val="24"/>
    </w:rPr>
  </w:style>
  <w:style w:type="paragraph" w:customStyle="1" w:styleId="CharCharCharCharCharCharCharCharCharCharCharCharChar2">
    <w:name w:val="Char Char Char Char Char Char Char Char Char Char Char Char Char2"/>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1CharCharChar1">
    <w:name w:val="Char1 Char Char Char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CharCharCharChar1">
    <w:name w:val="Char Char Char Char Char Char Char Char Char Char Char Char Char Char Char Char Char Char Char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2"/>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Normal"/>
    <w:uiPriority w:val="99"/>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1CharCharCharCharCharCharCharCharCharChar1">
    <w:name w:val="Char Char Char Char Char Char Char Char Char Char Char Char Char Char Char1 Char Char Char Char Char Char Char Char Char Char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CharCharCharCharCharChar1CharCharCharCharCharCharCharCharCharCharCharCharCharCharCharCharCharCharCharCharCharChar1">
    <w:name w:val="Char Char Char Char Char Char Char Char Char Char Char Char Char Char Char1 Char Char Char Char Char Char Char Char Char Char Char Char Char Char Char Char Char Char Char Char Char Char1"/>
    <w:basedOn w:val="Normal"/>
    <w:qFormat/>
    <w:rsid w:val="009D72D1"/>
    <w:pPr>
      <w:autoSpaceDE w:val="0"/>
      <w:autoSpaceDN w:val="0"/>
      <w:adjustRightInd w:val="0"/>
      <w:spacing w:after="160" w:line="240" w:lineRule="exact"/>
    </w:pPr>
    <w:rPr>
      <w:rFonts w:ascii="Verdana" w:eastAsia="SimSun" w:hAnsi="Verdana"/>
      <w:sz w:val="20"/>
      <w:szCs w:val="20"/>
    </w:rPr>
  </w:style>
  <w:style w:type="paragraph" w:customStyle="1" w:styleId="CharCharCharCharCharCharCharCharChar11">
    <w:name w:val="Char Char Char Char Char Char Char Char Char11"/>
    <w:basedOn w:val="Normal"/>
    <w:qFormat/>
    <w:rsid w:val="009D72D1"/>
    <w:pPr>
      <w:autoSpaceDE w:val="0"/>
      <w:autoSpaceDN w:val="0"/>
      <w:adjustRightInd w:val="0"/>
      <w:spacing w:after="160" w:line="240" w:lineRule="exact"/>
    </w:pPr>
    <w:rPr>
      <w:rFonts w:ascii="Verdana" w:eastAsia="MS Mincho" w:hAnsi="Verdana"/>
      <w:sz w:val="20"/>
      <w:szCs w:val="20"/>
    </w:rPr>
  </w:style>
  <w:style w:type="paragraph" w:customStyle="1" w:styleId="CharCharCharCharCharCharCharCharCharCharCharCharCharCharChar1CharCharCharCharCharCharCharCharCharCharCharCharCharCharCharChar1">
    <w:name w:val="Char Char Char Char Char Char Char Char Char Char Char Char Char Char Char1 Char Char Char Char Char Char Char Char Char Char Char Char Char Char Char Char1"/>
    <w:basedOn w:val="Normal"/>
    <w:qFormat/>
    <w:rsid w:val="009D72D1"/>
    <w:pPr>
      <w:autoSpaceDE w:val="0"/>
      <w:autoSpaceDN w:val="0"/>
      <w:adjustRightInd w:val="0"/>
      <w:spacing w:after="160" w:line="240" w:lineRule="exact"/>
    </w:pPr>
    <w:rPr>
      <w:rFonts w:ascii="Verdana" w:hAnsi="Verdana"/>
      <w:sz w:val="20"/>
      <w:szCs w:val="20"/>
    </w:rPr>
  </w:style>
  <w:style w:type="paragraph" w:customStyle="1" w:styleId="Char1CharCharCharCharCharCharCharCharChar1">
    <w:name w:val="Char1 Char Char Char Char Char Char Char Char Char1"/>
    <w:basedOn w:val="Normal"/>
    <w:qFormat/>
    <w:rsid w:val="009D72D1"/>
    <w:pPr>
      <w:autoSpaceDE w:val="0"/>
      <w:autoSpaceDN w:val="0"/>
      <w:adjustRightInd w:val="0"/>
      <w:spacing w:after="160" w:line="240" w:lineRule="exact"/>
    </w:pPr>
    <w:rPr>
      <w:rFonts w:ascii="Verdana" w:hAnsi="Verdana"/>
      <w:sz w:val="20"/>
      <w:szCs w:val="20"/>
    </w:rPr>
  </w:style>
  <w:style w:type="paragraph" w:customStyle="1" w:styleId="CharCharCharCharCharCharCharCharCharCharCharCharCharCharChar1CharCharCharCharCharCharCharCharCharCharCharCharCharCharCharCharCharCharCharCharCharChar1CharCharChar1">
    <w:name w:val="Char Char Char Char Char Char Char Char Char Char Char Char Char Char Char1 Char Char Char Char Char Char Char Char Char Char Char Char Char Char Char Char Char Char Char Char Char Char1 Char Char Char1"/>
    <w:basedOn w:val="Normal"/>
    <w:qFormat/>
    <w:rsid w:val="009D72D1"/>
    <w:pPr>
      <w:autoSpaceDE w:val="0"/>
      <w:autoSpaceDN w:val="0"/>
      <w:adjustRightInd w:val="0"/>
      <w:spacing w:after="160" w:line="240" w:lineRule="exact"/>
    </w:pPr>
    <w:rPr>
      <w:rFonts w:ascii="Verdana" w:hAnsi="Verdana"/>
      <w:sz w:val="20"/>
      <w:szCs w:val="20"/>
    </w:rPr>
  </w:style>
  <w:style w:type="paragraph" w:customStyle="1" w:styleId="CharCharCharCharCharCharCharCharCharCharCharCharCharCharChar1CharCharCharCharCharCharCharCharCharCharCharCharCharCharCharCharCharCharCharCharCharCharCharCharChar1">
    <w:name w:val="Char Char Char Char Char Char Char Char Char Char Char Char Char Char Char1 Char Char Char Char Char Char Char Char Char Char Char Char Char Char Char Char Char Char Char Char Char Char Char Char Char1"/>
    <w:basedOn w:val="Normal"/>
    <w:qFormat/>
    <w:rsid w:val="009D72D1"/>
    <w:pPr>
      <w:autoSpaceDE w:val="0"/>
      <w:autoSpaceDN w:val="0"/>
      <w:adjustRightInd w:val="0"/>
      <w:spacing w:after="160" w:line="240" w:lineRule="exact"/>
    </w:pPr>
    <w:rPr>
      <w:rFonts w:ascii="Verdana" w:hAnsi="Verdana"/>
      <w:sz w:val="20"/>
      <w:szCs w:val="20"/>
    </w:rPr>
  </w:style>
  <w:style w:type="paragraph" w:customStyle="1" w:styleId="CharChar5CharCharCharCharCharCharCharCharCharChar1">
    <w:name w:val="Char Char5 Char Char Char Char Char Char Char Char Char Char1"/>
    <w:basedOn w:val="Normal"/>
    <w:qFormat/>
    <w:rsid w:val="009D72D1"/>
    <w:pPr>
      <w:autoSpaceDE w:val="0"/>
      <w:autoSpaceDN w:val="0"/>
      <w:adjustRightInd w:val="0"/>
      <w:spacing w:after="160" w:line="240" w:lineRule="exact"/>
    </w:pPr>
    <w:rPr>
      <w:rFonts w:ascii="Verdana" w:hAnsi="Verdana"/>
      <w:sz w:val="20"/>
      <w:szCs w:val="20"/>
    </w:rPr>
  </w:style>
  <w:style w:type="paragraph" w:customStyle="1" w:styleId="CharCharCharChar1CharCharCharCharCharChar1">
    <w:name w:val="Char Char Char Char1 Char Char Char Char Char Char1"/>
    <w:basedOn w:val="Normal"/>
    <w:autoRedefine/>
    <w:qFormat/>
    <w:rsid w:val="009D72D1"/>
    <w:pPr>
      <w:autoSpaceDE w:val="0"/>
      <w:autoSpaceDN w:val="0"/>
      <w:adjustRightInd w:val="0"/>
      <w:spacing w:before="60" w:after="160" w:line="240" w:lineRule="exact"/>
    </w:pPr>
    <w:rPr>
      <w:rFonts w:ascii="Trebuchet MS" w:hAnsi="Trebuchet MS"/>
      <w:sz w:val="20"/>
      <w:szCs w:val="20"/>
    </w:rPr>
  </w:style>
  <w:style w:type="character" w:customStyle="1" w:styleId="EmailStyle17311">
    <w:name w:val="EmailStyle17311"/>
    <w:rsid w:val="009D72D1"/>
    <w:rPr>
      <w:rFonts w:ascii="Arial" w:hAnsi="Arial" w:cs="Arial"/>
      <w:color w:val="000000"/>
      <w:spacing w:val="0"/>
      <w:sz w:val="20"/>
    </w:rPr>
  </w:style>
  <w:style w:type="paragraph" w:customStyle="1" w:styleId="Char1CharCharCharCharCharChar1">
    <w:name w:val="Char1 Char Char Char Char Char Char1"/>
    <w:basedOn w:val="Normal"/>
    <w:qFormat/>
    <w:rsid w:val="009D72D1"/>
    <w:pPr>
      <w:spacing w:after="160" w:line="240" w:lineRule="exact"/>
    </w:pPr>
    <w:rPr>
      <w:szCs w:val="22"/>
    </w:rPr>
  </w:style>
  <w:style w:type="character" w:customStyle="1" w:styleId="BodyText2Char1">
    <w:name w:val="Body Text 2 Char1"/>
    <w:aliases w:val="B2 Char1,B2h + 10 pt Char1,B2h + 9 pt Char1,B2h Char1,Before:  2 pt Char1,Before:  7 pt Char1,Body Text 2 Char Char,DPW Bullet2 Char1,DPWfd Bullet2 Char1,Line spacing:  Exactl... Char1,b2 Char1,b2 Char4,bt2 Char1,bullet14/18 +20 Char1"/>
    <w:uiPriority w:val="99"/>
    <w:rsid w:val="009D72D1"/>
    <w:rPr>
      <w:rFonts w:eastAsia="Times New Roman" w:cs="Times New Roman"/>
      <w:sz w:val="24"/>
      <w:szCs w:val="24"/>
      <w:lang w:val="en-US"/>
    </w:rPr>
  </w:style>
  <w:style w:type="paragraph" w:customStyle="1" w:styleId="resume">
    <w:name w:val="resume"/>
    <w:basedOn w:val="Normal"/>
    <w:uiPriority w:val="99"/>
    <w:qFormat/>
    <w:rsid w:val="009D72D1"/>
    <w:pPr>
      <w:spacing w:before="100" w:beforeAutospacing="1" w:after="100" w:afterAutospacing="1"/>
    </w:pPr>
    <w:rPr>
      <w:sz w:val="24"/>
    </w:rPr>
  </w:style>
  <w:style w:type="paragraph" w:customStyle="1" w:styleId="CM156">
    <w:name w:val="CM156"/>
    <w:basedOn w:val="Normal"/>
    <w:next w:val="Normal"/>
    <w:uiPriority w:val="99"/>
    <w:qFormat/>
    <w:rsid w:val="009D72D1"/>
    <w:pPr>
      <w:widowControl w:val="0"/>
      <w:autoSpaceDE w:val="0"/>
      <w:autoSpaceDN w:val="0"/>
      <w:adjustRightInd w:val="0"/>
      <w:spacing w:after="190"/>
    </w:pPr>
    <w:rPr>
      <w:rFonts w:ascii="MST T 31c 29f" w:hAnsi="MST T 31c 29f"/>
      <w:noProof/>
      <w:sz w:val="20"/>
    </w:rPr>
  </w:style>
  <w:style w:type="character" w:customStyle="1" w:styleId="green1">
    <w:name w:val="green1"/>
    <w:uiPriority w:val="99"/>
    <w:rsid w:val="009D72D1"/>
    <w:rPr>
      <w:rFonts w:ascii="Arial" w:hAnsi="Arial" w:cs="Arial" w:hint="default"/>
      <w:b/>
      <w:bCs/>
      <w:i w:val="0"/>
      <w:iCs w:val="0"/>
      <w:smallCaps w:val="0"/>
      <w:color w:val="D7C94E"/>
    </w:rPr>
  </w:style>
  <w:style w:type="table" w:customStyle="1" w:styleId="TableGrid10">
    <w:name w:val="Table Grid1"/>
    <w:basedOn w:val="TableNormal"/>
    <w:next w:val="TableGrid"/>
    <w:uiPriority w:val="59"/>
    <w:rsid w:val="009D72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ahay">
    <w:name w:val="Style (Sahay)"/>
    <w:basedOn w:val="Normal"/>
    <w:uiPriority w:val="99"/>
    <w:qFormat/>
    <w:rsid w:val="009D72D1"/>
    <w:pPr>
      <w:jc w:val="center"/>
    </w:pPr>
    <w:rPr>
      <w:rFonts w:ascii="Arial" w:eastAsia="MS Mincho" w:hAnsi="Arial"/>
      <w:b/>
      <w:bCs/>
      <w:sz w:val="16"/>
    </w:rPr>
  </w:style>
  <w:style w:type="paragraph" w:customStyle="1" w:styleId="ReferenceLine">
    <w:name w:val="Reference Line"/>
    <w:basedOn w:val="BodyText"/>
    <w:uiPriority w:val="99"/>
    <w:qFormat/>
    <w:rsid w:val="009D72D1"/>
    <w:pPr>
      <w:widowControl w:val="0"/>
      <w:suppressAutoHyphens w:val="0"/>
      <w:autoSpaceDE w:val="0"/>
      <w:autoSpaceDN w:val="0"/>
      <w:adjustRightInd w:val="0"/>
      <w:spacing w:after="120"/>
    </w:pPr>
    <w:rPr>
      <w:rFonts w:ascii="Arial" w:hAnsi="Arial" w:cs="Arial"/>
      <w:sz w:val="20"/>
      <w:lang w:val="en-US"/>
    </w:rPr>
  </w:style>
  <w:style w:type="paragraph" w:customStyle="1" w:styleId="NormalLatinArial">
    <w:name w:val="Normal + (Latin) Arial"/>
    <w:aliases w:val="10 pt,Hanging:  0.25&quot;,Left:  0&quot;,Normal + Trebuchet MS"/>
    <w:basedOn w:val="Normal"/>
    <w:uiPriority w:val="99"/>
    <w:qFormat/>
    <w:rsid w:val="009D72D1"/>
    <w:pPr>
      <w:autoSpaceDE w:val="0"/>
      <w:autoSpaceDN w:val="0"/>
      <w:adjustRightInd w:val="0"/>
      <w:jc w:val="both"/>
    </w:pPr>
    <w:rPr>
      <w:rFonts w:ascii="Arial" w:eastAsia="MS Mincho" w:hAnsi="Arial" w:cs="Arial"/>
      <w:bCs/>
      <w:iCs/>
      <w:sz w:val="20"/>
      <w:szCs w:val="20"/>
      <w:lang w:eastAsia="ja-JP"/>
    </w:rPr>
  </w:style>
  <w:style w:type="paragraph" w:customStyle="1" w:styleId="BodyTextBold">
    <w:name w:val="!Body_Text Bold"/>
    <w:basedOn w:val="Normal"/>
    <w:uiPriority w:val="99"/>
    <w:qFormat/>
    <w:rsid w:val="009D72D1"/>
    <w:pPr>
      <w:spacing w:before="100" w:after="100"/>
      <w:jc w:val="both"/>
    </w:pPr>
    <w:rPr>
      <w:rFonts w:eastAsia="MS Mincho"/>
      <w:b/>
      <w:sz w:val="20"/>
      <w:szCs w:val="20"/>
    </w:rPr>
  </w:style>
  <w:style w:type="paragraph" w:customStyle="1" w:styleId="p20">
    <w:name w:val="p20"/>
    <w:basedOn w:val="Normal"/>
    <w:uiPriority w:val="99"/>
    <w:qFormat/>
    <w:rsid w:val="009D72D1"/>
    <w:pPr>
      <w:widowControl w:val="0"/>
      <w:tabs>
        <w:tab w:val="left" w:pos="204"/>
      </w:tabs>
      <w:autoSpaceDE w:val="0"/>
      <w:autoSpaceDN w:val="0"/>
      <w:adjustRightInd w:val="0"/>
      <w:jc w:val="both"/>
    </w:pPr>
    <w:rPr>
      <w:sz w:val="24"/>
    </w:rPr>
  </w:style>
  <w:style w:type="character" w:customStyle="1" w:styleId="EmailStyle3619">
    <w:name w:val="EmailStyle3619"/>
    <w:rsid w:val="009D72D1"/>
    <w:rPr>
      <w:rFonts w:ascii="Arial" w:hAnsi="Arial" w:cs="Arial"/>
      <w:color w:val="000000"/>
      <w:sz w:val="20"/>
    </w:rPr>
  </w:style>
  <w:style w:type="character" w:customStyle="1" w:styleId="HTMLTypewriter3">
    <w:name w:val="HTML Typewriter3"/>
    <w:uiPriority w:val="99"/>
    <w:rsid w:val="009D72D1"/>
    <w:rPr>
      <w:rFonts w:ascii="Courier New" w:eastAsia="MS Mincho" w:hAnsi="Courier New" w:cs="Courier New"/>
      <w:sz w:val="20"/>
      <w:szCs w:val="20"/>
    </w:rPr>
  </w:style>
  <w:style w:type="character" w:customStyle="1" w:styleId="msoins0">
    <w:name w:val="msoins"/>
    <w:basedOn w:val="DefaultParagraphFont"/>
    <w:uiPriority w:val="99"/>
    <w:rsid w:val="009D72D1"/>
  </w:style>
  <w:style w:type="paragraph" w:customStyle="1" w:styleId="bullettext">
    <w:name w:val="bullettext"/>
    <w:basedOn w:val="Normal"/>
    <w:uiPriority w:val="99"/>
    <w:qFormat/>
    <w:rsid w:val="009D72D1"/>
    <w:pPr>
      <w:spacing w:before="100" w:beforeAutospacing="1" w:after="100" w:afterAutospacing="1"/>
    </w:pPr>
    <w:rPr>
      <w:rFonts w:eastAsia="MS Mincho"/>
      <w:sz w:val="24"/>
      <w:lang w:eastAsia="ja-JP"/>
    </w:rPr>
  </w:style>
  <w:style w:type="paragraph" w:customStyle="1" w:styleId="broucherbold">
    <w:name w:val="broucherbold"/>
    <w:basedOn w:val="Normal"/>
    <w:uiPriority w:val="99"/>
    <w:qFormat/>
    <w:rsid w:val="009D72D1"/>
    <w:pPr>
      <w:shd w:val="clear" w:color="auto" w:fill="FFF8E1"/>
      <w:spacing w:before="100" w:beforeAutospacing="1" w:after="100" w:afterAutospacing="1" w:line="300" w:lineRule="atLeast"/>
    </w:pPr>
    <w:rPr>
      <w:rFonts w:ascii="Verdana" w:hAnsi="Verdana"/>
      <w:b/>
      <w:bCs/>
      <w:color w:val="A52A2A"/>
      <w:sz w:val="20"/>
      <w:szCs w:val="20"/>
    </w:rPr>
  </w:style>
  <w:style w:type="paragraph" w:customStyle="1" w:styleId="Bodytext8">
    <w:name w:val="!Bodytext"/>
    <w:basedOn w:val="Normal"/>
    <w:uiPriority w:val="99"/>
    <w:qFormat/>
    <w:rsid w:val="009D72D1"/>
    <w:pPr>
      <w:spacing w:after="220"/>
      <w:jc w:val="both"/>
    </w:pPr>
    <w:rPr>
      <w:rFonts w:ascii="Helvetica" w:hAnsi="Helvetica"/>
      <w:kern w:val="2"/>
      <w:szCs w:val="22"/>
    </w:rPr>
  </w:style>
  <w:style w:type="paragraph" w:customStyle="1" w:styleId="NumberIndent">
    <w:name w:val="NumberIndent"/>
    <w:basedOn w:val="Normal"/>
    <w:uiPriority w:val="99"/>
    <w:qFormat/>
    <w:rsid w:val="009D72D1"/>
    <w:pPr>
      <w:numPr>
        <w:numId w:val="86"/>
      </w:numPr>
      <w:spacing w:after="120"/>
    </w:pPr>
    <w:rPr>
      <w:rFonts w:ascii="Arial" w:hAnsi="Arial"/>
      <w:sz w:val="20"/>
      <w:szCs w:val="20"/>
    </w:rPr>
  </w:style>
  <w:style w:type="paragraph" w:customStyle="1" w:styleId="FWBL1">
    <w:name w:val="FWB_L1"/>
    <w:basedOn w:val="Normal"/>
    <w:next w:val="FWBL2"/>
    <w:uiPriority w:val="99"/>
    <w:qFormat/>
    <w:rsid w:val="009D72D1"/>
    <w:pPr>
      <w:keepNext/>
      <w:keepLines/>
      <w:numPr>
        <w:numId w:val="87"/>
      </w:numPr>
      <w:spacing w:after="240"/>
      <w:outlineLvl w:val="0"/>
    </w:pPr>
    <w:rPr>
      <w:b/>
      <w:smallCaps/>
      <w:sz w:val="24"/>
      <w:szCs w:val="20"/>
    </w:rPr>
  </w:style>
  <w:style w:type="paragraph" w:customStyle="1" w:styleId="FWBL2">
    <w:name w:val="FWB_L2"/>
    <w:basedOn w:val="FWBL1"/>
    <w:uiPriority w:val="99"/>
    <w:qFormat/>
    <w:rsid w:val="009D72D1"/>
    <w:pPr>
      <w:keepNext w:val="0"/>
      <w:keepLines w:val="0"/>
      <w:numPr>
        <w:ilvl w:val="1"/>
      </w:numPr>
      <w:ind w:left="720" w:hanging="360"/>
      <w:jc w:val="both"/>
      <w:outlineLvl w:val="9"/>
    </w:pPr>
    <w:rPr>
      <w:b w:val="0"/>
      <w:smallCaps w:val="0"/>
    </w:rPr>
  </w:style>
  <w:style w:type="paragraph" w:customStyle="1" w:styleId="FWBL3">
    <w:name w:val="FWB_L3"/>
    <w:basedOn w:val="FWBL2"/>
    <w:uiPriority w:val="99"/>
    <w:qFormat/>
    <w:rsid w:val="009D72D1"/>
    <w:pPr>
      <w:numPr>
        <w:ilvl w:val="2"/>
      </w:numPr>
      <w:ind w:hanging="360"/>
    </w:pPr>
  </w:style>
  <w:style w:type="paragraph" w:customStyle="1" w:styleId="FWBL4">
    <w:name w:val="FWB_L4"/>
    <w:basedOn w:val="FWBL3"/>
    <w:uiPriority w:val="99"/>
    <w:qFormat/>
    <w:rsid w:val="009D72D1"/>
    <w:pPr>
      <w:numPr>
        <w:ilvl w:val="3"/>
      </w:numPr>
      <w:tabs>
        <w:tab w:val="clear" w:pos="1440"/>
        <w:tab w:val="num" w:pos="720"/>
      </w:tabs>
      <w:ind w:left="720" w:hanging="360"/>
    </w:pPr>
  </w:style>
  <w:style w:type="paragraph" w:customStyle="1" w:styleId="FWBL5">
    <w:name w:val="FWB_L5"/>
    <w:basedOn w:val="FWBL4"/>
    <w:uiPriority w:val="99"/>
    <w:qFormat/>
    <w:rsid w:val="009D72D1"/>
    <w:pPr>
      <w:numPr>
        <w:ilvl w:val="4"/>
      </w:numPr>
      <w:tabs>
        <w:tab w:val="clear" w:pos="2160"/>
        <w:tab w:val="num" w:pos="720"/>
      </w:tabs>
      <w:ind w:left="720" w:hanging="360"/>
    </w:pPr>
  </w:style>
  <w:style w:type="paragraph" w:customStyle="1" w:styleId="FWBL6">
    <w:name w:val="FWB_L6"/>
    <w:basedOn w:val="FWBL5"/>
    <w:uiPriority w:val="99"/>
    <w:qFormat/>
    <w:rsid w:val="009D72D1"/>
    <w:pPr>
      <w:numPr>
        <w:ilvl w:val="5"/>
      </w:numPr>
      <w:tabs>
        <w:tab w:val="clear" w:pos="2880"/>
        <w:tab w:val="num" w:pos="720"/>
      </w:tabs>
      <w:ind w:left="720" w:hanging="360"/>
    </w:pPr>
  </w:style>
  <w:style w:type="paragraph" w:customStyle="1" w:styleId="FWBL7">
    <w:name w:val="FWB_L7"/>
    <w:basedOn w:val="FWBL6"/>
    <w:uiPriority w:val="99"/>
    <w:qFormat/>
    <w:rsid w:val="009D72D1"/>
    <w:pPr>
      <w:numPr>
        <w:ilvl w:val="6"/>
      </w:numPr>
      <w:tabs>
        <w:tab w:val="clear" w:pos="3600"/>
        <w:tab w:val="num" w:pos="720"/>
      </w:tabs>
      <w:ind w:left="720" w:hanging="360"/>
    </w:pPr>
  </w:style>
  <w:style w:type="paragraph" w:customStyle="1" w:styleId="FWBL8">
    <w:name w:val="FWB_L8"/>
    <w:basedOn w:val="FWBL7"/>
    <w:uiPriority w:val="99"/>
    <w:qFormat/>
    <w:rsid w:val="009D72D1"/>
    <w:pPr>
      <w:numPr>
        <w:ilvl w:val="7"/>
      </w:numPr>
      <w:tabs>
        <w:tab w:val="clear" w:pos="4320"/>
        <w:tab w:val="num" w:pos="720"/>
      </w:tabs>
      <w:ind w:left="720" w:hanging="360"/>
    </w:pPr>
  </w:style>
  <w:style w:type="paragraph" w:customStyle="1" w:styleId="FWDL1">
    <w:name w:val="FWD_L1"/>
    <w:basedOn w:val="Normal"/>
    <w:uiPriority w:val="99"/>
    <w:qFormat/>
    <w:rsid w:val="009D72D1"/>
    <w:pPr>
      <w:numPr>
        <w:numId w:val="88"/>
      </w:numPr>
      <w:spacing w:after="240"/>
      <w:jc w:val="both"/>
    </w:pPr>
    <w:rPr>
      <w:sz w:val="24"/>
      <w:szCs w:val="20"/>
    </w:rPr>
  </w:style>
  <w:style w:type="paragraph" w:customStyle="1" w:styleId="FWDL2">
    <w:name w:val="FWD_L2"/>
    <w:basedOn w:val="FWDL1"/>
    <w:uiPriority w:val="99"/>
    <w:qFormat/>
    <w:rsid w:val="009D72D1"/>
    <w:pPr>
      <w:numPr>
        <w:ilvl w:val="1"/>
      </w:numPr>
      <w:tabs>
        <w:tab w:val="clear" w:pos="720"/>
        <w:tab w:val="num" w:pos="1440"/>
      </w:tabs>
      <w:ind w:left="1440" w:hanging="360"/>
    </w:pPr>
  </w:style>
  <w:style w:type="paragraph" w:customStyle="1" w:styleId="FWDL3">
    <w:name w:val="FWD_L3"/>
    <w:basedOn w:val="FWDL2"/>
    <w:uiPriority w:val="99"/>
    <w:qFormat/>
    <w:rsid w:val="009D72D1"/>
    <w:pPr>
      <w:numPr>
        <w:ilvl w:val="2"/>
      </w:numPr>
      <w:tabs>
        <w:tab w:val="clear" w:pos="1440"/>
        <w:tab w:val="num" w:pos="2160"/>
      </w:tabs>
      <w:ind w:left="2160" w:hanging="360"/>
    </w:pPr>
  </w:style>
  <w:style w:type="paragraph" w:customStyle="1" w:styleId="FWDL4">
    <w:name w:val="FWD_L4"/>
    <w:basedOn w:val="FWDL3"/>
    <w:uiPriority w:val="99"/>
    <w:qFormat/>
    <w:rsid w:val="009D72D1"/>
    <w:pPr>
      <w:numPr>
        <w:ilvl w:val="3"/>
      </w:numPr>
      <w:tabs>
        <w:tab w:val="clear" w:pos="2160"/>
        <w:tab w:val="num" w:pos="2880"/>
      </w:tabs>
      <w:ind w:left="2880" w:hanging="360"/>
    </w:pPr>
  </w:style>
  <w:style w:type="paragraph" w:customStyle="1" w:styleId="FWDL5">
    <w:name w:val="FWD_L5"/>
    <w:basedOn w:val="FWDL4"/>
    <w:uiPriority w:val="99"/>
    <w:qFormat/>
    <w:rsid w:val="009D72D1"/>
    <w:pPr>
      <w:numPr>
        <w:ilvl w:val="4"/>
      </w:numPr>
      <w:tabs>
        <w:tab w:val="clear" w:pos="2880"/>
        <w:tab w:val="num" w:pos="3600"/>
      </w:tabs>
      <w:ind w:left="3600" w:hanging="360"/>
    </w:pPr>
  </w:style>
  <w:style w:type="paragraph" w:customStyle="1" w:styleId="FWDL6">
    <w:name w:val="FWD_L6"/>
    <w:basedOn w:val="FWDL5"/>
    <w:uiPriority w:val="99"/>
    <w:qFormat/>
    <w:rsid w:val="009D72D1"/>
    <w:pPr>
      <w:numPr>
        <w:ilvl w:val="5"/>
      </w:numPr>
      <w:tabs>
        <w:tab w:val="clear" w:pos="3600"/>
        <w:tab w:val="num" w:pos="4320"/>
      </w:tabs>
      <w:ind w:left="4320" w:hanging="360"/>
    </w:pPr>
  </w:style>
  <w:style w:type="paragraph" w:customStyle="1" w:styleId="FWDL7">
    <w:name w:val="FWD_L7"/>
    <w:basedOn w:val="FWDL6"/>
    <w:uiPriority w:val="99"/>
    <w:qFormat/>
    <w:rsid w:val="009D72D1"/>
    <w:pPr>
      <w:numPr>
        <w:ilvl w:val="6"/>
      </w:numPr>
      <w:tabs>
        <w:tab w:val="clear" w:pos="4320"/>
        <w:tab w:val="num" w:pos="5040"/>
      </w:tabs>
      <w:ind w:left="5040" w:hanging="360"/>
    </w:pPr>
  </w:style>
  <w:style w:type="paragraph" w:customStyle="1" w:styleId="A-InvSumPt">
    <w:name w:val="A-Inv Sum Pt"/>
    <w:basedOn w:val="Normal"/>
    <w:uiPriority w:val="99"/>
    <w:qFormat/>
    <w:rsid w:val="009D72D1"/>
    <w:pPr>
      <w:numPr>
        <w:numId w:val="82"/>
      </w:numPr>
      <w:spacing w:before="180"/>
      <w:ind w:hanging="274"/>
      <w:jc w:val="both"/>
    </w:pPr>
    <w:rPr>
      <w:szCs w:val="20"/>
    </w:rPr>
  </w:style>
  <w:style w:type="paragraph" w:customStyle="1" w:styleId="A-BulletText">
    <w:name w:val="A-Bullet Text"/>
    <w:basedOn w:val="Normal"/>
    <w:uiPriority w:val="99"/>
    <w:qFormat/>
    <w:rsid w:val="009D72D1"/>
    <w:pPr>
      <w:numPr>
        <w:numId w:val="83"/>
      </w:numPr>
      <w:jc w:val="both"/>
    </w:pPr>
    <w:rPr>
      <w:sz w:val="20"/>
      <w:szCs w:val="20"/>
    </w:rPr>
  </w:style>
  <w:style w:type="paragraph" w:customStyle="1" w:styleId="pg1bullets">
    <w:name w:val="pg1 bullets"/>
    <w:basedOn w:val="Normal"/>
    <w:uiPriority w:val="99"/>
    <w:qFormat/>
    <w:rsid w:val="009D72D1"/>
    <w:pPr>
      <w:numPr>
        <w:numId w:val="84"/>
      </w:numPr>
      <w:spacing w:before="160" w:line="280" w:lineRule="atLeast"/>
      <w:jc w:val="both"/>
    </w:pPr>
    <w:rPr>
      <w:snapToGrid w:val="0"/>
      <w:sz w:val="28"/>
      <w:szCs w:val="20"/>
    </w:rPr>
  </w:style>
  <w:style w:type="paragraph" w:customStyle="1" w:styleId="APC-InvSum">
    <w:name w:val="APC - Inv Sum"/>
    <w:basedOn w:val="Normal"/>
    <w:uiPriority w:val="99"/>
    <w:qFormat/>
    <w:rsid w:val="009D72D1"/>
    <w:pPr>
      <w:numPr>
        <w:numId w:val="81"/>
      </w:numPr>
      <w:spacing w:before="180"/>
      <w:jc w:val="both"/>
    </w:pPr>
    <w:rPr>
      <w:color w:val="000000"/>
      <w:spacing w:val="-5"/>
      <w:szCs w:val="20"/>
    </w:rPr>
  </w:style>
  <w:style w:type="paragraph" w:customStyle="1" w:styleId="Frontpgbullet">
    <w:name w:val="Front pg bullet"/>
    <w:basedOn w:val="pg1bullets"/>
    <w:uiPriority w:val="99"/>
    <w:qFormat/>
    <w:rsid w:val="009D72D1"/>
    <w:pPr>
      <w:numPr>
        <w:numId w:val="85"/>
      </w:numPr>
      <w:tabs>
        <w:tab w:val="clear" w:pos="473"/>
      </w:tabs>
      <w:spacing w:before="100" w:line="320" w:lineRule="atLeast"/>
      <w:ind w:left="408" w:right="113" w:hanging="295"/>
    </w:pPr>
    <w:rPr>
      <w:rFonts w:ascii="Helvetica" w:hAnsi="Helvetica"/>
      <w:sz w:val="22"/>
    </w:rPr>
  </w:style>
  <w:style w:type="character" w:customStyle="1" w:styleId="ListBulletChar1">
    <w:name w:val="List Bullet Char1"/>
    <w:aliases w:val="Heading: LeftBold Char,Heading: LeftBold Char Char Char,lb Char"/>
    <w:link w:val="ListBullet"/>
    <w:uiPriority w:val="98"/>
    <w:rsid w:val="009D72D1"/>
    <w:rPr>
      <w:rFonts w:ascii="Times New Roman" w:eastAsia="Times New Roman" w:hAnsi="Times New Roman" w:cs="Times New Roman"/>
      <w:szCs w:val="24"/>
      <w:lang w:val="x-none" w:eastAsia="x-none"/>
    </w:rPr>
  </w:style>
  <w:style w:type="character" w:customStyle="1" w:styleId="WW8Num98z3">
    <w:name w:val="WW8Num98z3"/>
    <w:uiPriority w:val="99"/>
    <w:rsid w:val="009D72D1"/>
    <w:rPr>
      <w:rFonts w:ascii="Symbol" w:hAnsi="Symbol"/>
    </w:rPr>
  </w:style>
  <w:style w:type="character" w:customStyle="1" w:styleId="WW8Num5z0">
    <w:name w:val="WW8Num5z0"/>
    <w:uiPriority w:val="99"/>
    <w:rsid w:val="009D72D1"/>
    <w:rPr>
      <w:rFonts w:ascii="Symbol" w:hAnsi="Symbol"/>
    </w:rPr>
  </w:style>
  <w:style w:type="character" w:customStyle="1" w:styleId="WW8Num10z0">
    <w:name w:val="WW8Num10z0"/>
    <w:uiPriority w:val="99"/>
    <w:rsid w:val="009D72D1"/>
    <w:rPr>
      <w:rFonts w:ascii="Symbol" w:hAnsi="Symbol"/>
    </w:rPr>
  </w:style>
  <w:style w:type="paragraph" w:customStyle="1" w:styleId="Bullet2">
    <w:name w:val="Bullet 2"/>
    <w:basedOn w:val="Normal"/>
    <w:uiPriority w:val="99"/>
    <w:qFormat/>
    <w:rsid w:val="009D72D1"/>
    <w:pPr>
      <w:numPr>
        <w:numId w:val="89"/>
      </w:numPr>
      <w:tabs>
        <w:tab w:val="left" w:pos="454"/>
      </w:tabs>
      <w:ind w:left="681" w:hanging="454"/>
    </w:pPr>
    <w:rPr>
      <w:sz w:val="24"/>
    </w:rPr>
  </w:style>
  <w:style w:type="paragraph" w:customStyle="1" w:styleId="Numberheading1">
    <w:name w:val="Number heading 1"/>
    <w:basedOn w:val="Normal"/>
    <w:uiPriority w:val="99"/>
    <w:qFormat/>
    <w:rsid w:val="009D72D1"/>
    <w:pPr>
      <w:keepLines/>
      <w:numPr>
        <w:numId w:val="90"/>
      </w:numPr>
      <w:ind w:left="851" w:hanging="851"/>
    </w:pPr>
    <w:rPr>
      <w:rFonts w:ascii="Arial Black" w:hAnsi="Arial Black"/>
      <w:sz w:val="19"/>
      <w:szCs w:val="19"/>
    </w:rPr>
  </w:style>
  <w:style w:type="paragraph" w:customStyle="1" w:styleId="Numberheading2">
    <w:name w:val="Number heading 2"/>
    <w:basedOn w:val="Normal"/>
    <w:uiPriority w:val="99"/>
    <w:qFormat/>
    <w:rsid w:val="009D72D1"/>
    <w:pPr>
      <w:numPr>
        <w:ilvl w:val="1"/>
        <w:numId w:val="90"/>
      </w:numPr>
      <w:ind w:left="851" w:hanging="851"/>
    </w:pPr>
    <w:rPr>
      <w:sz w:val="24"/>
    </w:rPr>
  </w:style>
  <w:style w:type="paragraph" w:customStyle="1" w:styleId="SasAlphaList">
    <w:name w:val="Sas_AlphaList"/>
    <w:basedOn w:val="Normal"/>
    <w:uiPriority w:val="99"/>
    <w:qFormat/>
    <w:rsid w:val="009D72D1"/>
    <w:pPr>
      <w:numPr>
        <w:numId w:val="91"/>
      </w:numPr>
      <w:tabs>
        <w:tab w:val="left" w:pos="360"/>
        <w:tab w:val="left" w:pos="792"/>
        <w:tab w:val="left" w:pos="1195"/>
        <w:tab w:val="left" w:pos="1584"/>
        <w:tab w:val="left" w:pos="1987"/>
      </w:tabs>
      <w:spacing w:before="60" w:after="60"/>
      <w:jc w:val="both"/>
    </w:pPr>
    <w:rPr>
      <w:rFonts w:ascii="Trebuchet MS" w:hAnsi="Trebuchet MS"/>
      <w:sz w:val="20"/>
      <w:szCs w:val="20"/>
    </w:rPr>
  </w:style>
  <w:style w:type="paragraph" w:customStyle="1" w:styleId="CharCharChar1Char">
    <w:name w:val="Char Char Char1 Char"/>
    <w:basedOn w:val="Normal"/>
    <w:qFormat/>
    <w:rsid w:val="009D72D1"/>
    <w:pPr>
      <w:keepLines/>
      <w:spacing w:after="160" w:line="240" w:lineRule="exact"/>
      <w:ind w:left="2977"/>
      <w:jc w:val="both"/>
    </w:pPr>
    <w:rPr>
      <w:rFonts w:ascii="Tahoma" w:hAnsi="Tahoma"/>
      <w:sz w:val="20"/>
    </w:rPr>
  </w:style>
  <w:style w:type="paragraph" w:customStyle="1" w:styleId="CharCharCharCharCharCharCharCharCharCharCharChar1">
    <w:name w:val="Char Char Char Char Char Char Char Char Char Char Char Char1"/>
    <w:basedOn w:val="Normal"/>
    <w:uiPriority w:val="99"/>
    <w:qFormat/>
    <w:rsid w:val="009D72D1"/>
    <w:pPr>
      <w:spacing w:after="160" w:line="240" w:lineRule="exact"/>
    </w:pPr>
    <w:rPr>
      <w:szCs w:val="22"/>
    </w:rPr>
  </w:style>
  <w:style w:type="character" w:customStyle="1" w:styleId="ListBulletChar">
    <w:name w:val="List Bullet Char"/>
    <w:uiPriority w:val="99"/>
    <w:rsid w:val="009D72D1"/>
    <w:rPr>
      <w:snapToGrid w:val="0"/>
      <w:lang w:val="en-US" w:eastAsia="en-US" w:bidi="ar-SA"/>
    </w:rPr>
  </w:style>
  <w:style w:type="character" w:customStyle="1" w:styleId="CharChar16">
    <w:name w:val="Char Char16"/>
    <w:rsid w:val="009D72D1"/>
    <w:rPr>
      <w:snapToGrid w:val="0"/>
      <w:lang w:val="en-US" w:eastAsia="en-US" w:bidi="ar-SA"/>
    </w:rPr>
  </w:style>
  <w:style w:type="paragraph" w:customStyle="1" w:styleId="Table1">
    <w:name w:val="Table 1"/>
    <w:basedOn w:val="Normal"/>
    <w:uiPriority w:val="99"/>
    <w:qFormat/>
    <w:rsid w:val="009D72D1"/>
    <w:pPr>
      <w:numPr>
        <w:numId w:val="92"/>
      </w:numPr>
      <w:spacing w:before="60" w:after="60" w:line="290" w:lineRule="auto"/>
      <w:outlineLvl w:val="0"/>
    </w:pPr>
    <w:rPr>
      <w:rFonts w:ascii="Arial" w:hAnsi="Arial"/>
      <w:kern w:val="20"/>
      <w:sz w:val="20"/>
    </w:rPr>
  </w:style>
  <w:style w:type="paragraph" w:customStyle="1" w:styleId="Table2">
    <w:name w:val="Table 2"/>
    <w:basedOn w:val="Normal"/>
    <w:uiPriority w:val="99"/>
    <w:qFormat/>
    <w:rsid w:val="009D72D1"/>
    <w:pPr>
      <w:numPr>
        <w:ilvl w:val="1"/>
        <w:numId w:val="92"/>
      </w:numPr>
      <w:spacing w:before="60" w:after="60" w:line="290" w:lineRule="auto"/>
      <w:outlineLvl w:val="1"/>
    </w:pPr>
    <w:rPr>
      <w:rFonts w:ascii="Arial" w:hAnsi="Arial"/>
      <w:kern w:val="20"/>
      <w:sz w:val="20"/>
    </w:rPr>
  </w:style>
  <w:style w:type="paragraph" w:customStyle="1" w:styleId="1-tab">
    <w:name w:val="1-tab"/>
    <w:uiPriority w:val="99"/>
    <w:qFormat/>
    <w:rsid w:val="009D72D1"/>
    <w:pPr>
      <w:tabs>
        <w:tab w:val="left" w:pos="495"/>
        <w:tab w:val="left" w:pos="945"/>
        <w:tab w:val="left" w:pos="1305"/>
        <w:tab w:val="left" w:pos="1665"/>
      </w:tabs>
      <w:autoSpaceDE w:val="0"/>
      <w:autoSpaceDN w:val="0"/>
      <w:adjustRightInd w:val="0"/>
      <w:spacing w:before="144" w:after="0" w:line="240" w:lineRule="auto"/>
      <w:ind w:left="496" w:hanging="496"/>
      <w:jc w:val="both"/>
    </w:pPr>
    <w:rPr>
      <w:rFonts w:ascii="Helvetica" w:eastAsia="Times New Roman" w:hAnsi="Helvetica" w:cs="Times New Roman"/>
      <w:color w:val="000000"/>
      <w:sz w:val="20"/>
      <w:szCs w:val="20"/>
      <w:lang w:val="en-US"/>
    </w:rPr>
  </w:style>
  <w:style w:type="paragraph" w:customStyle="1" w:styleId="2-tab">
    <w:name w:val="2-tab"/>
    <w:uiPriority w:val="99"/>
    <w:qFormat/>
    <w:rsid w:val="009D72D1"/>
    <w:pPr>
      <w:tabs>
        <w:tab w:val="left" w:pos="495"/>
        <w:tab w:val="left" w:pos="945"/>
        <w:tab w:val="left" w:pos="1305"/>
        <w:tab w:val="left" w:pos="1665"/>
      </w:tabs>
      <w:autoSpaceDE w:val="0"/>
      <w:autoSpaceDN w:val="0"/>
      <w:adjustRightInd w:val="0"/>
      <w:spacing w:before="144" w:after="0" w:line="240" w:lineRule="auto"/>
      <w:ind w:left="945" w:hanging="945"/>
      <w:jc w:val="both"/>
    </w:pPr>
    <w:rPr>
      <w:rFonts w:ascii="Helvetica" w:eastAsia="Times New Roman" w:hAnsi="Helvetica" w:cs="Times New Roman"/>
      <w:sz w:val="20"/>
      <w:szCs w:val="20"/>
      <w:lang w:val="en-US"/>
    </w:rPr>
  </w:style>
  <w:style w:type="paragraph" w:customStyle="1" w:styleId="3-tab">
    <w:name w:val="3-tab"/>
    <w:uiPriority w:val="99"/>
    <w:qFormat/>
    <w:rsid w:val="009D72D1"/>
    <w:pPr>
      <w:tabs>
        <w:tab w:val="left" w:pos="495"/>
        <w:tab w:val="left" w:pos="945"/>
        <w:tab w:val="left" w:pos="1305"/>
        <w:tab w:val="left" w:pos="1665"/>
      </w:tabs>
      <w:autoSpaceDE w:val="0"/>
      <w:autoSpaceDN w:val="0"/>
      <w:adjustRightInd w:val="0"/>
      <w:spacing w:before="144" w:after="0" w:line="240" w:lineRule="auto"/>
      <w:ind w:left="1305" w:hanging="1305"/>
      <w:jc w:val="both"/>
    </w:pPr>
    <w:rPr>
      <w:rFonts w:ascii="Helvetica" w:eastAsia="Times New Roman" w:hAnsi="Helvetica" w:cs="Times New Roman"/>
      <w:sz w:val="20"/>
      <w:szCs w:val="20"/>
      <w:lang w:val="en-US"/>
    </w:rPr>
  </w:style>
  <w:style w:type="paragraph" w:customStyle="1" w:styleId="Table3">
    <w:name w:val="Table 3"/>
    <w:basedOn w:val="Normal"/>
    <w:uiPriority w:val="99"/>
    <w:qFormat/>
    <w:rsid w:val="009D72D1"/>
    <w:pPr>
      <w:numPr>
        <w:ilvl w:val="2"/>
        <w:numId w:val="92"/>
      </w:numPr>
      <w:spacing w:before="60" w:after="60" w:line="290" w:lineRule="auto"/>
      <w:outlineLvl w:val="2"/>
    </w:pPr>
    <w:rPr>
      <w:rFonts w:ascii="Arial" w:hAnsi="Arial"/>
      <w:kern w:val="20"/>
      <w:sz w:val="20"/>
    </w:rPr>
  </w:style>
  <w:style w:type="table" w:customStyle="1" w:styleId="TableGrid11">
    <w:name w:val="Table Grid11"/>
    <w:basedOn w:val="TableNormal"/>
    <w:next w:val="TableGrid"/>
    <w:uiPriority w:val="99"/>
    <w:rsid w:val="009D72D1"/>
    <w:pPr>
      <w:spacing w:after="140" w:line="29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rsid w:val="009D72D1"/>
  </w:style>
  <w:style w:type="numbering" w:customStyle="1" w:styleId="NoList3">
    <w:name w:val="No List3"/>
    <w:next w:val="NoList"/>
    <w:semiHidden/>
    <w:rsid w:val="009D72D1"/>
  </w:style>
  <w:style w:type="table" w:customStyle="1" w:styleId="TableGrid20">
    <w:name w:val="Table Grid2"/>
    <w:basedOn w:val="TableNormal"/>
    <w:next w:val="TableGrid"/>
    <w:uiPriority w:val="98"/>
    <w:rsid w:val="009D72D1"/>
    <w:pPr>
      <w:spacing w:after="140" w:line="29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Bullet">
    <w:name w:val="FPBullet"/>
    <w:basedOn w:val="Normal"/>
    <w:uiPriority w:val="99"/>
    <w:qFormat/>
    <w:rsid w:val="009D72D1"/>
    <w:pPr>
      <w:numPr>
        <w:numId w:val="95"/>
      </w:numPr>
      <w:tabs>
        <w:tab w:val="clear" w:pos="367"/>
        <w:tab w:val="left" w:pos="180"/>
      </w:tabs>
      <w:spacing w:after="240" w:line="240" w:lineRule="atLeast"/>
      <w:ind w:left="173" w:right="3269" w:hanging="173"/>
      <w:jc w:val="both"/>
    </w:pPr>
    <w:rPr>
      <w:szCs w:val="22"/>
    </w:rPr>
  </w:style>
  <w:style w:type="paragraph" w:customStyle="1" w:styleId="Table4">
    <w:name w:val="Table 4"/>
    <w:basedOn w:val="Normal"/>
    <w:uiPriority w:val="99"/>
    <w:qFormat/>
    <w:rsid w:val="009D72D1"/>
    <w:pPr>
      <w:numPr>
        <w:ilvl w:val="3"/>
        <w:numId w:val="92"/>
      </w:numPr>
      <w:tabs>
        <w:tab w:val="clear" w:pos="720"/>
        <w:tab w:val="left" w:pos="567"/>
      </w:tabs>
      <w:spacing w:before="60" w:after="60" w:line="290" w:lineRule="auto"/>
      <w:outlineLvl w:val="3"/>
    </w:pPr>
    <w:rPr>
      <w:rFonts w:ascii="Arial" w:hAnsi="Arial"/>
      <w:kern w:val="20"/>
      <w:sz w:val="20"/>
    </w:rPr>
  </w:style>
  <w:style w:type="paragraph" w:customStyle="1" w:styleId="Table5">
    <w:name w:val="Table 5"/>
    <w:basedOn w:val="Normal"/>
    <w:uiPriority w:val="99"/>
    <w:qFormat/>
    <w:rsid w:val="009D72D1"/>
    <w:pPr>
      <w:numPr>
        <w:ilvl w:val="4"/>
        <w:numId w:val="92"/>
      </w:numPr>
      <w:spacing w:before="60" w:after="60" w:line="290" w:lineRule="auto"/>
      <w:outlineLvl w:val="4"/>
    </w:pPr>
    <w:rPr>
      <w:rFonts w:ascii="Arial" w:hAnsi="Arial"/>
      <w:kern w:val="20"/>
      <w:sz w:val="20"/>
    </w:rPr>
  </w:style>
  <w:style w:type="paragraph" w:customStyle="1" w:styleId="Table6">
    <w:name w:val="Table 6"/>
    <w:basedOn w:val="Normal"/>
    <w:uiPriority w:val="99"/>
    <w:qFormat/>
    <w:rsid w:val="009D72D1"/>
    <w:pPr>
      <w:numPr>
        <w:ilvl w:val="5"/>
        <w:numId w:val="92"/>
      </w:numPr>
      <w:tabs>
        <w:tab w:val="clear" w:pos="720"/>
        <w:tab w:val="left" w:pos="567"/>
      </w:tabs>
      <w:spacing w:before="60" w:after="60" w:line="290" w:lineRule="auto"/>
      <w:outlineLvl w:val="5"/>
    </w:pPr>
    <w:rPr>
      <w:rFonts w:ascii="Arial" w:hAnsi="Arial"/>
      <w:kern w:val="20"/>
      <w:sz w:val="20"/>
    </w:rPr>
  </w:style>
  <w:style w:type="character" w:customStyle="1" w:styleId="EmailStyle3672">
    <w:name w:val="EmailStyle3672"/>
    <w:semiHidden/>
    <w:rsid w:val="009D72D1"/>
    <w:rPr>
      <w:rFonts w:ascii="Arial" w:hAnsi="Arial" w:cs="Arial"/>
      <w:color w:val="auto"/>
      <w:sz w:val="20"/>
      <w:szCs w:val="20"/>
    </w:rPr>
  </w:style>
  <w:style w:type="numbering" w:customStyle="1" w:styleId="NotestoAccounts">
    <w:name w:val="Notes to Accounts"/>
    <w:rsid w:val="009D72D1"/>
    <w:pPr>
      <w:numPr>
        <w:numId w:val="80"/>
      </w:numPr>
    </w:pPr>
  </w:style>
  <w:style w:type="character" w:customStyle="1" w:styleId="style218">
    <w:name w:val="style218"/>
    <w:basedOn w:val="DefaultParagraphFont"/>
    <w:uiPriority w:val="99"/>
    <w:rsid w:val="009D72D1"/>
  </w:style>
  <w:style w:type="paragraph" w:customStyle="1" w:styleId="Normal1">
    <w:name w:val="Normal1"/>
    <w:basedOn w:val="Normal"/>
    <w:uiPriority w:val="99"/>
    <w:qFormat/>
    <w:rsid w:val="009D72D1"/>
    <w:pPr>
      <w:keepNext/>
      <w:spacing w:after="120"/>
      <w:jc w:val="both"/>
    </w:pPr>
    <w:rPr>
      <w:rFonts w:ascii="Verdana" w:hAnsi="Verdana"/>
      <w:sz w:val="20"/>
      <w:szCs w:val="20"/>
    </w:rPr>
  </w:style>
  <w:style w:type="paragraph" w:customStyle="1" w:styleId="StyleJPM-BodyTextVerdanaJustifiedLinespacing15lines">
    <w:name w:val="Style JPM-Body Text + Verdana Justified Line spacing:  1.5 lines"/>
    <w:basedOn w:val="Normal"/>
    <w:autoRedefine/>
    <w:uiPriority w:val="99"/>
    <w:qFormat/>
    <w:rsid w:val="009D72D1"/>
    <w:pPr>
      <w:numPr>
        <w:numId w:val="94"/>
      </w:numPr>
      <w:tabs>
        <w:tab w:val="left" w:pos="360"/>
      </w:tabs>
      <w:ind w:left="360"/>
      <w:jc w:val="both"/>
    </w:pPr>
    <w:rPr>
      <w:rFonts w:ascii="Arial" w:hAnsi="Arial" w:cs="Arial"/>
      <w:bCs/>
      <w:sz w:val="24"/>
    </w:rPr>
  </w:style>
  <w:style w:type="paragraph" w:customStyle="1" w:styleId="Caption10">
    <w:name w:val="Caption1"/>
    <w:basedOn w:val="Normal"/>
    <w:next w:val="Normal"/>
    <w:qFormat/>
    <w:rsid w:val="009D72D1"/>
    <w:pPr>
      <w:spacing w:before="120" w:after="120"/>
    </w:pPr>
    <w:rPr>
      <w:b/>
      <w:sz w:val="24"/>
      <w:szCs w:val="20"/>
    </w:rPr>
  </w:style>
  <w:style w:type="paragraph" w:customStyle="1" w:styleId="CenterHeading">
    <w:name w:val="CenterHeading"/>
    <w:basedOn w:val="Normal"/>
    <w:uiPriority w:val="99"/>
    <w:qFormat/>
    <w:rsid w:val="009D72D1"/>
    <w:pPr>
      <w:keepNext/>
      <w:widowControl w:val="0"/>
      <w:spacing w:after="480"/>
      <w:jc w:val="center"/>
    </w:pPr>
    <w:rPr>
      <w:rFonts w:ascii="CG Times" w:hAnsi="CG Times"/>
      <w:b/>
      <w:sz w:val="24"/>
      <w:szCs w:val="20"/>
    </w:rPr>
  </w:style>
  <w:style w:type="character" w:customStyle="1" w:styleId="CommentTextChar1">
    <w:name w:val="Comment Text Char1"/>
    <w:aliases w:val="Comment Text Char Char Char Char Char1 Char2,Comment Text Char Char Char1 Char2,Comment Text Char2 Char,Comment Text Char2 Char Char Char Char Char1 Char2,Comment Text Char2 Char Char Char1 Char2,Comment Text Char2 Char1 Char2,ct Cha"/>
    <w:uiPriority w:val="99"/>
    <w:locked/>
    <w:rsid w:val="009D72D1"/>
    <w:rPr>
      <w:rFonts w:eastAsia="MS Mincho"/>
      <w:lang w:val="en-US" w:eastAsia="ja-JP" w:bidi="ar-SA"/>
    </w:rPr>
  </w:style>
  <w:style w:type="character" w:customStyle="1" w:styleId="CommentSubjectChar1">
    <w:name w:val="Comment Subject Char1"/>
    <w:uiPriority w:val="99"/>
    <w:locked/>
    <w:rsid w:val="009D72D1"/>
    <w:rPr>
      <w:rFonts w:eastAsia="MS Mincho"/>
      <w:b/>
      <w:bCs/>
      <w:lang w:val="en-GB" w:eastAsia="en-US" w:bidi="ar-SA"/>
    </w:rPr>
  </w:style>
  <w:style w:type="character" w:customStyle="1" w:styleId="BodyTextIndent2Char1">
    <w:name w:val="Body Text Indent 2 Char1"/>
    <w:aliases w:val="Body Text Indent 2 Char2,CG-Left Ind 0.5 FL 0.5 Char1,CG-Left Ind怠˒ Char1,bti2 Char1,i2 Char1"/>
    <w:uiPriority w:val="99"/>
    <w:rsid w:val="009D72D1"/>
    <w:rPr>
      <w:rFonts w:ascii="Times New Roman" w:eastAsia="MS Mincho" w:hAnsi="Times New Roman" w:cs="Times New Roman"/>
      <w:sz w:val="20"/>
      <w:szCs w:val="20"/>
    </w:rPr>
  </w:style>
  <w:style w:type="paragraph" w:customStyle="1" w:styleId="CharCharCharCharCharCharCharCharCharCharChar">
    <w:name w:val="Char Char Char Char Char Char Char Char Char Char Char"/>
    <w:basedOn w:val="Normal"/>
    <w:qFormat/>
    <w:rsid w:val="009D72D1"/>
    <w:pPr>
      <w:autoSpaceDE w:val="0"/>
      <w:autoSpaceDN w:val="0"/>
      <w:adjustRightInd w:val="0"/>
      <w:spacing w:after="160" w:line="240" w:lineRule="exact"/>
    </w:pPr>
    <w:rPr>
      <w:szCs w:val="22"/>
    </w:rPr>
  </w:style>
  <w:style w:type="paragraph" w:customStyle="1" w:styleId="AONormal">
    <w:name w:val="AONormal"/>
    <w:uiPriority w:val="99"/>
    <w:qFormat/>
    <w:rsid w:val="009D72D1"/>
    <w:pPr>
      <w:autoSpaceDE w:val="0"/>
      <w:autoSpaceDN w:val="0"/>
      <w:adjustRightInd w:val="0"/>
      <w:spacing w:after="0" w:line="260" w:lineRule="atLeast"/>
    </w:pPr>
    <w:rPr>
      <w:rFonts w:ascii="Times New Roman" w:eastAsia="SimSun" w:hAnsi="Times New Roman" w:cs="Times New Roman"/>
      <w:lang w:val="en-GB"/>
    </w:rPr>
  </w:style>
  <w:style w:type="paragraph" w:customStyle="1" w:styleId="Char4CharCharCharCharChar">
    <w:name w:val="Char4 Char Char Char Char Char"/>
    <w:basedOn w:val="Normal"/>
    <w:uiPriority w:val="99"/>
    <w:qFormat/>
    <w:rsid w:val="009D72D1"/>
    <w:pPr>
      <w:autoSpaceDE w:val="0"/>
      <w:autoSpaceDN w:val="0"/>
      <w:adjustRightInd w:val="0"/>
      <w:spacing w:after="160" w:line="240" w:lineRule="exact"/>
    </w:pPr>
    <w:rPr>
      <w:noProof/>
      <w:sz w:val="20"/>
      <w:szCs w:val="20"/>
    </w:rPr>
  </w:style>
  <w:style w:type="paragraph" w:customStyle="1" w:styleId="SingleParaFlush">
    <w:name w:val="Single Para Flush"/>
    <w:aliases w:val="Single Para Flush Char Char,Single Para Flush Char Char Char,Single Para Flush Char Char Char Char,Single Para Flush Char Char Char Char Char Char,spf,spf Char"/>
    <w:basedOn w:val="Normal"/>
    <w:uiPriority w:val="99"/>
    <w:qFormat/>
    <w:rsid w:val="009D72D1"/>
    <w:pPr>
      <w:spacing w:before="240" w:after="240"/>
      <w:jc w:val="both"/>
    </w:pPr>
    <w:rPr>
      <w:rFonts w:eastAsia="SimSun"/>
      <w:sz w:val="24"/>
      <w:lang w:eastAsia="zh-CN" w:bidi="he-IL"/>
    </w:rPr>
  </w:style>
  <w:style w:type="character" w:customStyle="1" w:styleId="Heading2Char3">
    <w:name w:val="Heading 2 Char3"/>
    <w:aliases w:val="2 Char4,2 headline Char4,A Head Char4,B Heading 2 Char4,B Heading Char4,B Heading... Char3,Grey PGs Char4,Kop Char4,Reset numbering Char4,Reset numbering_Subsection Char4,Section Char4,bold heading Char4,h Char4,h2 Char4,headline Char4"/>
    <w:uiPriority w:val="99"/>
    <w:locked/>
    <w:rsid w:val="009D72D1"/>
    <w:rPr>
      <w:rFonts w:ascii="Cambria" w:eastAsia="SimSun" w:hAnsi="Cambria" w:cs="Times New Roman"/>
      <w:b/>
      <w:bCs/>
      <w:i/>
      <w:iCs/>
      <w:sz w:val="28"/>
      <w:szCs w:val="28"/>
      <w:lang w:val="en-GB" w:eastAsia="en-US"/>
    </w:rPr>
  </w:style>
  <w:style w:type="character" w:customStyle="1" w:styleId="BodyTextFirstIndentChar11">
    <w:name w:val="Body Text First Indent Char11"/>
    <w:aliases w:val="Body Text First Indent Char Char Char Char Char Char2,Body Text First Indent Char Char Char Char2,Body Text First Indent Char Char2,Body Text First Indent Char1 Char Char Char Char2,Body Text First Indent Char1 Char Char2"/>
    <w:uiPriority w:val="99"/>
    <w:locked/>
    <w:rsid w:val="009D72D1"/>
    <w:rPr>
      <w:rFonts w:eastAsia="MS Mincho"/>
      <w:sz w:val="20"/>
      <w:szCs w:val="20"/>
      <w:lang w:val="en-GB" w:eastAsia="en-US" w:bidi="ar-SA"/>
    </w:rPr>
  </w:style>
  <w:style w:type="paragraph" w:customStyle="1" w:styleId="Head10">
    <w:name w:val="Head1"/>
    <w:basedOn w:val="Heading4"/>
    <w:uiPriority w:val="99"/>
    <w:qFormat/>
    <w:rsid w:val="009D72D1"/>
    <w:pPr>
      <w:numPr>
        <w:ilvl w:val="3"/>
      </w:numPr>
      <w:tabs>
        <w:tab w:val="clear" w:pos="-360"/>
        <w:tab w:val="clear" w:pos="0"/>
        <w:tab w:val="clear" w:pos="360"/>
        <w:tab w:val="clear" w:pos="720"/>
        <w:tab w:val="clear" w:pos="954"/>
        <w:tab w:val="clear" w:pos="4161"/>
        <w:tab w:val="clear" w:pos="4374"/>
        <w:tab w:val="clear" w:pos="5040"/>
        <w:tab w:val="clear" w:pos="5760"/>
        <w:tab w:val="clear" w:pos="6480"/>
        <w:tab w:val="clear" w:pos="7200"/>
        <w:tab w:val="clear" w:pos="7920"/>
        <w:tab w:val="clear" w:pos="8640"/>
      </w:tabs>
      <w:suppressAutoHyphens/>
      <w:spacing w:after="0"/>
    </w:pPr>
    <w:rPr>
      <w:rFonts w:ascii="Zurich Blk BT" w:hAnsi="Zurich Blk BT"/>
      <w:b w:val="0"/>
      <w:bCs w:val="0"/>
      <w:iCs w:val="0"/>
      <w:color w:val="000000"/>
      <w:szCs w:val="20"/>
    </w:rPr>
  </w:style>
  <w:style w:type="paragraph" w:customStyle="1" w:styleId="BodyTextItalic-bold">
    <w:name w:val="Body Text Italic-bold"/>
    <w:basedOn w:val="BodyText"/>
    <w:uiPriority w:val="99"/>
    <w:qFormat/>
    <w:rsid w:val="009D72D1"/>
    <w:pPr>
      <w:keepNext/>
      <w:keepLines/>
      <w:widowControl w:val="0"/>
      <w:suppressAutoHyphens w:val="0"/>
      <w:spacing w:after="240"/>
      <w:jc w:val="both"/>
    </w:pPr>
    <w:rPr>
      <w:b/>
      <w:i/>
      <w:sz w:val="20"/>
      <w:szCs w:val="24"/>
      <w:lang w:val="en-US"/>
    </w:rPr>
  </w:style>
  <w:style w:type="character" w:customStyle="1" w:styleId="BodyTextItalic-boldChar">
    <w:name w:val="Body Text Italic-bold Char"/>
    <w:uiPriority w:val="99"/>
    <w:rsid w:val="009D72D1"/>
    <w:rPr>
      <w:b/>
      <w:i/>
      <w:szCs w:val="24"/>
      <w:lang w:val="en-US" w:eastAsia="en-US" w:bidi="ar-SA"/>
    </w:rPr>
  </w:style>
  <w:style w:type="paragraph" w:customStyle="1" w:styleId="rightjustifiedsmallfont">
    <w:name w:val="_right justified small font"/>
    <w:basedOn w:val="Normal"/>
    <w:uiPriority w:val="99"/>
    <w:qFormat/>
    <w:rsid w:val="009D72D1"/>
    <w:pPr>
      <w:tabs>
        <w:tab w:val="left" w:pos="0"/>
      </w:tabs>
      <w:jc w:val="right"/>
    </w:pPr>
    <w:rPr>
      <w:rFonts w:eastAsia="MS Mincho"/>
      <w:b/>
      <w:sz w:val="20"/>
      <w:szCs w:val="10"/>
      <w:lang w:val="fr-FR"/>
    </w:rPr>
  </w:style>
  <w:style w:type="paragraph" w:customStyle="1" w:styleId="riskfactorstyle">
    <w:name w:val="risk factor style"/>
    <w:autoRedefine/>
    <w:uiPriority w:val="99"/>
    <w:qFormat/>
    <w:rsid w:val="009D72D1"/>
    <w:pPr>
      <w:spacing w:after="0" w:line="240" w:lineRule="auto"/>
      <w:jc w:val="both"/>
    </w:pPr>
    <w:rPr>
      <w:rFonts w:ascii="Times New Roman" w:eastAsia="Arial Unicode MS" w:hAnsi="Times New Roman" w:cs="Times New Roman"/>
      <w:b/>
      <w:bCs/>
      <w:sz w:val="20"/>
      <w:szCs w:val="20"/>
      <w:lang w:val="pt-BR"/>
    </w:rPr>
  </w:style>
  <w:style w:type="paragraph" w:customStyle="1" w:styleId="heading11">
    <w:name w:val="heading1"/>
    <w:basedOn w:val="BodyText"/>
    <w:uiPriority w:val="99"/>
    <w:qFormat/>
    <w:rsid w:val="009D72D1"/>
    <w:pPr>
      <w:suppressAutoHyphens w:val="0"/>
      <w:spacing w:before="115" w:after="58" w:line="240" w:lineRule="atLeast"/>
      <w:jc w:val="both"/>
    </w:pPr>
    <w:rPr>
      <w:rFonts w:ascii="Zurich BT" w:hAnsi="Zurich BT" w:cs="Arial"/>
      <w:b/>
      <w:bCs/>
      <w:szCs w:val="22"/>
      <w:lang w:val="en-US"/>
    </w:rPr>
  </w:style>
  <w:style w:type="paragraph" w:customStyle="1" w:styleId="stdnews">
    <w:name w:val="stdnews"/>
    <w:basedOn w:val="Normal"/>
    <w:uiPriority w:val="99"/>
    <w:qFormat/>
    <w:rsid w:val="009D72D1"/>
    <w:pPr>
      <w:spacing w:before="100" w:beforeAutospacing="1" w:after="100" w:afterAutospacing="1"/>
    </w:pPr>
    <w:rPr>
      <w:rFonts w:ascii="Verdana" w:eastAsia="DFKai-SB" w:hAnsi="Verdana"/>
      <w:sz w:val="18"/>
      <w:szCs w:val="18"/>
      <w:lang w:eastAsia="zh-CN"/>
    </w:rPr>
  </w:style>
  <w:style w:type="paragraph" w:customStyle="1" w:styleId="3rdGPbullet">
    <w:name w:val="3rd GP bullet"/>
    <w:uiPriority w:val="99"/>
    <w:qFormat/>
    <w:rsid w:val="009D72D1"/>
    <w:pPr>
      <w:spacing w:after="0" w:line="240" w:lineRule="auto"/>
      <w:ind w:left="994" w:hanging="274"/>
    </w:pPr>
    <w:rPr>
      <w:rFonts w:ascii="Arial" w:eastAsia="Times New Roman" w:hAnsi="Arial" w:cs="Times New Roman"/>
      <w:noProof/>
      <w:sz w:val="20"/>
      <w:szCs w:val="20"/>
      <w:lang w:val="en-US"/>
    </w:rPr>
  </w:style>
  <w:style w:type="paragraph" w:customStyle="1" w:styleId="4thGPbullet">
    <w:name w:val="4th GP bullet"/>
    <w:uiPriority w:val="99"/>
    <w:qFormat/>
    <w:rsid w:val="009D72D1"/>
    <w:pPr>
      <w:tabs>
        <w:tab w:val="num" w:pos="720"/>
      </w:tabs>
      <w:spacing w:after="0" w:line="240" w:lineRule="auto"/>
      <w:ind w:left="1354" w:hanging="274"/>
    </w:pPr>
    <w:rPr>
      <w:rFonts w:ascii="Arial" w:eastAsia="Times New Roman" w:hAnsi="Arial" w:cs="Times New Roman"/>
      <w:noProof/>
      <w:sz w:val="20"/>
      <w:szCs w:val="20"/>
      <w:lang w:val="en-US"/>
    </w:rPr>
  </w:style>
  <w:style w:type="paragraph" w:customStyle="1" w:styleId="p23">
    <w:name w:val="p23"/>
    <w:basedOn w:val="Normal"/>
    <w:uiPriority w:val="99"/>
    <w:qFormat/>
    <w:rsid w:val="009D72D1"/>
    <w:pPr>
      <w:widowControl w:val="0"/>
      <w:autoSpaceDE w:val="0"/>
      <w:autoSpaceDN w:val="0"/>
      <w:adjustRightInd w:val="0"/>
    </w:pPr>
    <w:rPr>
      <w:sz w:val="24"/>
    </w:rPr>
  </w:style>
  <w:style w:type="paragraph" w:customStyle="1" w:styleId="DPWfdtblstub10">
    <w:name w:val="DPWfd tbl stub10"/>
    <w:basedOn w:val="Normal"/>
    <w:next w:val="Normal"/>
    <w:uiPriority w:val="99"/>
    <w:qFormat/>
    <w:rsid w:val="009D72D1"/>
    <w:pPr>
      <w:ind w:left="187" w:right="187" w:hanging="187"/>
    </w:pPr>
    <w:rPr>
      <w:noProof/>
      <w:sz w:val="20"/>
      <w:szCs w:val="20"/>
    </w:rPr>
  </w:style>
  <w:style w:type="paragraph" w:customStyle="1" w:styleId="BodyTextSub">
    <w:name w:val="Body Text Sub"/>
    <w:basedOn w:val="Normal"/>
    <w:uiPriority w:val="99"/>
    <w:qFormat/>
    <w:rsid w:val="009D72D1"/>
    <w:pPr>
      <w:ind w:left="1440"/>
    </w:pPr>
    <w:rPr>
      <w:rFonts w:ascii="Times" w:hAnsi="Times"/>
      <w:noProof/>
      <w:color w:val="000000"/>
      <w:sz w:val="24"/>
      <w:szCs w:val="20"/>
    </w:rPr>
  </w:style>
  <w:style w:type="paragraph" w:customStyle="1" w:styleId="utxtindent">
    <w:name w:val="utxtindent"/>
    <w:basedOn w:val="Normal"/>
    <w:uiPriority w:val="99"/>
    <w:qFormat/>
    <w:rsid w:val="009D72D1"/>
    <w:pPr>
      <w:spacing w:before="100" w:beforeAutospacing="1" w:after="100" w:afterAutospacing="1" w:line="255" w:lineRule="atLeast"/>
      <w:ind w:firstLine="375"/>
      <w:jc w:val="both"/>
    </w:pPr>
    <w:rPr>
      <w:rFonts w:ascii="Arial" w:eastAsia="DFKai-SB" w:hAnsi="Arial" w:cs="Arial"/>
      <w:color w:val="333333"/>
      <w:sz w:val="21"/>
      <w:szCs w:val="21"/>
      <w:lang w:eastAsia="zh-CN"/>
    </w:rPr>
  </w:style>
  <w:style w:type="paragraph" w:customStyle="1" w:styleId="CenterSingle">
    <w:name w:val="Center Single"/>
    <w:basedOn w:val="Normal"/>
    <w:uiPriority w:val="99"/>
    <w:qFormat/>
    <w:rsid w:val="009D72D1"/>
    <w:pPr>
      <w:spacing w:after="240"/>
      <w:jc w:val="center"/>
    </w:pPr>
    <w:rPr>
      <w:sz w:val="24"/>
      <w:szCs w:val="20"/>
    </w:rPr>
  </w:style>
  <w:style w:type="paragraph" w:customStyle="1" w:styleId="It-2">
    <w:name w:val="It-2"/>
    <w:basedOn w:val="Normal"/>
    <w:next w:val="Normal"/>
    <w:uiPriority w:val="99"/>
    <w:qFormat/>
    <w:rsid w:val="009D72D1"/>
    <w:pPr>
      <w:tabs>
        <w:tab w:val="right" w:pos="840"/>
        <w:tab w:val="left" w:pos="960"/>
      </w:tabs>
      <w:autoSpaceDE w:val="0"/>
      <w:autoSpaceDN w:val="0"/>
      <w:adjustRightInd w:val="0"/>
      <w:spacing w:after="60"/>
      <w:ind w:left="960" w:hanging="480"/>
      <w:jc w:val="both"/>
    </w:pPr>
    <w:rPr>
      <w:rFonts w:ascii="AsterV" w:hAnsi="AsterV"/>
      <w:i/>
      <w:iCs/>
      <w:sz w:val="17"/>
      <w:szCs w:val="17"/>
    </w:rPr>
  </w:style>
  <w:style w:type="paragraph" w:customStyle="1" w:styleId="ABC-paragrahinNotes">
    <w:name w:val="ABC - paragrah in Notes"/>
    <w:uiPriority w:val="99"/>
    <w:qFormat/>
    <w:rsid w:val="009D72D1"/>
    <w:pPr>
      <w:spacing w:after="240" w:line="240" w:lineRule="auto"/>
      <w:jc w:val="both"/>
    </w:pPr>
    <w:rPr>
      <w:rFonts w:ascii="Times New Roman" w:eastAsia="Times New Roman" w:hAnsi="Times New Roman" w:cs="Times New Roman"/>
      <w:sz w:val="20"/>
      <w:szCs w:val="20"/>
      <w:lang w:val="en-GB"/>
    </w:rPr>
  </w:style>
  <w:style w:type="paragraph" w:customStyle="1" w:styleId="zsubject">
    <w:name w:val="zsubject"/>
    <w:basedOn w:val="BodyText"/>
    <w:uiPriority w:val="99"/>
    <w:qFormat/>
    <w:rsid w:val="009D72D1"/>
    <w:pPr>
      <w:suppressAutoHyphens w:val="0"/>
      <w:overflowPunct w:val="0"/>
      <w:autoSpaceDE w:val="0"/>
      <w:autoSpaceDN w:val="0"/>
      <w:adjustRightInd w:val="0"/>
      <w:spacing w:after="260" w:line="260" w:lineRule="atLeast"/>
      <w:textAlignment w:val="baseline"/>
    </w:pPr>
    <w:rPr>
      <w:b/>
    </w:rPr>
  </w:style>
  <w:style w:type="paragraph" w:customStyle="1" w:styleId="HeadingBold">
    <w:name w:val="Heading Bold"/>
    <w:basedOn w:val="Normal"/>
    <w:uiPriority w:val="99"/>
    <w:qFormat/>
    <w:rsid w:val="009D72D1"/>
    <w:pPr>
      <w:keepNext/>
      <w:spacing w:after="240"/>
    </w:pPr>
    <w:rPr>
      <w:b/>
      <w:bCs/>
      <w:sz w:val="24"/>
      <w:szCs w:val="20"/>
    </w:rPr>
  </w:style>
  <w:style w:type="paragraph" w:customStyle="1" w:styleId="HeadingItalic">
    <w:name w:val="Heading Italic"/>
    <w:basedOn w:val="BodyTextNoIndent"/>
    <w:next w:val="BodyTextNoIndent"/>
    <w:uiPriority w:val="99"/>
    <w:qFormat/>
    <w:rsid w:val="009D72D1"/>
    <w:pPr>
      <w:keepNext/>
      <w:jc w:val="both"/>
    </w:pPr>
    <w:rPr>
      <w:i/>
      <w:iCs/>
      <w:sz w:val="24"/>
      <w:szCs w:val="20"/>
      <w:lang w:val="en-GB"/>
    </w:rPr>
  </w:style>
  <w:style w:type="paragraph" w:customStyle="1" w:styleId="Caption3">
    <w:name w:val="Caption 3"/>
    <w:basedOn w:val="Caption2"/>
    <w:uiPriority w:val="99"/>
    <w:qFormat/>
    <w:rsid w:val="009D72D1"/>
    <w:pPr>
      <w:jc w:val="left"/>
    </w:pPr>
    <w:rPr>
      <w:rFonts w:ascii="Times New Roman Bold" w:hAnsi="Times New Roman Bold"/>
      <w:i w:val="0"/>
      <w:lang w:val="en-GB"/>
    </w:rPr>
  </w:style>
  <w:style w:type="paragraph" w:customStyle="1" w:styleId="Subhash">
    <w:name w:val="Subhash"/>
    <w:uiPriority w:val="99"/>
    <w:qFormat/>
    <w:rsid w:val="009D72D1"/>
    <w:pPr>
      <w:tabs>
        <w:tab w:val="left" w:pos="567"/>
        <w:tab w:val="left" w:pos="1134"/>
      </w:tabs>
      <w:autoSpaceDE w:val="0"/>
      <w:autoSpaceDN w:val="0"/>
      <w:adjustRightInd w:val="0"/>
      <w:spacing w:before="142" w:after="113" w:line="240" w:lineRule="auto"/>
      <w:ind w:left="567" w:hanging="567"/>
      <w:jc w:val="both"/>
    </w:pPr>
    <w:rPr>
      <w:rFonts w:ascii="Helvetica" w:eastAsia="Times New Roman" w:hAnsi="Helvetica" w:cs="Helvetica"/>
      <w:b/>
      <w:bCs/>
      <w:color w:val="000000"/>
      <w:sz w:val="20"/>
      <w:szCs w:val="20"/>
      <w:lang w:val="en-US"/>
    </w:rPr>
  </w:style>
  <w:style w:type="paragraph" w:customStyle="1" w:styleId="ListDoublePara">
    <w:name w:val="List Double Para"/>
    <w:aliases w:val="ld"/>
    <w:basedOn w:val="Normal"/>
    <w:uiPriority w:val="99"/>
    <w:qFormat/>
    <w:rsid w:val="009D72D1"/>
    <w:pPr>
      <w:numPr>
        <w:ilvl w:val="1"/>
      </w:numPr>
      <w:tabs>
        <w:tab w:val="num" w:pos="720"/>
      </w:tabs>
      <w:spacing w:line="480" w:lineRule="auto"/>
      <w:ind w:firstLine="1440"/>
    </w:pPr>
    <w:rPr>
      <w:sz w:val="20"/>
      <w:szCs w:val="20"/>
      <w:lang w:bidi="he-IL"/>
    </w:rPr>
  </w:style>
  <w:style w:type="paragraph" w:customStyle="1" w:styleId="alpha3">
    <w:name w:val="alpha 3"/>
    <w:basedOn w:val="Normal"/>
    <w:uiPriority w:val="99"/>
    <w:qFormat/>
    <w:rsid w:val="009D72D1"/>
    <w:pPr>
      <w:tabs>
        <w:tab w:val="num" w:pos="1874"/>
      </w:tabs>
      <w:ind w:left="1874" w:hanging="794"/>
    </w:pPr>
    <w:rPr>
      <w:rFonts w:eastAsia="MS Mincho"/>
      <w:sz w:val="20"/>
      <w:szCs w:val="20"/>
    </w:rPr>
  </w:style>
  <w:style w:type="paragraph" w:customStyle="1" w:styleId="StyleHeading9BookAntiqua10pt">
    <w:name w:val="Style Heading 9 + Book Antiqua 10 pt"/>
    <w:basedOn w:val="FootnoteText"/>
    <w:uiPriority w:val="99"/>
    <w:qFormat/>
    <w:rsid w:val="009D72D1"/>
    <w:rPr>
      <w:rFonts w:ascii="Book Antiqua" w:hAnsi="Book Antiqua"/>
      <w:bCs/>
    </w:rPr>
  </w:style>
  <w:style w:type="paragraph" w:customStyle="1" w:styleId="ReadbackBulletStyle">
    <w:name w:val="ReadbackBulletStyle"/>
    <w:basedOn w:val="ListBullet"/>
    <w:uiPriority w:val="99"/>
    <w:qFormat/>
    <w:rsid w:val="009D72D1"/>
    <w:pPr>
      <w:tabs>
        <w:tab w:val="clear" w:pos="720"/>
        <w:tab w:val="left" w:pos="1080"/>
      </w:tabs>
      <w:autoSpaceDE w:val="0"/>
      <w:autoSpaceDN w:val="0"/>
      <w:adjustRightInd w:val="0"/>
      <w:spacing w:before="130"/>
      <w:ind w:left="1080"/>
    </w:pPr>
    <w:rPr>
      <w:bCs/>
      <w:spacing w:val="-2"/>
      <w:sz w:val="20"/>
      <w:szCs w:val="18"/>
      <w:lang w:val="en-GB"/>
    </w:rPr>
  </w:style>
  <w:style w:type="paragraph" w:customStyle="1" w:styleId="TableDefaultStyle">
    <w:name w:val="TableDefaultStyle"/>
    <w:basedOn w:val="Normal"/>
    <w:uiPriority w:val="99"/>
    <w:qFormat/>
    <w:rsid w:val="009D72D1"/>
    <w:pPr>
      <w:spacing w:before="100" w:beforeAutospacing="1" w:after="100" w:afterAutospacing="1"/>
    </w:pPr>
    <w:rPr>
      <w:rFonts w:eastAsia="PMingLiU"/>
      <w:sz w:val="20"/>
      <w:szCs w:val="20"/>
      <w:lang w:eastAsia="zh-TW"/>
    </w:rPr>
  </w:style>
  <w:style w:type="paragraph" w:customStyle="1" w:styleId="bh0">
    <w:name w:val="bh0"/>
    <w:basedOn w:val="Normal"/>
    <w:uiPriority w:val="99"/>
    <w:qFormat/>
    <w:rsid w:val="009D72D1"/>
    <w:pPr>
      <w:spacing w:before="160" w:after="240"/>
    </w:pPr>
    <w:rPr>
      <w:rFonts w:eastAsia="PMingLiU"/>
      <w:b/>
      <w:bCs/>
      <w:sz w:val="20"/>
      <w:szCs w:val="20"/>
      <w:lang w:eastAsia="zh-TW"/>
    </w:rPr>
  </w:style>
  <w:style w:type="paragraph" w:customStyle="1" w:styleId="i0h0">
    <w:name w:val="i0h0"/>
    <w:basedOn w:val="Normal"/>
    <w:uiPriority w:val="99"/>
    <w:qFormat/>
    <w:rsid w:val="009D72D1"/>
    <w:pPr>
      <w:spacing w:after="240"/>
      <w:jc w:val="both"/>
    </w:pPr>
    <w:rPr>
      <w:rFonts w:eastAsia="PMingLiU"/>
      <w:sz w:val="20"/>
      <w:szCs w:val="20"/>
      <w:lang w:eastAsia="zh-TW"/>
    </w:rPr>
  </w:style>
  <w:style w:type="paragraph" w:customStyle="1" w:styleId="i2h0">
    <w:name w:val="i2h0"/>
    <w:basedOn w:val="Normal"/>
    <w:uiPriority w:val="99"/>
    <w:qFormat/>
    <w:rsid w:val="009D72D1"/>
    <w:pPr>
      <w:spacing w:after="240"/>
      <w:ind w:left="480"/>
      <w:jc w:val="both"/>
    </w:pPr>
    <w:rPr>
      <w:rFonts w:eastAsia="PMingLiU"/>
      <w:sz w:val="20"/>
      <w:szCs w:val="20"/>
      <w:lang w:eastAsia="zh-TW"/>
    </w:rPr>
  </w:style>
  <w:style w:type="paragraph" w:customStyle="1" w:styleId="Headtoc">
    <w:name w:val="Headtoc"/>
    <w:basedOn w:val="Head"/>
    <w:uiPriority w:val="99"/>
    <w:qFormat/>
    <w:rsid w:val="009D72D1"/>
    <w:pPr>
      <w:autoSpaceDE w:val="0"/>
      <w:autoSpaceDN w:val="0"/>
      <w:adjustRightInd w:val="0"/>
    </w:pPr>
    <w:rPr>
      <w:rFonts w:eastAsia="MS Mincho"/>
      <w:bCs/>
      <w:szCs w:val="22"/>
      <w:lang w:eastAsia="ja-JP"/>
    </w:rPr>
  </w:style>
  <w:style w:type="paragraph" w:customStyle="1" w:styleId="UCAlpha2">
    <w:name w:val="UCAlpha 2"/>
    <w:basedOn w:val="Normal"/>
    <w:uiPriority w:val="99"/>
    <w:qFormat/>
    <w:rsid w:val="009D72D1"/>
    <w:pPr>
      <w:tabs>
        <w:tab w:val="num" w:pos="1247"/>
      </w:tabs>
      <w:autoSpaceDE w:val="0"/>
      <w:autoSpaceDN w:val="0"/>
      <w:adjustRightInd w:val="0"/>
      <w:spacing w:after="140" w:line="290" w:lineRule="auto"/>
      <w:ind w:left="1247" w:hanging="680"/>
      <w:jc w:val="both"/>
    </w:pPr>
    <w:rPr>
      <w:rFonts w:ascii="Arial" w:eastAsia="PMingLiU" w:hAnsi="Arial" w:cs="Arial"/>
      <w:kern w:val="20"/>
      <w:sz w:val="20"/>
      <w:szCs w:val="20"/>
      <w:lang w:eastAsia="ja-JP"/>
    </w:rPr>
  </w:style>
  <w:style w:type="paragraph" w:customStyle="1" w:styleId="dashbullet4">
    <w:name w:val="dash bullet 4"/>
    <w:basedOn w:val="Normal"/>
    <w:uiPriority w:val="99"/>
    <w:qFormat/>
    <w:rsid w:val="009D72D1"/>
    <w:pPr>
      <w:tabs>
        <w:tab w:val="num" w:pos="360"/>
      </w:tabs>
      <w:autoSpaceDE w:val="0"/>
      <w:autoSpaceDN w:val="0"/>
      <w:adjustRightInd w:val="0"/>
      <w:spacing w:after="140" w:line="290" w:lineRule="auto"/>
      <w:ind w:left="360" w:hanging="360"/>
      <w:jc w:val="both"/>
    </w:pPr>
    <w:rPr>
      <w:rFonts w:ascii="Arial" w:eastAsia="PMingLiU" w:hAnsi="Arial" w:cs="Arial"/>
      <w:kern w:val="20"/>
      <w:sz w:val="20"/>
      <w:szCs w:val="20"/>
      <w:lang w:eastAsia="ja-JP"/>
    </w:rPr>
  </w:style>
  <w:style w:type="paragraph" w:customStyle="1" w:styleId="mh1">
    <w:name w:val="mh1"/>
    <w:basedOn w:val="Heading1"/>
    <w:uiPriority w:val="99"/>
    <w:qFormat/>
    <w:rsid w:val="009D72D1"/>
    <w:pPr>
      <w:keepNext w:val="0"/>
      <w:tabs>
        <w:tab w:val="clear" w:pos="-90"/>
        <w:tab w:val="clear" w:pos="360"/>
        <w:tab w:val="num" w:pos="720"/>
      </w:tabs>
      <w:suppressAutoHyphens w:val="0"/>
      <w:autoSpaceDE w:val="0"/>
      <w:autoSpaceDN w:val="0"/>
      <w:adjustRightInd w:val="0"/>
      <w:spacing w:after="240" w:line="280" w:lineRule="exact"/>
    </w:pPr>
    <w:rPr>
      <w:rFonts w:eastAsia="MS Mincho"/>
      <w:b w:val="0"/>
      <w:caps w:val="0"/>
      <w:kern w:val="20"/>
      <w:lang w:eastAsia="ja-JP"/>
    </w:rPr>
  </w:style>
  <w:style w:type="paragraph" w:customStyle="1" w:styleId="mh2">
    <w:name w:val="mh2"/>
    <w:basedOn w:val="Heading2"/>
    <w:uiPriority w:val="99"/>
    <w:qFormat/>
    <w:rsid w:val="009D72D1"/>
    <w:pPr>
      <w:keepNext w:val="0"/>
      <w:autoSpaceDE w:val="0"/>
      <w:autoSpaceDN w:val="0"/>
      <w:adjustRightInd w:val="0"/>
      <w:spacing w:after="240" w:line="280" w:lineRule="exact"/>
    </w:pPr>
    <w:rPr>
      <w:rFonts w:eastAsia="MS Mincho"/>
      <w:b w:val="0"/>
      <w:bCs w:val="0"/>
      <w:iCs w:val="0"/>
      <w:kern w:val="20"/>
      <w:sz w:val="24"/>
      <w:szCs w:val="24"/>
      <w:lang w:eastAsia="ja-JP"/>
    </w:rPr>
  </w:style>
  <w:style w:type="paragraph" w:customStyle="1" w:styleId="sh1">
    <w:name w:val="sh1"/>
    <w:basedOn w:val="Heading3"/>
    <w:uiPriority w:val="99"/>
    <w:qFormat/>
    <w:rsid w:val="009D72D1"/>
    <w:pPr>
      <w:keepNext w:val="0"/>
      <w:numPr>
        <w:ilvl w:val="2"/>
      </w:numPr>
      <w:tabs>
        <w:tab w:val="left" w:pos="454"/>
      </w:tabs>
      <w:autoSpaceDE w:val="0"/>
      <w:autoSpaceDN w:val="0"/>
      <w:adjustRightInd w:val="0"/>
      <w:spacing w:after="140"/>
      <w:jc w:val="both"/>
    </w:pPr>
    <w:rPr>
      <w:rFonts w:eastAsia="MS Mincho"/>
      <w:b w:val="0"/>
      <w:bCs w:val="0"/>
      <w:kern w:val="20"/>
      <w:sz w:val="20"/>
      <w:szCs w:val="20"/>
      <w:lang w:eastAsia="ja-JP"/>
    </w:rPr>
  </w:style>
  <w:style w:type="paragraph" w:customStyle="1" w:styleId="sh2">
    <w:name w:val="sh2"/>
    <w:basedOn w:val="Heading4"/>
    <w:uiPriority w:val="99"/>
    <w:qFormat/>
    <w:rsid w:val="009D72D1"/>
    <w:pPr>
      <w:keepNext w:val="0"/>
      <w:numPr>
        <w:ilvl w:val="3"/>
      </w:numPr>
      <w:tabs>
        <w:tab w:val="clear" w:pos="-360"/>
        <w:tab w:val="clear" w:pos="0"/>
        <w:tab w:val="clear" w:pos="360"/>
        <w:tab w:val="clear" w:pos="720"/>
        <w:tab w:val="clear" w:pos="954"/>
        <w:tab w:val="clear" w:pos="4161"/>
        <w:tab w:val="clear" w:pos="4374"/>
        <w:tab w:val="clear" w:pos="5040"/>
        <w:tab w:val="clear" w:pos="5760"/>
        <w:tab w:val="clear" w:pos="6480"/>
        <w:tab w:val="clear" w:pos="7200"/>
        <w:tab w:val="clear" w:pos="7920"/>
        <w:tab w:val="clear" w:pos="8640"/>
        <w:tab w:val="left" w:pos="454"/>
      </w:tabs>
      <w:autoSpaceDE w:val="0"/>
      <w:autoSpaceDN w:val="0"/>
      <w:adjustRightInd w:val="0"/>
      <w:spacing w:after="140"/>
    </w:pPr>
    <w:rPr>
      <w:rFonts w:eastAsia="MS Mincho"/>
      <w:i/>
      <w:kern w:val="20"/>
      <w:sz w:val="20"/>
      <w:szCs w:val="20"/>
      <w:lang w:val="en-GB" w:eastAsia="ja-JP"/>
    </w:rPr>
  </w:style>
  <w:style w:type="paragraph" w:customStyle="1" w:styleId="sh3">
    <w:name w:val="sh3"/>
    <w:basedOn w:val="NormalWeb"/>
    <w:uiPriority w:val="99"/>
    <w:qFormat/>
    <w:rsid w:val="009D72D1"/>
    <w:pPr>
      <w:tabs>
        <w:tab w:val="left" w:pos="454"/>
      </w:tabs>
      <w:autoSpaceDE w:val="0"/>
      <w:autoSpaceDN w:val="0"/>
      <w:adjustRightInd w:val="0"/>
      <w:spacing w:before="240" w:beforeAutospacing="0" w:after="60" w:afterAutospacing="0" w:line="290" w:lineRule="auto"/>
      <w:jc w:val="both"/>
    </w:pPr>
    <w:rPr>
      <w:rFonts w:ascii="Times New Roman" w:eastAsia="MS Mincho" w:hAnsi="Times New Roman"/>
      <w:b/>
      <w:bCs/>
      <w:i/>
      <w:iCs/>
      <w:kern w:val="20"/>
      <w:sz w:val="20"/>
      <w:szCs w:val="20"/>
      <w:lang w:val="en-GB" w:eastAsia="ja-JP"/>
    </w:rPr>
  </w:style>
  <w:style w:type="paragraph" w:customStyle="1" w:styleId="sh4">
    <w:name w:val="sh4"/>
    <w:basedOn w:val="Heading6"/>
    <w:uiPriority w:val="99"/>
    <w:qFormat/>
    <w:rsid w:val="009D72D1"/>
    <w:pPr>
      <w:numPr>
        <w:ilvl w:val="5"/>
      </w:numPr>
      <w:tabs>
        <w:tab w:val="left" w:pos="454"/>
      </w:tabs>
      <w:autoSpaceDE w:val="0"/>
      <w:autoSpaceDN w:val="0"/>
      <w:adjustRightInd w:val="0"/>
      <w:spacing w:before="0" w:after="140"/>
      <w:jc w:val="both"/>
    </w:pPr>
    <w:rPr>
      <w:rFonts w:eastAsia="MS Mincho"/>
      <w:kern w:val="20"/>
      <w:sz w:val="20"/>
      <w:lang w:eastAsia="ja-JP"/>
    </w:rPr>
  </w:style>
  <w:style w:type="paragraph" w:customStyle="1" w:styleId="tp1">
    <w:name w:val="tp1"/>
    <w:basedOn w:val="tp0"/>
    <w:uiPriority w:val="99"/>
    <w:qFormat/>
    <w:rsid w:val="009D72D1"/>
    <w:pPr>
      <w:spacing w:before="100" w:beforeAutospacing="1" w:after="100" w:afterAutospacing="1"/>
      <w:ind w:firstLine="454"/>
    </w:pPr>
  </w:style>
  <w:style w:type="paragraph" w:customStyle="1" w:styleId="tp0">
    <w:name w:val="tp0"/>
    <w:basedOn w:val="Normal"/>
    <w:uiPriority w:val="99"/>
    <w:qFormat/>
    <w:rsid w:val="009D72D1"/>
    <w:pPr>
      <w:autoSpaceDE w:val="0"/>
      <w:autoSpaceDN w:val="0"/>
      <w:adjustRightInd w:val="0"/>
      <w:spacing w:after="120" w:line="290" w:lineRule="auto"/>
      <w:jc w:val="both"/>
    </w:pPr>
    <w:rPr>
      <w:rFonts w:eastAsia="MS Mincho"/>
      <w:kern w:val="20"/>
      <w:sz w:val="20"/>
      <w:szCs w:val="20"/>
      <w:lang w:eastAsia="ja-JP"/>
    </w:rPr>
  </w:style>
  <w:style w:type="paragraph" w:customStyle="1" w:styleId="tp3">
    <w:name w:val="tp3"/>
    <w:basedOn w:val="tp0"/>
    <w:uiPriority w:val="99"/>
    <w:qFormat/>
    <w:rsid w:val="009D72D1"/>
    <w:pPr>
      <w:spacing w:before="100" w:beforeAutospacing="1" w:after="100" w:afterAutospacing="1"/>
      <w:ind w:left="454" w:hanging="454"/>
    </w:pPr>
  </w:style>
  <w:style w:type="paragraph" w:customStyle="1" w:styleId="tables">
    <w:name w:val="tables"/>
    <w:basedOn w:val="Normal"/>
    <w:uiPriority w:val="99"/>
    <w:qFormat/>
    <w:rsid w:val="009D72D1"/>
    <w:pPr>
      <w:autoSpaceDE w:val="0"/>
      <w:autoSpaceDN w:val="0"/>
      <w:adjustRightInd w:val="0"/>
      <w:spacing w:after="140" w:line="290" w:lineRule="auto"/>
    </w:pPr>
    <w:rPr>
      <w:rFonts w:eastAsia="MS Mincho"/>
      <w:kern w:val="20"/>
      <w:sz w:val="20"/>
      <w:szCs w:val="20"/>
      <w:lang w:eastAsia="ja-JP"/>
    </w:rPr>
  </w:style>
  <w:style w:type="paragraph" w:customStyle="1" w:styleId="dfn">
    <w:name w:val="dfn"/>
    <w:basedOn w:val="Normal"/>
    <w:next w:val="tp0"/>
    <w:uiPriority w:val="99"/>
    <w:qFormat/>
    <w:rsid w:val="009D72D1"/>
    <w:pPr>
      <w:tabs>
        <w:tab w:val="left" w:pos="3402"/>
      </w:tabs>
      <w:autoSpaceDE w:val="0"/>
      <w:autoSpaceDN w:val="0"/>
      <w:adjustRightInd w:val="0"/>
      <w:spacing w:after="120" w:line="290" w:lineRule="auto"/>
      <w:ind w:left="3402" w:hanging="3402"/>
    </w:pPr>
    <w:rPr>
      <w:rFonts w:eastAsia="MS Mincho"/>
      <w:kern w:val="20"/>
      <w:sz w:val="20"/>
      <w:szCs w:val="20"/>
      <w:lang w:eastAsia="ja-JP"/>
    </w:rPr>
  </w:style>
  <w:style w:type="paragraph" w:customStyle="1" w:styleId="alpha2">
    <w:name w:val="alpha 2"/>
    <w:basedOn w:val="Normal"/>
    <w:uiPriority w:val="99"/>
    <w:qFormat/>
    <w:rsid w:val="009D72D1"/>
    <w:pPr>
      <w:tabs>
        <w:tab w:val="num" w:pos="1361"/>
      </w:tabs>
      <w:autoSpaceDE w:val="0"/>
      <w:autoSpaceDN w:val="0"/>
      <w:adjustRightInd w:val="0"/>
      <w:spacing w:after="140" w:line="290" w:lineRule="auto"/>
      <w:ind w:left="1361" w:hanging="681"/>
      <w:jc w:val="both"/>
    </w:pPr>
    <w:rPr>
      <w:rFonts w:eastAsia="MS Mincho"/>
      <w:kern w:val="20"/>
      <w:sz w:val="20"/>
      <w:szCs w:val="20"/>
      <w:lang w:eastAsia="ja-JP"/>
    </w:rPr>
  </w:style>
  <w:style w:type="paragraph" w:customStyle="1" w:styleId="alpha5">
    <w:name w:val="alpha 5"/>
    <w:basedOn w:val="Normal"/>
    <w:uiPriority w:val="99"/>
    <w:qFormat/>
    <w:rsid w:val="009D72D1"/>
    <w:pPr>
      <w:tabs>
        <w:tab w:val="num" w:pos="3288"/>
      </w:tabs>
      <w:autoSpaceDE w:val="0"/>
      <w:autoSpaceDN w:val="0"/>
      <w:adjustRightInd w:val="0"/>
      <w:spacing w:after="140" w:line="290" w:lineRule="auto"/>
      <w:ind w:left="3288" w:hanging="680"/>
      <w:jc w:val="both"/>
    </w:pPr>
    <w:rPr>
      <w:rFonts w:eastAsia="MS Mincho"/>
      <w:kern w:val="20"/>
      <w:sz w:val="20"/>
      <w:szCs w:val="20"/>
      <w:lang w:eastAsia="ja-JP"/>
    </w:rPr>
  </w:style>
  <w:style w:type="paragraph" w:customStyle="1" w:styleId="alpha6">
    <w:name w:val="alpha 6"/>
    <w:basedOn w:val="Normal"/>
    <w:uiPriority w:val="99"/>
    <w:qFormat/>
    <w:rsid w:val="009D72D1"/>
    <w:pPr>
      <w:tabs>
        <w:tab w:val="num" w:pos="3969"/>
      </w:tabs>
      <w:autoSpaceDE w:val="0"/>
      <w:autoSpaceDN w:val="0"/>
      <w:adjustRightInd w:val="0"/>
      <w:spacing w:after="140" w:line="290" w:lineRule="auto"/>
      <w:ind w:left="3969" w:hanging="681"/>
      <w:jc w:val="both"/>
    </w:pPr>
    <w:rPr>
      <w:rFonts w:eastAsia="MS Mincho"/>
      <w:kern w:val="20"/>
      <w:sz w:val="20"/>
      <w:szCs w:val="20"/>
      <w:lang w:eastAsia="ja-JP"/>
    </w:rPr>
  </w:style>
  <w:style w:type="paragraph" w:customStyle="1" w:styleId="roman2">
    <w:name w:val="roman 2"/>
    <w:basedOn w:val="Normal"/>
    <w:uiPriority w:val="99"/>
    <w:qFormat/>
    <w:rsid w:val="009D72D1"/>
    <w:pPr>
      <w:tabs>
        <w:tab w:val="num" w:pos="1361"/>
      </w:tabs>
      <w:autoSpaceDE w:val="0"/>
      <w:autoSpaceDN w:val="0"/>
      <w:adjustRightInd w:val="0"/>
      <w:spacing w:after="140" w:line="290" w:lineRule="auto"/>
      <w:ind w:left="1361" w:hanging="681"/>
      <w:jc w:val="both"/>
    </w:pPr>
    <w:rPr>
      <w:rFonts w:eastAsia="MS Mincho"/>
      <w:kern w:val="20"/>
      <w:sz w:val="20"/>
      <w:szCs w:val="20"/>
      <w:lang w:eastAsia="ja-JP"/>
    </w:rPr>
  </w:style>
  <w:style w:type="paragraph" w:customStyle="1" w:styleId="roman3">
    <w:name w:val="roman 3"/>
    <w:basedOn w:val="Normal"/>
    <w:uiPriority w:val="99"/>
    <w:qFormat/>
    <w:rsid w:val="009D72D1"/>
    <w:pPr>
      <w:tabs>
        <w:tab w:val="num" w:pos="2041"/>
      </w:tabs>
      <w:autoSpaceDE w:val="0"/>
      <w:autoSpaceDN w:val="0"/>
      <w:adjustRightInd w:val="0"/>
      <w:spacing w:after="140" w:line="290" w:lineRule="auto"/>
      <w:ind w:left="2041" w:hanging="680"/>
      <w:jc w:val="both"/>
    </w:pPr>
    <w:rPr>
      <w:rFonts w:eastAsia="MS Mincho"/>
      <w:kern w:val="20"/>
      <w:sz w:val="20"/>
      <w:szCs w:val="20"/>
      <w:lang w:eastAsia="ja-JP"/>
    </w:rPr>
  </w:style>
  <w:style w:type="paragraph" w:customStyle="1" w:styleId="roman4">
    <w:name w:val="roman 4"/>
    <w:basedOn w:val="Normal"/>
    <w:uiPriority w:val="99"/>
    <w:qFormat/>
    <w:rsid w:val="009D72D1"/>
    <w:pPr>
      <w:tabs>
        <w:tab w:val="num" w:pos="2608"/>
      </w:tabs>
      <w:autoSpaceDE w:val="0"/>
      <w:autoSpaceDN w:val="0"/>
      <w:adjustRightInd w:val="0"/>
      <w:spacing w:after="140" w:line="290" w:lineRule="auto"/>
      <w:ind w:left="2608" w:hanging="567"/>
      <w:jc w:val="both"/>
    </w:pPr>
    <w:rPr>
      <w:rFonts w:eastAsia="MS Mincho"/>
      <w:kern w:val="20"/>
      <w:sz w:val="20"/>
      <w:szCs w:val="20"/>
      <w:lang w:eastAsia="ja-JP"/>
    </w:rPr>
  </w:style>
  <w:style w:type="paragraph" w:customStyle="1" w:styleId="roman5">
    <w:name w:val="roman 5"/>
    <w:basedOn w:val="Normal"/>
    <w:uiPriority w:val="99"/>
    <w:qFormat/>
    <w:rsid w:val="009D72D1"/>
    <w:pPr>
      <w:tabs>
        <w:tab w:val="num" w:pos="3288"/>
      </w:tabs>
      <w:autoSpaceDE w:val="0"/>
      <w:autoSpaceDN w:val="0"/>
      <w:adjustRightInd w:val="0"/>
      <w:spacing w:after="140" w:line="290" w:lineRule="auto"/>
      <w:ind w:left="3288" w:hanging="680"/>
      <w:jc w:val="both"/>
    </w:pPr>
    <w:rPr>
      <w:rFonts w:eastAsia="MS Mincho"/>
      <w:kern w:val="20"/>
      <w:sz w:val="20"/>
      <w:szCs w:val="20"/>
      <w:lang w:eastAsia="ja-JP"/>
    </w:rPr>
  </w:style>
  <w:style w:type="paragraph" w:customStyle="1" w:styleId="roman6">
    <w:name w:val="roman 6"/>
    <w:basedOn w:val="Normal"/>
    <w:uiPriority w:val="99"/>
    <w:qFormat/>
    <w:rsid w:val="009D72D1"/>
    <w:pPr>
      <w:tabs>
        <w:tab w:val="num" w:pos="3969"/>
      </w:tabs>
      <w:autoSpaceDE w:val="0"/>
      <w:autoSpaceDN w:val="0"/>
      <w:adjustRightInd w:val="0"/>
      <w:spacing w:after="140" w:line="290" w:lineRule="auto"/>
      <w:ind w:left="3969" w:hanging="681"/>
      <w:jc w:val="both"/>
    </w:pPr>
    <w:rPr>
      <w:rFonts w:eastAsia="MS Mincho"/>
      <w:kern w:val="20"/>
      <w:sz w:val="20"/>
      <w:szCs w:val="20"/>
      <w:lang w:eastAsia="ja-JP"/>
    </w:rPr>
  </w:style>
  <w:style w:type="paragraph" w:customStyle="1" w:styleId="TCLevel1">
    <w:name w:val="T+C Level 1"/>
    <w:basedOn w:val="Normal"/>
    <w:next w:val="TCLevel2"/>
    <w:uiPriority w:val="99"/>
    <w:qFormat/>
    <w:rsid w:val="009D72D1"/>
    <w:pPr>
      <w:keepNext/>
      <w:tabs>
        <w:tab w:val="num" w:pos="680"/>
        <w:tab w:val="num" w:pos="1440"/>
      </w:tabs>
      <w:autoSpaceDE w:val="0"/>
      <w:autoSpaceDN w:val="0"/>
      <w:adjustRightInd w:val="0"/>
      <w:spacing w:before="140" w:after="140" w:line="290" w:lineRule="auto"/>
      <w:ind w:left="680" w:hanging="680"/>
      <w:jc w:val="both"/>
      <w:outlineLvl w:val="0"/>
    </w:pPr>
    <w:rPr>
      <w:rFonts w:eastAsia="MS Mincho"/>
      <w:b/>
      <w:bCs/>
      <w:kern w:val="20"/>
      <w:sz w:val="20"/>
      <w:szCs w:val="20"/>
      <w:lang w:eastAsia="ja-JP"/>
    </w:rPr>
  </w:style>
  <w:style w:type="paragraph" w:customStyle="1" w:styleId="TCLevel2">
    <w:name w:val="T+C Level 2"/>
    <w:basedOn w:val="Normal"/>
    <w:uiPriority w:val="99"/>
    <w:qFormat/>
    <w:rsid w:val="009D72D1"/>
    <w:pPr>
      <w:tabs>
        <w:tab w:val="num" w:pos="1361"/>
        <w:tab w:val="num" w:pos="2160"/>
      </w:tabs>
      <w:autoSpaceDE w:val="0"/>
      <w:autoSpaceDN w:val="0"/>
      <w:adjustRightInd w:val="0"/>
      <w:spacing w:after="140" w:line="290" w:lineRule="auto"/>
      <w:ind w:left="1361" w:hanging="681"/>
      <w:jc w:val="both"/>
      <w:outlineLvl w:val="1"/>
    </w:pPr>
    <w:rPr>
      <w:rFonts w:eastAsia="MS Mincho"/>
      <w:kern w:val="20"/>
      <w:sz w:val="20"/>
      <w:szCs w:val="20"/>
      <w:lang w:eastAsia="ja-JP"/>
    </w:rPr>
  </w:style>
  <w:style w:type="paragraph" w:customStyle="1" w:styleId="TCLevel4">
    <w:name w:val="T+C Level 4"/>
    <w:basedOn w:val="Normal"/>
    <w:uiPriority w:val="99"/>
    <w:qFormat/>
    <w:rsid w:val="009D72D1"/>
    <w:pPr>
      <w:tabs>
        <w:tab w:val="num" w:pos="2520"/>
      </w:tabs>
      <w:autoSpaceDE w:val="0"/>
      <w:autoSpaceDN w:val="0"/>
      <w:adjustRightInd w:val="0"/>
      <w:spacing w:after="140" w:line="290" w:lineRule="auto"/>
      <w:ind w:left="2520" w:hanging="360"/>
      <w:jc w:val="both"/>
      <w:outlineLvl w:val="3"/>
    </w:pPr>
    <w:rPr>
      <w:rFonts w:eastAsia="MS Mincho"/>
      <w:kern w:val="20"/>
      <w:sz w:val="20"/>
      <w:szCs w:val="20"/>
      <w:lang w:eastAsia="ja-JP"/>
    </w:rPr>
  </w:style>
  <w:style w:type="paragraph" w:customStyle="1" w:styleId="DocExCode-NoLine">
    <w:name w:val="DocExCode - No Line"/>
    <w:basedOn w:val="DocExCode"/>
    <w:uiPriority w:val="99"/>
    <w:qFormat/>
    <w:rsid w:val="009D72D1"/>
    <w:pPr>
      <w:autoSpaceDE w:val="0"/>
      <w:autoSpaceDN w:val="0"/>
      <w:adjustRightInd w:val="0"/>
      <w:spacing w:after="140"/>
    </w:pPr>
    <w:rPr>
      <w:rFonts w:ascii="Times New Roman" w:eastAsia="MS Mincho" w:hAnsi="Times New Roman"/>
      <w:szCs w:val="16"/>
      <w:lang w:val="nl-BE" w:eastAsia="ja-JP"/>
    </w:rPr>
  </w:style>
  <w:style w:type="paragraph" w:customStyle="1" w:styleId="DocumentMap0">
    <w:name w:val="DocumentMap"/>
    <w:basedOn w:val="Normal"/>
    <w:uiPriority w:val="99"/>
    <w:qFormat/>
    <w:rsid w:val="009D72D1"/>
    <w:pPr>
      <w:autoSpaceDE w:val="0"/>
      <w:autoSpaceDN w:val="0"/>
      <w:adjustRightInd w:val="0"/>
      <w:spacing w:after="140" w:line="290" w:lineRule="auto"/>
    </w:pPr>
    <w:rPr>
      <w:rFonts w:eastAsia="MS Mincho"/>
      <w:kern w:val="20"/>
      <w:sz w:val="20"/>
      <w:szCs w:val="20"/>
      <w:lang w:eastAsia="ja-JP"/>
    </w:rPr>
  </w:style>
  <w:style w:type="paragraph" w:customStyle="1" w:styleId="Tablealpha0">
    <w:name w:val="Table alpha"/>
    <w:basedOn w:val="CellBody"/>
    <w:uiPriority w:val="99"/>
    <w:qFormat/>
    <w:rsid w:val="009D72D1"/>
    <w:pPr>
      <w:tabs>
        <w:tab w:val="num" w:pos="680"/>
      </w:tabs>
      <w:autoSpaceDE w:val="0"/>
      <w:autoSpaceDN w:val="0"/>
      <w:adjustRightInd w:val="0"/>
      <w:ind w:left="680" w:hanging="680"/>
      <w:jc w:val="left"/>
    </w:pPr>
    <w:rPr>
      <w:rFonts w:ascii="Times New Roman" w:eastAsia="MS Mincho" w:hAnsi="Times New Roman"/>
      <w:sz w:val="20"/>
      <w:szCs w:val="20"/>
      <w:lang w:val="en-GB" w:eastAsia="ja-JP"/>
    </w:rPr>
  </w:style>
  <w:style w:type="paragraph" w:customStyle="1" w:styleId="Tablebullet">
    <w:name w:val="Table bullet"/>
    <w:basedOn w:val="Normal"/>
    <w:uiPriority w:val="99"/>
    <w:qFormat/>
    <w:rsid w:val="009D72D1"/>
    <w:pPr>
      <w:tabs>
        <w:tab w:val="num" w:pos="1080"/>
      </w:tabs>
      <w:autoSpaceDE w:val="0"/>
      <w:autoSpaceDN w:val="0"/>
      <w:adjustRightInd w:val="0"/>
      <w:spacing w:before="60" w:after="60" w:line="290" w:lineRule="auto"/>
      <w:ind w:left="1080" w:hanging="360"/>
    </w:pPr>
    <w:rPr>
      <w:rFonts w:eastAsia="MS Mincho"/>
      <w:kern w:val="20"/>
      <w:sz w:val="20"/>
      <w:szCs w:val="20"/>
      <w:lang w:eastAsia="ja-JP"/>
    </w:rPr>
  </w:style>
  <w:style w:type="paragraph" w:customStyle="1" w:styleId="Tableroman0">
    <w:name w:val="Table roman"/>
    <w:basedOn w:val="CellBody"/>
    <w:uiPriority w:val="99"/>
    <w:qFormat/>
    <w:rsid w:val="009D72D1"/>
    <w:pPr>
      <w:tabs>
        <w:tab w:val="num" w:pos="680"/>
      </w:tabs>
      <w:autoSpaceDE w:val="0"/>
      <w:autoSpaceDN w:val="0"/>
      <w:adjustRightInd w:val="0"/>
      <w:ind w:left="680" w:hanging="680"/>
      <w:jc w:val="left"/>
    </w:pPr>
    <w:rPr>
      <w:rFonts w:ascii="Times New Roman" w:eastAsia="MS Mincho" w:hAnsi="Times New Roman"/>
      <w:sz w:val="20"/>
      <w:szCs w:val="20"/>
      <w:lang w:val="en-GB" w:eastAsia="ja-JP"/>
    </w:rPr>
  </w:style>
  <w:style w:type="paragraph" w:customStyle="1" w:styleId="zFSand">
    <w:name w:val="zFSand"/>
    <w:basedOn w:val="Normal"/>
    <w:next w:val="zFSco-names"/>
    <w:uiPriority w:val="99"/>
    <w:qFormat/>
    <w:rsid w:val="009D72D1"/>
    <w:pPr>
      <w:autoSpaceDE w:val="0"/>
      <w:autoSpaceDN w:val="0"/>
      <w:adjustRightInd w:val="0"/>
      <w:spacing w:after="140" w:line="290" w:lineRule="auto"/>
      <w:jc w:val="center"/>
    </w:pPr>
    <w:rPr>
      <w:rFonts w:eastAsia="MS Mincho"/>
      <w:kern w:val="20"/>
      <w:sz w:val="20"/>
      <w:szCs w:val="20"/>
      <w:lang w:eastAsia="ja-JP"/>
    </w:rPr>
  </w:style>
  <w:style w:type="paragraph" w:customStyle="1" w:styleId="zFSco-names">
    <w:name w:val="zFSco-names"/>
    <w:basedOn w:val="Normal"/>
    <w:next w:val="zFSand"/>
    <w:uiPriority w:val="99"/>
    <w:qFormat/>
    <w:rsid w:val="009D72D1"/>
    <w:pPr>
      <w:autoSpaceDE w:val="0"/>
      <w:autoSpaceDN w:val="0"/>
      <w:adjustRightInd w:val="0"/>
      <w:spacing w:before="120" w:after="120" w:line="290" w:lineRule="auto"/>
      <w:jc w:val="center"/>
    </w:pPr>
    <w:rPr>
      <w:rFonts w:eastAsia="MS Mincho"/>
      <w:kern w:val="24"/>
      <w:sz w:val="24"/>
      <w:lang w:eastAsia="ja-JP"/>
    </w:rPr>
  </w:style>
  <w:style w:type="paragraph" w:customStyle="1" w:styleId="zFSDate">
    <w:name w:val="zFSDate"/>
    <w:basedOn w:val="Normal"/>
    <w:uiPriority w:val="99"/>
    <w:qFormat/>
    <w:rsid w:val="009D72D1"/>
    <w:pPr>
      <w:autoSpaceDE w:val="0"/>
      <w:autoSpaceDN w:val="0"/>
      <w:adjustRightInd w:val="0"/>
      <w:spacing w:after="140" w:line="290" w:lineRule="auto"/>
      <w:jc w:val="center"/>
    </w:pPr>
    <w:rPr>
      <w:rFonts w:eastAsia="MS Mincho"/>
      <w:kern w:val="20"/>
      <w:sz w:val="20"/>
      <w:szCs w:val="20"/>
      <w:lang w:eastAsia="ja-JP"/>
    </w:rPr>
  </w:style>
  <w:style w:type="paragraph" w:customStyle="1" w:styleId="zFSFooter">
    <w:name w:val="zFSFooter"/>
    <w:basedOn w:val="Normal"/>
    <w:uiPriority w:val="99"/>
    <w:qFormat/>
    <w:rsid w:val="009D72D1"/>
    <w:pPr>
      <w:tabs>
        <w:tab w:val="left" w:pos="6521"/>
      </w:tabs>
      <w:autoSpaceDE w:val="0"/>
      <w:autoSpaceDN w:val="0"/>
      <w:adjustRightInd w:val="0"/>
      <w:spacing w:after="40" w:line="290" w:lineRule="auto"/>
      <w:ind w:left="-108"/>
    </w:pPr>
    <w:rPr>
      <w:rFonts w:eastAsia="MS Mincho"/>
      <w:kern w:val="20"/>
      <w:sz w:val="16"/>
      <w:szCs w:val="16"/>
      <w:lang w:eastAsia="ja-JP"/>
    </w:rPr>
  </w:style>
  <w:style w:type="paragraph" w:customStyle="1" w:styleId="zFSNarrative">
    <w:name w:val="zFSNarrative"/>
    <w:basedOn w:val="Normal"/>
    <w:uiPriority w:val="99"/>
    <w:qFormat/>
    <w:rsid w:val="009D72D1"/>
    <w:pPr>
      <w:autoSpaceDE w:val="0"/>
      <w:autoSpaceDN w:val="0"/>
      <w:adjustRightInd w:val="0"/>
      <w:spacing w:after="120" w:line="290" w:lineRule="auto"/>
      <w:jc w:val="center"/>
    </w:pPr>
    <w:rPr>
      <w:rFonts w:eastAsia="MS Mincho"/>
      <w:kern w:val="20"/>
      <w:sz w:val="20"/>
      <w:szCs w:val="20"/>
      <w:lang w:eastAsia="ja-JP"/>
    </w:rPr>
  </w:style>
  <w:style w:type="paragraph" w:customStyle="1" w:styleId="zFSTitle">
    <w:name w:val="zFSTitle"/>
    <w:basedOn w:val="Normal"/>
    <w:next w:val="zFSNarrative"/>
    <w:uiPriority w:val="99"/>
    <w:qFormat/>
    <w:rsid w:val="009D72D1"/>
    <w:pPr>
      <w:keepNext/>
      <w:autoSpaceDE w:val="0"/>
      <w:autoSpaceDN w:val="0"/>
      <w:adjustRightInd w:val="0"/>
      <w:spacing w:before="240" w:after="120" w:line="290" w:lineRule="auto"/>
      <w:jc w:val="center"/>
    </w:pPr>
    <w:rPr>
      <w:rFonts w:eastAsia="MS Mincho"/>
      <w:kern w:val="20"/>
      <w:sz w:val="28"/>
      <w:szCs w:val="28"/>
      <w:lang w:eastAsia="ja-JP"/>
    </w:rPr>
  </w:style>
  <w:style w:type="paragraph" w:customStyle="1" w:styleId="zSFRef">
    <w:name w:val="zSFRef"/>
    <w:basedOn w:val="Normal"/>
    <w:uiPriority w:val="99"/>
    <w:qFormat/>
    <w:rsid w:val="009D72D1"/>
    <w:pPr>
      <w:autoSpaceDE w:val="0"/>
      <w:autoSpaceDN w:val="0"/>
      <w:adjustRightInd w:val="0"/>
      <w:spacing w:after="140" w:line="290" w:lineRule="auto"/>
    </w:pPr>
    <w:rPr>
      <w:rFonts w:eastAsia="MS Mincho"/>
      <w:kern w:val="16"/>
      <w:sz w:val="16"/>
      <w:szCs w:val="16"/>
      <w:lang w:eastAsia="ja-JP"/>
    </w:rPr>
  </w:style>
  <w:style w:type="paragraph" w:customStyle="1" w:styleId="UCAlpha1">
    <w:name w:val="UCAlpha 1"/>
    <w:basedOn w:val="Normal"/>
    <w:uiPriority w:val="99"/>
    <w:qFormat/>
    <w:rsid w:val="009D72D1"/>
    <w:pPr>
      <w:tabs>
        <w:tab w:val="num" w:pos="680"/>
      </w:tabs>
      <w:autoSpaceDE w:val="0"/>
      <w:autoSpaceDN w:val="0"/>
      <w:adjustRightInd w:val="0"/>
      <w:spacing w:after="140" w:line="290" w:lineRule="auto"/>
      <w:ind w:left="680" w:hanging="680"/>
      <w:jc w:val="both"/>
    </w:pPr>
    <w:rPr>
      <w:rFonts w:eastAsia="MS Mincho"/>
      <w:kern w:val="20"/>
      <w:sz w:val="20"/>
      <w:szCs w:val="20"/>
      <w:lang w:eastAsia="ja-JP"/>
    </w:rPr>
  </w:style>
  <w:style w:type="paragraph" w:customStyle="1" w:styleId="UCAlpha3">
    <w:name w:val="UCAlpha 3"/>
    <w:basedOn w:val="Normal"/>
    <w:uiPriority w:val="99"/>
    <w:qFormat/>
    <w:rsid w:val="009D72D1"/>
    <w:pPr>
      <w:tabs>
        <w:tab w:val="num" w:pos="2041"/>
      </w:tabs>
      <w:autoSpaceDE w:val="0"/>
      <w:autoSpaceDN w:val="0"/>
      <w:adjustRightInd w:val="0"/>
      <w:spacing w:after="140" w:line="290" w:lineRule="auto"/>
      <w:ind w:left="2041" w:hanging="680"/>
      <w:jc w:val="both"/>
    </w:pPr>
    <w:rPr>
      <w:rFonts w:eastAsia="MS Mincho"/>
      <w:kern w:val="20"/>
      <w:sz w:val="20"/>
      <w:szCs w:val="20"/>
      <w:lang w:eastAsia="ja-JP"/>
    </w:rPr>
  </w:style>
  <w:style w:type="paragraph" w:customStyle="1" w:styleId="UCAlpha4">
    <w:name w:val="UCAlpha 4"/>
    <w:basedOn w:val="Normal"/>
    <w:uiPriority w:val="99"/>
    <w:qFormat/>
    <w:rsid w:val="009D72D1"/>
    <w:pPr>
      <w:tabs>
        <w:tab w:val="num" w:pos="2608"/>
      </w:tabs>
      <w:autoSpaceDE w:val="0"/>
      <w:autoSpaceDN w:val="0"/>
      <w:adjustRightInd w:val="0"/>
      <w:spacing w:after="140" w:line="290" w:lineRule="auto"/>
      <w:ind w:left="2608" w:hanging="567"/>
      <w:jc w:val="both"/>
    </w:pPr>
    <w:rPr>
      <w:rFonts w:eastAsia="MS Mincho"/>
      <w:kern w:val="20"/>
      <w:sz w:val="20"/>
      <w:szCs w:val="20"/>
      <w:lang w:eastAsia="ja-JP"/>
    </w:rPr>
  </w:style>
  <w:style w:type="paragraph" w:customStyle="1" w:styleId="UCAlpha5">
    <w:name w:val="UCAlpha 5"/>
    <w:basedOn w:val="Normal"/>
    <w:uiPriority w:val="99"/>
    <w:qFormat/>
    <w:rsid w:val="009D72D1"/>
    <w:pPr>
      <w:tabs>
        <w:tab w:val="num" w:pos="3288"/>
      </w:tabs>
      <w:autoSpaceDE w:val="0"/>
      <w:autoSpaceDN w:val="0"/>
      <w:adjustRightInd w:val="0"/>
      <w:spacing w:after="140" w:line="290" w:lineRule="auto"/>
      <w:ind w:left="3288" w:hanging="680"/>
      <w:jc w:val="both"/>
    </w:pPr>
    <w:rPr>
      <w:rFonts w:eastAsia="MS Mincho"/>
      <w:kern w:val="20"/>
      <w:sz w:val="20"/>
      <w:szCs w:val="20"/>
      <w:lang w:eastAsia="ja-JP"/>
    </w:rPr>
  </w:style>
  <w:style w:type="paragraph" w:customStyle="1" w:styleId="UCAlpha6">
    <w:name w:val="UCAlpha 6"/>
    <w:basedOn w:val="Normal"/>
    <w:uiPriority w:val="99"/>
    <w:qFormat/>
    <w:rsid w:val="009D72D1"/>
    <w:pPr>
      <w:tabs>
        <w:tab w:val="num" w:pos="3969"/>
      </w:tabs>
      <w:autoSpaceDE w:val="0"/>
      <w:autoSpaceDN w:val="0"/>
      <w:adjustRightInd w:val="0"/>
      <w:spacing w:after="140" w:line="290" w:lineRule="auto"/>
      <w:ind w:left="3969" w:hanging="681"/>
      <w:jc w:val="both"/>
    </w:pPr>
    <w:rPr>
      <w:rFonts w:eastAsia="MS Mincho"/>
      <w:kern w:val="20"/>
      <w:sz w:val="20"/>
      <w:szCs w:val="20"/>
      <w:lang w:eastAsia="ja-JP"/>
    </w:rPr>
  </w:style>
  <w:style w:type="paragraph" w:customStyle="1" w:styleId="UCRoman2">
    <w:name w:val="UCRoman 2"/>
    <w:basedOn w:val="Normal"/>
    <w:uiPriority w:val="99"/>
    <w:qFormat/>
    <w:rsid w:val="009D72D1"/>
    <w:pPr>
      <w:tabs>
        <w:tab w:val="num" w:pos="1361"/>
      </w:tabs>
      <w:autoSpaceDE w:val="0"/>
      <w:autoSpaceDN w:val="0"/>
      <w:adjustRightInd w:val="0"/>
      <w:spacing w:after="140" w:line="290" w:lineRule="auto"/>
      <w:ind w:left="1361" w:hanging="681"/>
      <w:jc w:val="both"/>
    </w:pPr>
    <w:rPr>
      <w:rFonts w:eastAsia="MS Mincho"/>
      <w:kern w:val="20"/>
      <w:sz w:val="20"/>
      <w:szCs w:val="20"/>
      <w:lang w:eastAsia="ja-JP"/>
    </w:rPr>
  </w:style>
  <w:style w:type="paragraph" w:customStyle="1" w:styleId="ListNumbers">
    <w:name w:val="List Numbers"/>
    <w:basedOn w:val="Normal"/>
    <w:uiPriority w:val="99"/>
    <w:qFormat/>
    <w:rsid w:val="009D72D1"/>
    <w:pPr>
      <w:tabs>
        <w:tab w:val="num" w:pos="680"/>
      </w:tabs>
      <w:autoSpaceDE w:val="0"/>
      <w:autoSpaceDN w:val="0"/>
      <w:adjustRightInd w:val="0"/>
      <w:spacing w:after="140" w:line="290" w:lineRule="auto"/>
      <w:ind w:left="680" w:hanging="680"/>
      <w:jc w:val="both"/>
      <w:outlineLvl w:val="0"/>
    </w:pPr>
    <w:rPr>
      <w:rFonts w:eastAsia="MS Mincho"/>
      <w:kern w:val="20"/>
      <w:sz w:val="20"/>
      <w:szCs w:val="20"/>
      <w:lang w:eastAsia="ja-JP"/>
    </w:rPr>
  </w:style>
  <w:style w:type="paragraph" w:customStyle="1" w:styleId="dashbullet1">
    <w:name w:val="dash bullet 1"/>
    <w:basedOn w:val="Normal"/>
    <w:uiPriority w:val="99"/>
    <w:qFormat/>
    <w:rsid w:val="009D72D1"/>
    <w:pPr>
      <w:tabs>
        <w:tab w:val="num" w:pos="680"/>
      </w:tabs>
      <w:autoSpaceDE w:val="0"/>
      <w:autoSpaceDN w:val="0"/>
      <w:adjustRightInd w:val="0"/>
      <w:spacing w:after="140" w:line="290" w:lineRule="auto"/>
      <w:ind w:left="680" w:hanging="680"/>
      <w:jc w:val="both"/>
    </w:pPr>
    <w:rPr>
      <w:rFonts w:eastAsia="MS Mincho"/>
      <w:kern w:val="20"/>
      <w:sz w:val="20"/>
      <w:szCs w:val="20"/>
      <w:lang w:eastAsia="ja-JP"/>
    </w:rPr>
  </w:style>
  <w:style w:type="paragraph" w:customStyle="1" w:styleId="dashbullet2">
    <w:name w:val="dash bullet 2"/>
    <w:basedOn w:val="Normal"/>
    <w:uiPriority w:val="99"/>
    <w:qFormat/>
    <w:rsid w:val="009D72D1"/>
    <w:pPr>
      <w:tabs>
        <w:tab w:val="num" w:pos="1361"/>
      </w:tabs>
      <w:autoSpaceDE w:val="0"/>
      <w:autoSpaceDN w:val="0"/>
      <w:adjustRightInd w:val="0"/>
      <w:spacing w:after="140" w:line="290" w:lineRule="auto"/>
      <w:ind w:left="1361" w:hanging="681"/>
      <w:jc w:val="both"/>
    </w:pPr>
    <w:rPr>
      <w:rFonts w:eastAsia="MS Mincho"/>
      <w:kern w:val="20"/>
      <w:sz w:val="20"/>
      <w:szCs w:val="20"/>
      <w:lang w:eastAsia="ja-JP"/>
    </w:rPr>
  </w:style>
  <w:style w:type="paragraph" w:customStyle="1" w:styleId="dashbullet3">
    <w:name w:val="dash bullet 3"/>
    <w:basedOn w:val="Normal"/>
    <w:uiPriority w:val="99"/>
    <w:qFormat/>
    <w:rsid w:val="009D72D1"/>
    <w:pPr>
      <w:tabs>
        <w:tab w:val="num" w:pos="2041"/>
      </w:tabs>
      <w:autoSpaceDE w:val="0"/>
      <w:autoSpaceDN w:val="0"/>
      <w:adjustRightInd w:val="0"/>
      <w:spacing w:after="140" w:line="290" w:lineRule="auto"/>
      <w:ind w:left="2041" w:hanging="680"/>
      <w:jc w:val="both"/>
    </w:pPr>
    <w:rPr>
      <w:rFonts w:eastAsia="MS Mincho"/>
      <w:kern w:val="20"/>
      <w:sz w:val="20"/>
      <w:szCs w:val="20"/>
      <w:lang w:eastAsia="ja-JP"/>
    </w:rPr>
  </w:style>
  <w:style w:type="paragraph" w:customStyle="1" w:styleId="dashbullet5">
    <w:name w:val="dash bullet 5"/>
    <w:basedOn w:val="Normal"/>
    <w:uiPriority w:val="99"/>
    <w:qFormat/>
    <w:rsid w:val="009D72D1"/>
    <w:pPr>
      <w:tabs>
        <w:tab w:val="num" w:pos="3288"/>
      </w:tabs>
      <w:autoSpaceDE w:val="0"/>
      <w:autoSpaceDN w:val="0"/>
      <w:adjustRightInd w:val="0"/>
      <w:spacing w:after="140" w:line="290" w:lineRule="auto"/>
      <w:ind w:left="3288" w:hanging="680"/>
      <w:jc w:val="both"/>
    </w:pPr>
    <w:rPr>
      <w:rFonts w:eastAsia="MS Mincho"/>
      <w:kern w:val="20"/>
      <w:sz w:val="20"/>
      <w:szCs w:val="20"/>
      <w:lang w:eastAsia="ja-JP"/>
    </w:rPr>
  </w:style>
  <w:style w:type="paragraph" w:customStyle="1" w:styleId="dashbullet6">
    <w:name w:val="dash bullet 6"/>
    <w:basedOn w:val="Normal"/>
    <w:uiPriority w:val="99"/>
    <w:qFormat/>
    <w:rsid w:val="009D72D1"/>
    <w:pPr>
      <w:tabs>
        <w:tab w:val="num" w:pos="1080"/>
      </w:tabs>
      <w:autoSpaceDE w:val="0"/>
      <w:autoSpaceDN w:val="0"/>
      <w:adjustRightInd w:val="0"/>
      <w:spacing w:after="140" w:line="290" w:lineRule="auto"/>
      <w:ind w:left="1080" w:hanging="360"/>
      <w:jc w:val="both"/>
    </w:pPr>
    <w:rPr>
      <w:rFonts w:eastAsia="MS Mincho"/>
      <w:kern w:val="20"/>
      <w:sz w:val="20"/>
      <w:szCs w:val="20"/>
      <w:lang w:eastAsia="ja-JP"/>
    </w:rPr>
  </w:style>
  <w:style w:type="paragraph" w:customStyle="1" w:styleId="zFSAddress">
    <w:name w:val="zFSAddress"/>
    <w:basedOn w:val="Normal"/>
    <w:uiPriority w:val="99"/>
    <w:qFormat/>
    <w:rsid w:val="009D72D1"/>
    <w:pPr>
      <w:autoSpaceDE w:val="0"/>
      <w:autoSpaceDN w:val="0"/>
      <w:adjustRightInd w:val="0"/>
      <w:spacing w:after="140" w:line="290" w:lineRule="auto"/>
    </w:pPr>
    <w:rPr>
      <w:rFonts w:eastAsia="MS Mincho"/>
      <w:kern w:val="16"/>
      <w:sz w:val="16"/>
      <w:szCs w:val="16"/>
      <w:lang w:eastAsia="ja-JP"/>
    </w:rPr>
  </w:style>
  <w:style w:type="paragraph" w:customStyle="1" w:styleId="zFSDescription">
    <w:name w:val="zFSDescription"/>
    <w:basedOn w:val="zFSDate"/>
    <w:uiPriority w:val="99"/>
    <w:qFormat/>
    <w:rsid w:val="009D72D1"/>
    <w:rPr>
      <w:i/>
      <w:iCs/>
      <w:caps/>
    </w:rPr>
  </w:style>
  <w:style w:type="paragraph" w:customStyle="1" w:styleId="zFSDraft">
    <w:name w:val="zFSDraft"/>
    <w:basedOn w:val="Normal"/>
    <w:uiPriority w:val="99"/>
    <w:qFormat/>
    <w:rsid w:val="009D72D1"/>
    <w:pPr>
      <w:autoSpaceDE w:val="0"/>
      <w:autoSpaceDN w:val="0"/>
      <w:adjustRightInd w:val="0"/>
      <w:spacing w:after="140" w:line="290" w:lineRule="auto"/>
    </w:pPr>
    <w:rPr>
      <w:rFonts w:eastAsia="MS Mincho"/>
      <w:kern w:val="20"/>
      <w:sz w:val="20"/>
      <w:szCs w:val="20"/>
      <w:lang w:eastAsia="ja-JP"/>
    </w:rPr>
  </w:style>
  <w:style w:type="paragraph" w:customStyle="1" w:styleId="zFSFax">
    <w:name w:val="zFSFax"/>
    <w:basedOn w:val="Normal"/>
    <w:uiPriority w:val="99"/>
    <w:qFormat/>
    <w:rsid w:val="009D72D1"/>
    <w:pPr>
      <w:autoSpaceDE w:val="0"/>
      <w:autoSpaceDN w:val="0"/>
      <w:adjustRightInd w:val="0"/>
      <w:spacing w:after="140" w:line="290" w:lineRule="auto"/>
    </w:pPr>
    <w:rPr>
      <w:rFonts w:eastAsia="MS Mincho"/>
      <w:kern w:val="16"/>
      <w:sz w:val="16"/>
      <w:szCs w:val="16"/>
      <w:lang w:eastAsia="ja-JP"/>
    </w:rPr>
  </w:style>
  <w:style w:type="paragraph" w:customStyle="1" w:styleId="zFSNameofDoc">
    <w:name w:val="zFSNameofDoc"/>
    <w:basedOn w:val="Normal"/>
    <w:uiPriority w:val="99"/>
    <w:qFormat/>
    <w:rsid w:val="009D72D1"/>
    <w:pPr>
      <w:autoSpaceDE w:val="0"/>
      <w:autoSpaceDN w:val="0"/>
      <w:adjustRightInd w:val="0"/>
      <w:spacing w:before="300" w:after="400" w:line="290" w:lineRule="auto"/>
      <w:jc w:val="center"/>
    </w:pPr>
    <w:rPr>
      <w:rFonts w:eastAsia="MS Mincho"/>
      <w:caps/>
      <w:kern w:val="20"/>
      <w:sz w:val="20"/>
      <w:szCs w:val="20"/>
      <w:lang w:eastAsia="ja-JP"/>
    </w:rPr>
  </w:style>
  <w:style w:type="paragraph" w:customStyle="1" w:styleId="zFSTel">
    <w:name w:val="zFSTel"/>
    <w:basedOn w:val="Normal"/>
    <w:uiPriority w:val="99"/>
    <w:qFormat/>
    <w:rsid w:val="009D72D1"/>
    <w:pPr>
      <w:autoSpaceDE w:val="0"/>
      <w:autoSpaceDN w:val="0"/>
      <w:adjustRightInd w:val="0"/>
      <w:spacing w:before="120" w:after="140" w:line="290" w:lineRule="auto"/>
    </w:pPr>
    <w:rPr>
      <w:rFonts w:eastAsia="MS Mincho"/>
      <w:kern w:val="16"/>
      <w:sz w:val="16"/>
      <w:szCs w:val="16"/>
      <w:lang w:eastAsia="ja-JP"/>
    </w:rPr>
  </w:style>
  <w:style w:type="paragraph" w:customStyle="1" w:styleId="zFSAddress2">
    <w:name w:val="zFSAddress2"/>
    <w:basedOn w:val="Normal"/>
    <w:uiPriority w:val="99"/>
    <w:qFormat/>
    <w:rsid w:val="009D72D1"/>
    <w:pPr>
      <w:autoSpaceDE w:val="0"/>
      <w:autoSpaceDN w:val="0"/>
      <w:adjustRightInd w:val="0"/>
      <w:spacing w:after="140" w:line="290" w:lineRule="auto"/>
    </w:pPr>
    <w:rPr>
      <w:rFonts w:eastAsia="MS Mincho"/>
      <w:kern w:val="16"/>
      <w:sz w:val="16"/>
      <w:szCs w:val="16"/>
      <w:lang w:eastAsia="ja-JP"/>
    </w:rPr>
  </w:style>
  <w:style w:type="paragraph" w:customStyle="1" w:styleId="LinklatersHeader">
    <w:name w:val="Linklaters Header"/>
    <w:basedOn w:val="Normal"/>
    <w:uiPriority w:val="99"/>
    <w:qFormat/>
    <w:rsid w:val="009D72D1"/>
    <w:pPr>
      <w:autoSpaceDE w:val="0"/>
      <w:autoSpaceDN w:val="0"/>
      <w:adjustRightInd w:val="0"/>
    </w:pPr>
    <w:rPr>
      <w:rFonts w:ascii="Arial" w:eastAsia="MS Mincho" w:hAnsi="Arial" w:cs="Arial"/>
      <w:kern w:val="20"/>
      <w:sz w:val="20"/>
      <w:szCs w:val="20"/>
      <w:lang w:eastAsia="ja-JP"/>
    </w:rPr>
  </w:style>
  <w:style w:type="paragraph" w:customStyle="1" w:styleId="Iindent">
    <w:name w:val="Iindent"/>
    <w:uiPriority w:val="99"/>
    <w:qFormat/>
    <w:rsid w:val="009D72D1"/>
    <w:pPr>
      <w:widowControl w:val="0"/>
      <w:tabs>
        <w:tab w:val="left" w:pos="-720"/>
      </w:tabs>
      <w:suppressAutoHyphens/>
      <w:autoSpaceDE w:val="0"/>
      <w:autoSpaceDN w:val="0"/>
      <w:adjustRightInd w:val="0"/>
      <w:spacing w:after="0" w:line="240" w:lineRule="auto"/>
      <w:jc w:val="both"/>
    </w:pPr>
    <w:rPr>
      <w:rFonts w:ascii="Courier New" w:eastAsia="MS Mincho" w:hAnsi="Courier New" w:cs="Courier New"/>
      <w:sz w:val="20"/>
      <w:szCs w:val="20"/>
      <w:lang w:val="en-GB" w:eastAsia="ja-JP"/>
    </w:rPr>
  </w:style>
  <w:style w:type="paragraph" w:customStyle="1" w:styleId="xl116">
    <w:name w:val="xl116"/>
    <w:basedOn w:val="Normal"/>
    <w:uiPriority w:val="99"/>
    <w:qFormat/>
    <w:rsid w:val="009D72D1"/>
    <w:pPr>
      <w:pBdr>
        <w:bottom w:val="single" w:sz="4" w:space="0" w:color="auto"/>
      </w:pBdr>
      <w:autoSpaceDE w:val="0"/>
      <w:autoSpaceDN w:val="0"/>
      <w:adjustRightInd w:val="0"/>
      <w:spacing w:before="100" w:beforeAutospacing="1" w:after="100" w:afterAutospacing="1"/>
    </w:pPr>
    <w:rPr>
      <w:rFonts w:ascii="Arial" w:hAnsi="Arial" w:cs="Arial"/>
      <w:sz w:val="24"/>
      <w:lang w:eastAsia="ja-JP"/>
    </w:rPr>
  </w:style>
  <w:style w:type="paragraph" w:customStyle="1" w:styleId="xl117">
    <w:name w:val="xl117"/>
    <w:basedOn w:val="Normal"/>
    <w:uiPriority w:val="99"/>
    <w:qFormat/>
    <w:rsid w:val="009D72D1"/>
    <w:pPr>
      <w:autoSpaceDE w:val="0"/>
      <w:autoSpaceDN w:val="0"/>
      <w:adjustRightInd w:val="0"/>
      <w:spacing w:before="100" w:beforeAutospacing="1" w:after="100" w:afterAutospacing="1"/>
    </w:pPr>
    <w:rPr>
      <w:rFonts w:ascii="Arial" w:hAnsi="Arial" w:cs="Arial"/>
      <w:sz w:val="24"/>
      <w:lang w:eastAsia="ja-JP"/>
    </w:rPr>
  </w:style>
  <w:style w:type="paragraph" w:customStyle="1" w:styleId="xl118">
    <w:name w:val="xl118"/>
    <w:basedOn w:val="Normal"/>
    <w:uiPriority w:val="99"/>
    <w:qFormat/>
    <w:rsid w:val="009D72D1"/>
    <w:pPr>
      <w:pBdr>
        <w:left w:val="single" w:sz="8" w:space="0" w:color="auto"/>
        <w:bottom w:val="single" w:sz="8" w:space="0" w:color="auto"/>
      </w:pBdr>
      <w:autoSpaceDE w:val="0"/>
      <w:autoSpaceDN w:val="0"/>
      <w:adjustRightInd w:val="0"/>
      <w:spacing w:before="100" w:beforeAutospacing="1" w:after="100" w:afterAutospacing="1"/>
    </w:pPr>
    <w:rPr>
      <w:rFonts w:ascii="Arial" w:hAnsi="Arial" w:cs="Arial"/>
      <w:sz w:val="24"/>
      <w:lang w:eastAsia="ja-JP"/>
    </w:rPr>
  </w:style>
  <w:style w:type="paragraph" w:customStyle="1" w:styleId="xl119">
    <w:name w:val="xl119"/>
    <w:basedOn w:val="Normal"/>
    <w:uiPriority w:val="99"/>
    <w:qFormat/>
    <w:rsid w:val="009D72D1"/>
    <w:pPr>
      <w:pBdr>
        <w:bottom w:val="single" w:sz="8" w:space="0" w:color="auto"/>
      </w:pBdr>
      <w:autoSpaceDE w:val="0"/>
      <w:autoSpaceDN w:val="0"/>
      <w:adjustRightInd w:val="0"/>
      <w:spacing w:before="100" w:beforeAutospacing="1" w:after="100" w:afterAutospacing="1"/>
    </w:pPr>
    <w:rPr>
      <w:rFonts w:ascii="Arial" w:hAnsi="Arial" w:cs="Arial"/>
      <w:sz w:val="24"/>
      <w:lang w:eastAsia="ja-JP"/>
    </w:rPr>
  </w:style>
  <w:style w:type="paragraph" w:customStyle="1" w:styleId="xl120">
    <w:name w:val="xl120"/>
    <w:basedOn w:val="Normal"/>
    <w:uiPriority w:val="99"/>
    <w:qFormat/>
    <w:rsid w:val="009D72D1"/>
    <w:pPr>
      <w:pBdr>
        <w:bottom w:val="single" w:sz="8" w:space="0" w:color="auto"/>
      </w:pBdr>
      <w:autoSpaceDE w:val="0"/>
      <w:autoSpaceDN w:val="0"/>
      <w:adjustRightInd w:val="0"/>
      <w:spacing w:before="100" w:beforeAutospacing="1" w:after="100" w:afterAutospacing="1"/>
    </w:pPr>
    <w:rPr>
      <w:rFonts w:ascii="Arial" w:hAnsi="Arial" w:cs="Arial"/>
      <w:sz w:val="24"/>
      <w:lang w:eastAsia="ja-JP"/>
    </w:rPr>
  </w:style>
  <w:style w:type="paragraph" w:customStyle="1" w:styleId="xl121">
    <w:name w:val="xl121"/>
    <w:basedOn w:val="Normal"/>
    <w:uiPriority w:val="99"/>
    <w:qFormat/>
    <w:rsid w:val="009D72D1"/>
    <w:pPr>
      <w:pBdr>
        <w:bottom w:val="single" w:sz="8" w:space="0" w:color="auto"/>
      </w:pBdr>
      <w:autoSpaceDE w:val="0"/>
      <w:autoSpaceDN w:val="0"/>
      <w:adjustRightInd w:val="0"/>
      <w:spacing w:before="100" w:beforeAutospacing="1" w:after="100" w:afterAutospacing="1"/>
    </w:pPr>
    <w:rPr>
      <w:rFonts w:ascii="Arial" w:hAnsi="Arial" w:cs="Arial"/>
      <w:sz w:val="24"/>
      <w:lang w:eastAsia="ja-JP"/>
    </w:rPr>
  </w:style>
  <w:style w:type="paragraph" w:customStyle="1" w:styleId="xl122">
    <w:name w:val="xl122"/>
    <w:basedOn w:val="Normal"/>
    <w:uiPriority w:val="99"/>
    <w:qFormat/>
    <w:rsid w:val="009D72D1"/>
    <w:pPr>
      <w:pBdr>
        <w:bottom w:val="single" w:sz="8" w:space="0" w:color="auto"/>
      </w:pBdr>
      <w:autoSpaceDE w:val="0"/>
      <w:autoSpaceDN w:val="0"/>
      <w:adjustRightInd w:val="0"/>
      <w:spacing w:before="100" w:beforeAutospacing="1" w:after="100" w:afterAutospacing="1"/>
    </w:pPr>
    <w:rPr>
      <w:rFonts w:ascii="Arial" w:hAnsi="Arial" w:cs="Arial"/>
      <w:sz w:val="24"/>
      <w:lang w:eastAsia="ja-JP"/>
    </w:rPr>
  </w:style>
  <w:style w:type="paragraph" w:customStyle="1" w:styleId="xl123">
    <w:name w:val="xl123"/>
    <w:basedOn w:val="Normal"/>
    <w:uiPriority w:val="99"/>
    <w:qFormat/>
    <w:rsid w:val="009D72D1"/>
    <w:pPr>
      <w:pBdr>
        <w:bottom w:val="single" w:sz="8" w:space="0" w:color="auto"/>
      </w:pBdr>
      <w:autoSpaceDE w:val="0"/>
      <w:autoSpaceDN w:val="0"/>
      <w:adjustRightInd w:val="0"/>
      <w:spacing w:before="100" w:beforeAutospacing="1" w:after="100" w:afterAutospacing="1"/>
    </w:pPr>
    <w:rPr>
      <w:rFonts w:ascii="Arial" w:hAnsi="Arial" w:cs="Arial"/>
      <w:sz w:val="24"/>
      <w:lang w:eastAsia="ja-JP"/>
    </w:rPr>
  </w:style>
  <w:style w:type="paragraph" w:customStyle="1" w:styleId="xl124">
    <w:name w:val="xl124"/>
    <w:basedOn w:val="Normal"/>
    <w:uiPriority w:val="99"/>
    <w:qFormat/>
    <w:rsid w:val="009D72D1"/>
    <w:pPr>
      <w:pBdr>
        <w:bottom w:val="single" w:sz="8" w:space="0" w:color="auto"/>
        <w:right w:val="single" w:sz="8" w:space="0" w:color="auto"/>
      </w:pBdr>
      <w:autoSpaceDE w:val="0"/>
      <w:autoSpaceDN w:val="0"/>
      <w:adjustRightInd w:val="0"/>
      <w:spacing w:before="100" w:beforeAutospacing="1" w:after="100" w:afterAutospacing="1"/>
    </w:pPr>
    <w:rPr>
      <w:rFonts w:ascii="Arial" w:hAnsi="Arial" w:cs="Arial"/>
      <w:sz w:val="24"/>
      <w:lang w:eastAsia="ja-JP"/>
    </w:rPr>
  </w:style>
  <w:style w:type="paragraph" w:customStyle="1" w:styleId="i0h2">
    <w:name w:val="i0h2"/>
    <w:basedOn w:val="Normal"/>
    <w:uiPriority w:val="99"/>
    <w:qFormat/>
    <w:rsid w:val="009D72D1"/>
    <w:pPr>
      <w:spacing w:after="240"/>
      <w:ind w:firstLine="480"/>
      <w:jc w:val="both"/>
    </w:pPr>
    <w:rPr>
      <w:rFonts w:eastAsia="PMingLiU"/>
      <w:sz w:val="20"/>
      <w:szCs w:val="20"/>
      <w:lang w:eastAsia="zh-TW"/>
    </w:rPr>
  </w:style>
  <w:style w:type="paragraph" w:customStyle="1" w:styleId="in2">
    <w:name w:val="in2"/>
    <w:basedOn w:val="Normal"/>
    <w:uiPriority w:val="99"/>
    <w:qFormat/>
    <w:rsid w:val="009D72D1"/>
    <w:pPr>
      <w:spacing w:after="240"/>
      <w:ind w:left="960" w:hanging="480"/>
      <w:jc w:val="both"/>
    </w:pPr>
    <w:rPr>
      <w:rFonts w:eastAsia="PMingLiU"/>
      <w:sz w:val="20"/>
      <w:szCs w:val="20"/>
      <w:lang w:eastAsia="zh-TW"/>
    </w:rPr>
  </w:style>
  <w:style w:type="paragraph" w:customStyle="1" w:styleId="bih0">
    <w:name w:val="bih0"/>
    <w:basedOn w:val="Normal"/>
    <w:uiPriority w:val="99"/>
    <w:qFormat/>
    <w:rsid w:val="009D72D1"/>
    <w:pPr>
      <w:spacing w:before="160" w:after="240"/>
    </w:pPr>
    <w:rPr>
      <w:rFonts w:eastAsia="PMingLiU"/>
      <w:b/>
      <w:bCs/>
      <w:i/>
      <w:iCs/>
      <w:sz w:val="20"/>
      <w:szCs w:val="20"/>
      <w:lang w:eastAsia="zh-TW"/>
    </w:rPr>
  </w:style>
  <w:style w:type="paragraph" w:customStyle="1" w:styleId="SECTextChar">
    <w:name w:val="SEC Text Char"/>
    <w:basedOn w:val="Normal"/>
    <w:uiPriority w:val="99"/>
    <w:qFormat/>
    <w:rsid w:val="009D72D1"/>
    <w:pPr>
      <w:tabs>
        <w:tab w:val="num" w:pos="1080"/>
      </w:tabs>
      <w:spacing w:after="120"/>
      <w:ind w:firstLine="360"/>
    </w:pPr>
    <w:rPr>
      <w:sz w:val="20"/>
    </w:rPr>
  </w:style>
  <w:style w:type="paragraph" w:customStyle="1" w:styleId="Pyramid">
    <w:name w:val="Pyramid"/>
    <w:basedOn w:val="Normal"/>
    <w:uiPriority w:val="99"/>
    <w:qFormat/>
    <w:rsid w:val="009D72D1"/>
    <w:pPr>
      <w:keepLines/>
      <w:jc w:val="center"/>
    </w:pPr>
    <w:rPr>
      <w:rFonts w:eastAsia="PMingLiU"/>
      <w:b/>
      <w:bCs/>
      <w:szCs w:val="20"/>
    </w:rPr>
  </w:style>
  <w:style w:type="paragraph" w:customStyle="1" w:styleId="Footnote1">
    <w:name w:val="Footnote"/>
    <w:basedOn w:val="Normal"/>
    <w:uiPriority w:val="99"/>
    <w:qFormat/>
    <w:rsid w:val="009D72D1"/>
    <w:pPr>
      <w:spacing w:before="120" w:line="240" w:lineRule="atLeast"/>
      <w:ind w:left="360" w:hanging="360"/>
      <w:jc w:val="both"/>
    </w:pPr>
    <w:rPr>
      <w:rFonts w:eastAsia="PMingLiU"/>
      <w:szCs w:val="20"/>
    </w:rPr>
  </w:style>
  <w:style w:type="paragraph" w:customStyle="1" w:styleId="SigBlock">
    <w:name w:val="SigBlock"/>
    <w:basedOn w:val="Footnote1"/>
    <w:uiPriority w:val="99"/>
    <w:qFormat/>
    <w:rsid w:val="009D72D1"/>
    <w:pPr>
      <w:keepLines/>
      <w:tabs>
        <w:tab w:val="left" w:pos="5760"/>
        <w:tab w:val="center" w:pos="8280"/>
        <w:tab w:val="right" w:pos="10800"/>
      </w:tabs>
      <w:spacing w:before="0"/>
      <w:ind w:left="5400" w:firstLine="0"/>
    </w:pPr>
  </w:style>
  <w:style w:type="paragraph" w:customStyle="1" w:styleId="ItalHead">
    <w:name w:val="ItalHead"/>
    <w:basedOn w:val="SigBlock"/>
    <w:uiPriority w:val="99"/>
    <w:qFormat/>
    <w:rsid w:val="009D72D1"/>
    <w:pPr>
      <w:keepLines w:val="0"/>
      <w:tabs>
        <w:tab w:val="clear" w:pos="5760"/>
        <w:tab w:val="clear" w:pos="10800"/>
      </w:tabs>
      <w:ind w:left="187"/>
    </w:pPr>
    <w:rPr>
      <w:i/>
      <w:iCs/>
    </w:rPr>
  </w:style>
  <w:style w:type="paragraph" w:customStyle="1" w:styleId="Ind1">
    <w:name w:val="Ind1"/>
    <w:basedOn w:val="Normal"/>
    <w:uiPriority w:val="99"/>
    <w:qFormat/>
    <w:rsid w:val="009D72D1"/>
    <w:pPr>
      <w:ind w:firstLine="576"/>
      <w:jc w:val="both"/>
    </w:pPr>
    <w:rPr>
      <w:rFonts w:eastAsia="PMingLiU"/>
      <w:szCs w:val="20"/>
    </w:rPr>
  </w:style>
  <w:style w:type="paragraph" w:customStyle="1" w:styleId="Ind2">
    <w:name w:val="Ind2"/>
    <w:basedOn w:val="Normal"/>
    <w:uiPriority w:val="99"/>
    <w:qFormat/>
    <w:rsid w:val="009D72D1"/>
    <w:pPr>
      <w:ind w:firstLine="864"/>
      <w:jc w:val="both"/>
    </w:pPr>
    <w:rPr>
      <w:rFonts w:eastAsia="PMingLiU"/>
      <w:szCs w:val="20"/>
    </w:rPr>
  </w:style>
  <w:style w:type="paragraph" w:customStyle="1" w:styleId="Ind3">
    <w:name w:val="Ind3"/>
    <w:basedOn w:val="Normal"/>
    <w:uiPriority w:val="99"/>
    <w:qFormat/>
    <w:rsid w:val="009D72D1"/>
    <w:pPr>
      <w:ind w:firstLine="1152"/>
      <w:jc w:val="both"/>
    </w:pPr>
    <w:rPr>
      <w:rFonts w:eastAsia="PMingLiU"/>
      <w:szCs w:val="20"/>
    </w:rPr>
  </w:style>
  <w:style w:type="paragraph" w:customStyle="1" w:styleId="Ind4">
    <w:name w:val="Ind4"/>
    <w:basedOn w:val="Normal"/>
    <w:uiPriority w:val="99"/>
    <w:qFormat/>
    <w:rsid w:val="009D72D1"/>
    <w:pPr>
      <w:ind w:firstLine="1440"/>
      <w:jc w:val="both"/>
    </w:pPr>
    <w:rPr>
      <w:rFonts w:eastAsia="PMingLiU"/>
      <w:szCs w:val="20"/>
    </w:rPr>
  </w:style>
  <w:style w:type="paragraph" w:customStyle="1" w:styleId="Text10">
    <w:name w:val="Text 1"/>
    <w:basedOn w:val="Normal"/>
    <w:uiPriority w:val="99"/>
    <w:qFormat/>
    <w:rsid w:val="009D72D1"/>
    <w:pPr>
      <w:widowControl w:val="0"/>
      <w:spacing w:after="150"/>
      <w:ind w:right="1440"/>
    </w:pPr>
    <w:rPr>
      <w:rFonts w:ascii="Palatino" w:eastAsia="Batang" w:hAnsi="Palatino"/>
      <w:sz w:val="24"/>
      <w:szCs w:val="20"/>
    </w:rPr>
  </w:style>
  <w:style w:type="paragraph" w:customStyle="1" w:styleId="Simp1">
    <w:name w:val="Simp (1)"/>
    <w:basedOn w:val="Normal"/>
    <w:uiPriority w:val="99"/>
    <w:qFormat/>
    <w:rsid w:val="009D72D1"/>
    <w:pPr>
      <w:tabs>
        <w:tab w:val="num" w:pos="720"/>
      </w:tabs>
      <w:spacing w:after="240"/>
      <w:ind w:left="720" w:hanging="720"/>
      <w:jc w:val="both"/>
    </w:pPr>
    <w:rPr>
      <w:rFonts w:eastAsia="PMingLiU"/>
      <w:szCs w:val="20"/>
    </w:rPr>
  </w:style>
  <w:style w:type="paragraph" w:customStyle="1" w:styleId="BodyTextItalics">
    <w:name w:val="Body Text Italics"/>
    <w:basedOn w:val="BodyText"/>
    <w:uiPriority w:val="99"/>
    <w:qFormat/>
    <w:rsid w:val="009D72D1"/>
    <w:pPr>
      <w:suppressAutoHyphens w:val="0"/>
      <w:autoSpaceDE w:val="0"/>
      <w:autoSpaceDN w:val="0"/>
      <w:adjustRightInd w:val="0"/>
      <w:spacing w:after="160"/>
      <w:ind w:firstLine="720"/>
      <w:jc w:val="both"/>
    </w:pPr>
    <w:rPr>
      <w:rFonts w:eastAsia="PMingLiU"/>
      <w:i/>
      <w:iCs/>
      <w:szCs w:val="24"/>
    </w:rPr>
  </w:style>
  <w:style w:type="paragraph" w:customStyle="1" w:styleId="Hanging1">
    <w:name w:val="Hanging 1"/>
    <w:basedOn w:val="Normal"/>
    <w:uiPriority w:val="99"/>
    <w:qFormat/>
    <w:rsid w:val="009D72D1"/>
    <w:pPr>
      <w:autoSpaceDE w:val="0"/>
      <w:autoSpaceDN w:val="0"/>
      <w:adjustRightInd w:val="0"/>
      <w:spacing w:after="160"/>
      <w:ind w:left="1440" w:hanging="720"/>
      <w:jc w:val="both"/>
    </w:pPr>
    <w:rPr>
      <w:rFonts w:eastAsia="PMingLiU"/>
    </w:rPr>
  </w:style>
  <w:style w:type="paragraph" w:customStyle="1" w:styleId="Hanging15">
    <w:name w:val="Hanging 1.5"/>
    <w:basedOn w:val="Hanging1"/>
    <w:uiPriority w:val="99"/>
    <w:qFormat/>
    <w:rsid w:val="009D72D1"/>
    <w:pPr>
      <w:ind w:left="2160"/>
    </w:pPr>
  </w:style>
  <w:style w:type="paragraph" w:customStyle="1" w:styleId="TableHeader">
    <w:name w:val="Table Header"/>
    <w:basedOn w:val="Normal"/>
    <w:uiPriority w:val="99"/>
    <w:qFormat/>
    <w:rsid w:val="009D72D1"/>
    <w:pPr>
      <w:keepNext/>
      <w:jc w:val="center"/>
    </w:pPr>
    <w:rPr>
      <w:rFonts w:ascii="Times New Roman Bold" w:eastAsia="PMingLiU" w:hAnsi="Times New Roman Bold"/>
      <w:b/>
      <w:sz w:val="16"/>
      <w:szCs w:val="20"/>
    </w:rPr>
  </w:style>
  <w:style w:type="paragraph" w:customStyle="1" w:styleId="LSERef">
    <w:name w:val="LSE Ref"/>
    <w:basedOn w:val="Normal"/>
    <w:uiPriority w:val="99"/>
    <w:qFormat/>
    <w:rsid w:val="009D72D1"/>
    <w:pPr>
      <w:keepNext/>
      <w:jc w:val="both"/>
    </w:pPr>
    <w:rPr>
      <w:rFonts w:ascii="Times New Roman Bold" w:eastAsia="PMingLiU" w:hAnsi="Times New Roman Bold"/>
      <w:b/>
      <w:bCs/>
      <w:sz w:val="16"/>
    </w:rPr>
  </w:style>
  <w:style w:type="paragraph" w:customStyle="1" w:styleId="bluetext">
    <w:name w:val="blue_text"/>
    <w:basedOn w:val="Normal"/>
    <w:uiPriority w:val="99"/>
    <w:qFormat/>
    <w:rsid w:val="009D72D1"/>
    <w:pPr>
      <w:spacing w:before="100" w:beforeAutospacing="1" w:after="100" w:afterAutospacing="1"/>
    </w:pPr>
    <w:rPr>
      <w:rFonts w:ascii="Arial Unicode MS" w:eastAsia="Arial Unicode MS" w:hAnsi="Arial Unicode MS" w:cs="Arial Unicode MS"/>
      <w:color w:val="000000"/>
      <w:sz w:val="24"/>
    </w:rPr>
  </w:style>
  <w:style w:type="paragraph" w:customStyle="1" w:styleId="linktext">
    <w:name w:val="link_text"/>
    <w:basedOn w:val="Normal"/>
    <w:uiPriority w:val="99"/>
    <w:qFormat/>
    <w:rsid w:val="009D72D1"/>
    <w:pPr>
      <w:spacing w:before="100" w:beforeAutospacing="1" w:after="100" w:afterAutospacing="1"/>
    </w:pPr>
    <w:rPr>
      <w:rFonts w:ascii="Arial Unicode MS" w:eastAsia="Arial Unicode MS" w:hAnsi="Arial Unicode MS" w:cs="Arial Unicode MS"/>
      <w:color w:val="FFFFFF"/>
      <w:sz w:val="24"/>
    </w:rPr>
  </w:style>
  <w:style w:type="paragraph" w:customStyle="1" w:styleId="Bulletpt">
    <w:name w:val="Bullet pt"/>
    <w:basedOn w:val="Normal"/>
    <w:uiPriority w:val="99"/>
    <w:qFormat/>
    <w:rsid w:val="009D72D1"/>
    <w:pPr>
      <w:tabs>
        <w:tab w:val="num" w:pos="720"/>
        <w:tab w:val="num" w:pos="1440"/>
      </w:tabs>
      <w:spacing w:after="240"/>
      <w:ind w:left="1440" w:hanging="720"/>
      <w:jc w:val="both"/>
    </w:pPr>
    <w:rPr>
      <w:rFonts w:eastAsia="PMingLiU"/>
      <w:sz w:val="24"/>
    </w:rPr>
  </w:style>
  <w:style w:type="paragraph" w:customStyle="1" w:styleId="BodyTxtItals">
    <w:name w:val="BodyTxtItals"/>
    <w:basedOn w:val="Normal"/>
    <w:uiPriority w:val="99"/>
    <w:qFormat/>
    <w:rsid w:val="009D72D1"/>
    <w:pPr>
      <w:tabs>
        <w:tab w:val="left" w:pos="720"/>
      </w:tabs>
      <w:spacing w:after="240"/>
      <w:ind w:firstLine="720"/>
      <w:jc w:val="both"/>
    </w:pPr>
    <w:rPr>
      <w:rFonts w:eastAsia="PMingLiU"/>
      <w:i/>
      <w:sz w:val="24"/>
    </w:rPr>
  </w:style>
  <w:style w:type="paragraph" w:customStyle="1" w:styleId="BodyTxtBold">
    <w:name w:val="BodyTxtBold"/>
    <w:basedOn w:val="Normal"/>
    <w:uiPriority w:val="99"/>
    <w:qFormat/>
    <w:rsid w:val="009D72D1"/>
    <w:pPr>
      <w:spacing w:after="240"/>
    </w:pPr>
    <w:rPr>
      <w:rFonts w:eastAsia="PMingLiU"/>
      <w:b/>
      <w:sz w:val="24"/>
    </w:rPr>
  </w:style>
  <w:style w:type="paragraph" w:customStyle="1" w:styleId="BodyTxtBoldItal">
    <w:name w:val="BodyTxtBoldItal"/>
    <w:basedOn w:val="Normal"/>
    <w:uiPriority w:val="99"/>
    <w:qFormat/>
    <w:rsid w:val="009D72D1"/>
    <w:pPr>
      <w:keepNext/>
      <w:spacing w:after="240"/>
      <w:ind w:left="720"/>
    </w:pPr>
    <w:rPr>
      <w:rFonts w:eastAsia="PMingLiU"/>
      <w:b/>
      <w:i/>
      <w:sz w:val="24"/>
    </w:rPr>
  </w:style>
  <w:style w:type="paragraph" w:customStyle="1" w:styleId="BodyTxtContItal">
    <w:name w:val="BodyTxtContItal"/>
    <w:basedOn w:val="Normal"/>
    <w:uiPriority w:val="99"/>
    <w:qFormat/>
    <w:rsid w:val="009D72D1"/>
    <w:pPr>
      <w:spacing w:after="240"/>
    </w:pPr>
    <w:rPr>
      <w:rFonts w:eastAsia="PMingLiU"/>
      <w:i/>
      <w:sz w:val="24"/>
    </w:rPr>
  </w:style>
  <w:style w:type="paragraph" w:customStyle="1" w:styleId="BodyTextItal0">
    <w:name w:val="BodyTextItal"/>
    <w:basedOn w:val="BodyTxtItals"/>
    <w:uiPriority w:val="99"/>
    <w:qFormat/>
    <w:rsid w:val="009D72D1"/>
  </w:style>
  <w:style w:type="paragraph" w:customStyle="1" w:styleId="BodyHead">
    <w:name w:val="Body Head"/>
    <w:basedOn w:val="Normal"/>
    <w:uiPriority w:val="99"/>
    <w:qFormat/>
    <w:rsid w:val="009D72D1"/>
    <w:pPr>
      <w:spacing w:after="160"/>
      <w:ind w:left="2160"/>
    </w:pPr>
    <w:rPr>
      <w:rFonts w:ascii="Arial Narrow" w:eastAsia="PMingLiU" w:hAnsi="Arial Narrow"/>
      <w:b/>
      <w:color w:val="99CCFF"/>
      <w:sz w:val="28"/>
      <w:szCs w:val="28"/>
      <w:lang w:eastAsia="en-GB"/>
    </w:rPr>
  </w:style>
  <w:style w:type="paragraph" w:customStyle="1" w:styleId="BodyHead1">
    <w:name w:val="Body Head 1"/>
    <w:basedOn w:val="Normal"/>
    <w:uiPriority w:val="99"/>
    <w:qFormat/>
    <w:rsid w:val="009D72D1"/>
    <w:pPr>
      <w:spacing w:after="240"/>
    </w:pPr>
    <w:rPr>
      <w:rFonts w:ascii="Arial Narrow" w:eastAsia="PMingLiU" w:hAnsi="Arial Narrow"/>
      <w:b/>
      <w:color w:val="99CCFF"/>
      <w:sz w:val="56"/>
      <w:lang w:eastAsia="en-GB"/>
    </w:rPr>
  </w:style>
  <w:style w:type="paragraph" w:customStyle="1" w:styleId="BlockQuotationCharCharCharChar">
    <w:name w:val="Block Quotation Char Char Char Char"/>
    <w:basedOn w:val="BodyText"/>
    <w:uiPriority w:val="99"/>
    <w:qFormat/>
    <w:rsid w:val="009D72D1"/>
    <w:pPr>
      <w:keepLines/>
      <w:pBdr>
        <w:left w:val="single" w:sz="36" w:space="3" w:color="808080"/>
        <w:bottom w:val="single" w:sz="48" w:space="3" w:color="FFFFFF"/>
      </w:pBdr>
      <w:suppressAutoHyphens w:val="0"/>
      <w:spacing w:after="60" w:line="220" w:lineRule="atLeast"/>
      <w:ind w:left="1440" w:right="720"/>
    </w:pPr>
    <w:rPr>
      <w:rFonts w:eastAsia="PMingLiU"/>
      <w:i/>
      <w:sz w:val="20"/>
      <w:lang w:val="en-US"/>
    </w:rPr>
  </w:style>
  <w:style w:type="paragraph" w:customStyle="1" w:styleId="Para1">
    <w:name w:val="Para 1"/>
    <w:basedOn w:val="Normal"/>
    <w:uiPriority w:val="99"/>
    <w:qFormat/>
    <w:rsid w:val="009D72D1"/>
    <w:pPr>
      <w:tabs>
        <w:tab w:val="num" w:pos="360"/>
      </w:tabs>
      <w:spacing w:before="60" w:after="60"/>
      <w:ind w:left="360" w:hanging="360"/>
    </w:pPr>
    <w:rPr>
      <w:rFonts w:eastAsia="PMingLiU"/>
      <w:sz w:val="24"/>
    </w:rPr>
  </w:style>
  <w:style w:type="paragraph" w:customStyle="1" w:styleId="WCPageNumber">
    <w:name w:val="WCPageNumber"/>
    <w:uiPriority w:val="99"/>
    <w:qFormat/>
    <w:rsid w:val="009D72D1"/>
    <w:pPr>
      <w:spacing w:after="0" w:line="240" w:lineRule="auto"/>
    </w:pPr>
    <w:rPr>
      <w:rFonts w:ascii="Times New Roman" w:eastAsia="PMingLiU" w:hAnsi="Times New Roman" w:cs="Times New Roman"/>
      <w:sz w:val="24"/>
      <w:szCs w:val="20"/>
      <w:lang w:val="en-US"/>
    </w:rPr>
  </w:style>
  <w:style w:type="paragraph" w:customStyle="1" w:styleId="CM127">
    <w:name w:val="CM127"/>
    <w:basedOn w:val="Default"/>
    <w:next w:val="Default"/>
    <w:uiPriority w:val="99"/>
    <w:qFormat/>
    <w:rsid w:val="009D72D1"/>
    <w:pPr>
      <w:spacing w:after="108"/>
    </w:pPr>
    <w:rPr>
      <w:rFonts w:ascii="Times" w:eastAsia="PMingLiU" w:hAnsi="Times"/>
      <w:color w:val="auto"/>
    </w:rPr>
  </w:style>
  <w:style w:type="paragraph" w:customStyle="1" w:styleId="rrdsinglerule">
    <w:name w:val="rrdsinglerule"/>
    <w:basedOn w:val="Normal"/>
    <w:next w:val="Normal"/>
    <w:uiPriority w:val="99"/>
    <w:qFormat/>
    <w:rsid w:val="009D72D1"/>
    <w:pPr>
      <w:pBdr>
        <w:top w:val="single" w:sz="8" w:space="1" w:color="auto"/>
      </w:pBdr>
      <w:spacing w:before="20" w:line="20" w:lineRule="exact"/>
      <w:jc w:val="center"/>
    </w:pPr>
    <w:rPr>
      <w:rFonts w:eastAsia="PMingLiU"/>
      <w:sz w:val="8"/>
      <w:szCs w:val="8"/>
    </w:rPr>
  </w:style>
  <w:style w:type="paragraph" w:customStyle="1" w:styleId="la2">
    <w:name w:val="la2"/>
    <w:basedOn w:val="Normal"/>
    <w:next w:val="Normal"/>
    <w:uiPriority w:val="99"/>
    <w:qFormat/>
    <w:rsid w:val="009D72D1"/>
    <w:pPr>
      <w:spacing w:line="40" w:lineRule="exact"/>
    </w:pPr>
    <w:rPr>
      <w:rFonts w:eastAsia="PMingLiU"/>
      <w:noProof/>
      <w:sz w:val="8"/>
      <w:szCs w:val="8"/>
    </w:rPr>
  </w:style>
  <w:style w:type="paragraph" w:customStyle="1" w:styleId="SECLeftHeading">
    <w:name w:val="SEC Left Heading"/>
    <w:basedOn w:val="Normal"/>
    <w:uiPriority w:val="99"/>
    <w:qFormat/>
    <w:rsid w:val="009D72D1"/>
    <w:pPr>
      <w:spacing w:after="120"/>
    </w:pPr>
    <w:rPr>
      <w:rFonts w:eastAsia="PMingLiU"/>
      <w:b/>
      <w:sz w:val="20"/>
    </w:rPr>
  </w:style>
  <w:style w:type="paragraph" w:customStyle="1" w:styleId="SECItalicHeading">
    <w:name w:val="SEC Italic Heading"/>
    <w:basedOn w:val="Normal"/>
    <w:uiPriority w:val="99"/>
    <w:qFormat/>
    <w:rsid w:val="009D72D1"/>
    <w:pPr>
      <w:keepNext/>
      <w:spacing w:after="120" w:line="200" w:lineRule="exact"/>
      <w:ind w:firstLine="360"/>
    </w:pPr>
    <w:rPr>
      <w:rFonts w:eastAsia="PMingLiU"/>
      <w:b/>
      <w:i/>
      <w:sz w:val="20"/>
      <w:szCs w:val="20"/>
    </w:rPr>
  </w:style>
  <w:style w:type="paragraph" w:customStyle="1" w:styleId="RSTableSlugLine">
    <w:name w:val="RS Table Slug Line"/>
    <w:basedOn w:val="Normal"/>
    <w:next w:val="Normal"/>
    <w:uiPriority w:val="99"/>
    <w:qFormat/>
    <w:rsid w:val="009D72D1"/>
    <w:pPr>
      <w:tabs>
        <w:tab w:val="left" w:pos="2160"/>
      </w:tabs>
      <w:spacing w:after="40" w:line="156" w:lineRule="auto"/>
    </w:pPr>
    <w:rPr>
      <w:rFonts w:eastAsia="PMingLiU"/>
      <w:szCs w:val="20"/>
      <w:u w:val="single"/>
    </w:rPr>
  </w:style>
  <w:style w:type="paragraph" w:customStyle="1" w:styleId="RSTableNotes">
    <w:name w:val="RS Table Notes"/>
    <w:uiPriority w:val="99"/>
    <w:qFormat/>
    <w:rsid w:val="009D72D1"/>
    <w:pPr>
      <w:tabs>
        <w:tab w:val="left" w:pos="360"/>
      </w:tabs>
      <w:spacing w:after="0" w:line="240" w:lineRule="auto"/>
      <w:ind w:left="360" w:hanging="360"/>
    </w:pPr>
    <w:rPr>
      <w:rFonts w:ascii="Times New Roman" w:eastAsia="Times New Roman" w:hAnsi="Times New Roman" w:cs="Times New Roman"/>
      <w:szCs w:val="20"/>
      <w:lang w:val="en-US"/>
    </w:rPr>
  </w:style>
  <w:style w:type="paragraph" w:customStyle="1" w:styleId="CM128">
    <w:name w:val="CM128"/>
    <w:basedOn w:val="Normal"/>
    <w:next w:val="Normal"/>
    <w:uiPriority w:val="99"/>
    <w:qFormat/>
    <w:rsid w:val="009D72D1"/>
    <w:pPr>
      <w:widowControl w:val="0"/>
      <w:autoSpaceDE w:val="0"/>
      <w:autoSpaceDN w:val="0"/>
      <w:adjustRightInd w:val="0"/>
      <w:spacing w:after="223"/>
    </w:pPr>
    <w:rPr>
      <w:rFonts w:ascii="Times" w:hAnsi="Times"/>
    </w:rPr>
  </w:style>
  <w:style w:type="paragraph" w:customStyle="1" w:styleId="CM135">
    <w:name w:val="CM135"/>
    <w:basedOn w:val="Default"/>
    <w:next w:val="Default"/>
    <w:uiPriority w:val="99"/>
    <w:qFormat/>
    <w:rsid w:val="009D72D1"/>
    <w:pPr>
      <w:spacing w:after="345"/>
    </w:pPr>
    <w:rPr>
      <w:rFonts w:ascii="Times" w:hAnsi="Times"/>
      <w:color w:val="auto"/>
    </w:rPr>
  </w:style>
  <w:style w:type="paragraph" w:customStyle="1" w:styleId="CM143">
    <w:name w:val="CM143"/>
    <w:basedOn w:val="Default"/>
    <w:next w:val="Default"/>
    <w:uiPriority w:val="99"/>
    <w:qFormat/>
    <w:rsid w:val="009D72D1"/>
    <w:pPr>
      <w:spacing w:after="168"/>
    </w:pPr>
    <w:rPr>
      <w:rFonts w:ascii="Times" w:hAnsi="Times"/>
      <w:color w:val="auto"/>
    </w:rPr>
  </w:style>
  <w:style w:type="paragraph" w:customStyle="1" w:styleId="CM131">
    <w:name w:val="CM131"/>
    <w:basedOn w:val="Default"/>
    <w:next w:val="Default"/>
    <w:uiPriority w:val="99"/>
    <w:qFormat/>
    <w:rsid w:val="009D72D1"/>
    <w:pPr>
      <w:spacing w:after="268"/>
    </w:pPr>
    <w:rPr>
      <w:rFonts w:ascii="Times" w:hAnsi="Times"/>
      <w:color w:val="auto"/>
    </w:rPr>
  </w:style>
  <w:style w:type="paragraph" w:customStyle="1" w:styleId="JobTitle">
    <w:name w:val="Job Title"/>
    <w:next w:val="Achievement"/>
    <w:uiPriority w:val="99"/>
    <w:qFormat/>
    <w:rsid w:val="009D72D1"/>
    <w:pPr>
      <w:spacing w:after="40" w:line="220" w:lineRule="atLeast"/>
    </w:pPr>
    <w:rPr>
      <w:rFonts w:ascii="Arial" w:eastAsia="Times New Roman" w:hAnsi="Arial" w:cs="Times New Roman"/>
      <w:b/>
      <w:spacing w:val="-10"/>
      <w:sz w:val="20"/>
      <w:szCs w:val="20"/>
      <w:lang w:val="en-US"/>
    </w:rPr>
  </w:style>
  <w:style w:type="paragraph" w:customStyle="1" w:styleId="Objective">
    <w:name w:val="Objective"/>
    <w:basedOn w:val="Normal"/>
    <w:next w:val="BodyText"/>
    <w:uiPriority w:val="99"/>
    <w:qFormat/>
    <w:rsid w:val="009D72D1"/>
    <w:pPr>
      <w:spacing w:before="220" w:after="220" w:line="220" w:lineRule="atLeast"/>
    </w:pPr>
    <w:rPr>
      <w:sz w:val="20"/>
      <w:szCs w:val="20"/>
    </w:rPr>
  </w:style>
  <w:style w:type="paragraph" w:customStyle="1" w:styleId="RSTitleCentered">
    <w:name w:val="RS Title Centered"/>
    <w:basedOn w:val="Normal"/>
    <w:next w:val="Normal"/>
    <w:uiPriority w:val="99"/>
    <w:qFormat/>
    <w:rsid w:val="009D72D1"/>
    <w:pPr>
      <w:spacing w:before="240"/>
      <w:jc w:val="center"/>
    </w:pPr>
    <w:rPr>
      <w:b/>
      <w:szCs w:val="20"/>
    </w:rPr>
  </w:style>
  <w:style w:type="paragraph" w:customStyle="1" w:styleId="RSBullet">
    <w:name w:val="RS Bullet"/>
    <w:basedOn w:val="Normal"/>
    <w:uiPriority w:val="99"/>
    <w:qFormat/>
    <w:rsid w:val="009D72D1"/>
    <w:pPr>
      <w:tabs>
        <w:tab w:val="num" w:pos="1080"/>
      </w:tabs>
      <w:spacing w:before="240"/>
      <w:ind w:left="1080" w:hanging="360"/>
    </w:pPr>
    <w:rPr>
      <w:szCs w:val="20"/>
    </w:rPr>
  </w:style>
  <w:style w:type="paragraph" w:customStyle="1" w:styleId="CM1">
    <w:name w:val="CM1"/>
    <w:basedOn w:val="Default"/>
    <w:next w:val="Default"/>
    <w:uiPriority w:val="99"/>
    <w:qFormat/>
    <w:rsid w:val="009D72D1"/>
    <w:rPr>
      <w:rFonts w:ascii="Times" w:hAnsi="Times"/>
      <w:color w:val="auto"/>
    </w:rPr>
  </w:style>
  <w:style w:type="paragraph" w:customStyle="1" w:styleId="CM129">
    <w:name w:val="CM129"/>
    <w:basedOn w:val="Default"/>
    <w:next w:val="Default"/>
    <w:uiPriority w:val="99"/>
    <w:qFormat/>
    <w:rsid w:val="009D72D1"/>
    <w:pPr>
      <w:spacing w:after="480"/>
    </w:pPr>
    <w:rPr>
      <w:rFonts w:ascii="Times" w:hAnsi="Times"/>
      <w:color w:val="auto"/>
    </w:rPr>
  </w:style>
  <w:style w:type="paragraph" w:customStyle="1" w:styleId="CM132">
    <w:name w:val="CM132"/>
    <w:basedOn w:val="Default"/>
    <w:next w:val="Default"/>
    <w:uiPriority w:val="99"/>
    <w:qFormat/>
    <w:rsid w:val="009D72D1"/>
    <w:pPr>
      <w:spacing w:after="478"/>
    </w:pPr>
    <w:rPr>
      <w:rFonts w:ascii="Times" w:hAnsi="Times"/>
      <w:color w:val="auto"/>
    </w:rPr>
  </w:style>
  <w:style w:type="paragraph" w:customStyle="1" w:styleId="CM8">
    <w:name w:val="CM8"/>
    <w:basedOn w:val="Default"/>
    <w:next w:val="Default"/>
    <w:uiPriority w:val="99"/>
    <w:qFormat/>
    <w:rsid w:val="009D72D1"/>
    <w:pPr>
      <w:spacing w:line="240" w:lineRule="atLeast"/>
    </w:pPr>
    <w:rPr>
      <w:rFonts w:ascii="Times" w:hAnsi="Times"/>
      <w:color w:val="auto"/>
    </w:rPr>
  </w:style>
  <w:style w:type="paragraph" w:customStyle="1" w:styleId="CM133">
    <w:name w:val="CM133"/>
    <w:basedOn w:val="Default"/>
    <w:next w:val="Default"/>
    <w:uiPriority w:val="99"/>
    <w:qFormat/>
    <w:rsid w:val="009D72D1"/>
    <w:pPr>
      <w:spacing w:after="100"/>
    </w:pPr>
    <w:rPr>
      <w:rFonts w:ascii="Times" w:hAnsi="Times"/>
      <w:color w:val="auto"/>
    </w:rPr>
  </w:style>
  <w:style w:type="paragraph" w:customStyle="1" w:styleId="CM9">
    <w:name w:val="CM9"/>
    <w:basedOn w:val="Default"/>
    <w:next w:val="Default"/>
    <w:uiPriority w:val="99"/>
    <w:qFormat/>
    <w:rsid w:val="009D72D1"/>
    <w:pPr>
      <w:spacing w:line="240" w:lineRule="atLeast"/>
    </w:pPr>
    <w:rPr>
      <w:rFonts w:ascii="Times" w:hAnsi="Times"/>
      <w:color w:val="auto"/>
    </w:rPr>
  </w:style>
  <w:style w:type="paragraph" w:customStyle="1" w:styleId="CM136">
    <w:name w:val="CM136"/>
    <w:basedOn w:val="Default"/>
    <w:next w:val="Default"/>
    <w:uiPriority w:val="99"/>
    <w:qFormat/>
    <w:rsid w:val="009D72D1"/>
    <w:pPr>
      <w:spacing w:after="935"/>
    </w:pPr>
    <w:rPr>
      <w:rFonts w:ascii="Times" w:hAnsi="Times"/>
      <w:color w:val="auto"/>
    </w:rPr>
  </w:style>
  <w:style w:type="paragraph" w:customStyle="1" w:styleId="CM137">
    <w:name w:val="CM137"/>
    <w:basedOn w:val="Default"/>
    <w:next w:val="Default"/>
    <w:uiPriority w:val="99"/>
    <w:qFormat/>
    <w:rsid w:val="009D72D1"/>
    <w:pPr>
      <w:spacing w:after="1425"/>
    </w:pPr>
    <w:rPr>
      <w:rFonts w:ascii="Times" w:hAnsi="Times"/>
      <w:color w:val="auto"/>
    </w:rPr>
  </w:style>
  <w:style w:type="paragraph" w:customStyle="1" w:styleId="CM138">
    <w:name w:val="CM138"/>
    <w:basedOn w:val="Default"/>
    <w:next w:val="Default"/>
    <w:uiPriority w:val="99"/>
    <w:qFormat/>
    <w:rsid w:val="009D72D1"/>
    <w:pPr>
      <w:spacing w:after="695"/>
    </w:pPr>
    <w:rPr>
      <w:rFonts w:ascii="Times" w:hAnsi="Times"/>
      <w:color w:val="auto"/>
    </w:rPr>
  </w:style>
  <w:style w:type="paragraph" w:customStyle="1" w:styleId="CM10">
    <w:name w:val="CM10"/>
    <w:basedOn w:val="Default"/>
    <w:next w:val="Default"/>
    <w:uiPriority w:val="99"/>
    <w:qFormat/>
    <w:rsid w:val="009D72D1"/>
    <w:pPr>
      <w:spacing w:line="240" w:lineRule="atLeast"/>
    </w:pPr>
    <w:rPr>
      <w:rFonts w:ascii="Times" w:hAnsi="Times"/>
      <w:color w:val="auto"/>
    </w:rPr>
  </w:style>
  <w:style w:type="paragraph" w:customStyle="1" w:styleId="CM12">
    <w:name w:val="CM12"/>
    <w:basedOn w:val="Default"/>
    <w:next w:val="Default"/>
    <w:uiPriority w:val="99"/>
    <w:qFormat/>
    <w:rsid w:val="009D72D1"/>
    <w:pPr>
      <w:spacing w:line="240" w:lineRule="atLeast"/>
    </w:pPr>
    <w:rPr>
      <w:rFonts w:ascii="Times" w:hAnsi="Times"/>
      <w:color w:val="auto"/>
    </w:rPr>
  </w:style>
  <w:style w:type="paragraph" w:customStyle="1" w:styleId="CM146">
    <w:name w:val="CM146"/>
    <w:basedOn w:val="Default"/>
    <w:next w:val="Default"/>
    <w:uiPriority w:val="99"/>
    <w:qFormat/>
    <w:rsid w:val="009D72D1"/>
    <w:pPr>
      <w:spacing w:after="53"/>
    </w:pPr>
    <w:rPr>
      <w:rFonts w:ascii="Times" w:hAnsi="Times"/>
      <w:color w:val="auto"/>
    </w:rPr>
  </w:style>
  <w:style w:type="paragraph" w:customStyle="1" w:styleId="CM17">
    <w:name w:val="CM17"/>
    <w:basedOn w:val="Default"/>
    <w:next w:val="Default"/>
    <w:uiPriority w:val="99"/>
    <w:qFormat/>
    <w:rsid w:val="009D72D1"/>
    <w:pPr>
      <w:spacing w:line="206" w:lineRule="atLeast"/>
    </w:pPr>
    <w:rPr>
      <w:rFonts w:ascii="Times" w:hAnsi="Times"/>
      <w:color w:val="auto"/>
    </w:rPr>
  </w:style>
  <w:style w:type="paragraph" w:customStyle="1" w:styleId="CM21">
    <w:name w:val="CM21"/>
    <w:basedOn w:val="Default"/>
    <w:next w:val="Default"/>
    <w:uiPriority w:val="99"/>
    <w:qFormat/>
    <w:rsid w:val="009D72D1"/>
    <w:pPr>
      <w:spacing w:line="176" w:lineRule="atLeast"/>
    </w:pPr>
    <w:rPr>
      <w:rFonts w:ascii="Times" w:hAnsi="Times"/>
      <w:color w:val="auto"/>
    </w:rPr>
  </w:style>
  <w:style w:type="paragraph" w:customStyle="1" w:styleId="CM22">
    <w:name w:val="CM22"/>
    <w:basedOn w:val="Default"/>
    <w:next w:val="Default"/>
    <w:uiPriority w:val="99"/>
    <w:qFormat/>
    <w:rsid w:val="009D72D1"/>
    <w:pPr>
      <w:spacing w:line="171" w:lineRule="atLeast"/>
    </w:pPr>
    <w:rPr>
      <w:rFonts w:ascii="Times" w:hAnsi="Times"/>
      <w:color w:val="auto"/>
    </w:rPr>
  </w:style>
  <w:style w:type="paragraph" w:customStyle="1" w:styleId="CM23">
    <w:name w:val="CM23"/>
    <w:basedOn w:val="Default"/>
    <w:next w:val="Default"/>
    <w:uiPriority w:val="99"/>
    <w:qFormat/>
    <w:rsid w:val="009D72D1"/>
    <w:pPr>
      <w:spacing w:line="240" w:lineRule="atLeast"/>
    </w:pPr>
    <w:rPr>
      <w:rFonts w:ascii="Times" w:hAnsi="Times"/>
      <w:color w:val="auto"/>
    </w:rPr>
  </w:style>
  <w:style w:type="paragraph" w:customStyle="1" w:styleId="CM25">
    <w:name w:val="CM25"/>
    <w:basedOn w:val="Default"/>
    <w:next w:val="Default"/>
    <w:uiPriority w:val="99"/>
    <w:qFormat/>
    <w:rsid w:val="009D72D1"/>
    <w:rPr>
      <w:rFonts w:ascii="Times" w:hAnsi="Times"/>
      <w:color w:val="auto"/>
    </w:rPr>
  </w:style>
  <w:style w:type="paragraph" w:customStyle="1" w:styleId="CM26">
    <w:name w:val="CM26"/>
    <w:basedOn w:val="Default"/>
    <w:next w:val="Default"/>
    <w:uiPriority w:val="99"/>
    <w:qFormat/>
    <w:rsid w:val="009D72D1"/>
    <w:rPr>
      <w:rFonts w:ascii="Times" w:hAnsi="Times"/>
      <w:color w:val="auto"/>
    </w:rPr>
  </w:style>
  <w:style w:type="paragraph" w:customStyle="1" w:styleId="CM28">
    <w:name w:val="CM28"/>
    <w:basedOn w:val="Default"/>
    <w:next w:val="Default"/>
    <w:uiPriority w:val="99"/>
    <w:qFormat/>
    <w:rsid w:val="009D72D1"/>
    <w:pPr>
      <w:spacing w:line="188" w:lineRule="atLeast"/>
    </w:pPr>
    <w:rPr>
      <w:rFonts w:ascii="Times" w:hAnsi="Times"/>
      <w:color w:val="auto"/>
    </w:rPr>
  </w:style>
  <w:style w:type="paragraph" w:customStyle="1" w:styleId="CM148">
    <w:name w:val="CM148"/>
    <w:basedOn w:val="Default"/>
    <w:next w:val="Default"/>
    <w:uiPriority w:val="99"/>
    <w:qFormat/>
    <w:rsid w:val="009D72D1"/>
    <w:pPr>
      <w:spacing w:after="998"/>
    </w:pPr>
    <w:rPr>
      <w:rFonts w:ascii="Times" w:hAnsi="Times"/>
      <w:color w:val="auto"/>
    </w:rPr>
  </w:style>
  <w:style w:type="paragraph" w:customStyle="1" w:styleId="CM150">
    <w:name w:val="CM150"/>
    <w:basedOn w:val="Default"/>
    <w:next w:val="Default"/>
    <w:uiPriority w:val="99"/>
    <w:qFormat/>
    <w:rsid w:val="009D72D1"/>
    <w:pPr>
      <w:spacing w:after="403"/>
    </w:pPr>
    <w:rPr>
      <w:rFonts w:ascii="Times" w:hAnsi="Times"/>
      <w:color w:val="auto"/>
    </w:rPr>
  </w:style>
  <w:style w:type="paragraph" w:customStyle="1" w:styleId="CM141">
    <w:name w:val="CM141"/>
    <w:basedOn w:val="Default"/>
    <w:next w:val="Default"/>
    <w:uiPriority w:val="99"/>
    <w:qFormat/>
    <w:rsid w:val="009D72D1"/>
    <w:pPr>
      <w:spacing w:after="585"/>
    </w:pPr>
    <w:rPr>
      <w:rFonts w:ascii="Times" w:hAnsi="Times"/>
      <w:color w:val="auto"/>
    </w:rPr>
  </w:style>
  <w:style w:type="paragraph" w:customStyle="1" w:styleId="CM30">
    <w:name w:val="CM30"/>
    <w:basedOn w:val="Default"/>
    <w:next w:val="Default"/>
    <w:uiPriority w:val="99"/>
    <w:qFormat/>
    <w:rsid w:val="009D72D1"/>
    <w:pPr>
      <w:spacing w:line="218" w:lineRule="atLeast"/>
    </w:pPr>
    <w:rPr>
      <w:rFonts w:ascii="Times" w:hAnsi="Times"/>
      <w:color w:val="auto"/>
    </w:rPr>
  </w:style>
  <w:style w:type="paragraph" w:customStyle="1" w:styleId="CM29">
    <w:name w:val="CM29"/>
    <w:basedOn w:val="Default"/>
    <w:next w:val="Default"/>
    <w:uiPriority w:val="99"/>
    <w:qFormat/>
    <w:rsid w:val="009D72D1"/>
    <w:pPr>
      <w:spacing w:line="200" w:lineRule="atLeast"/>
    </w:pPr>
    <w:rPr>
      <w:rFonts w:ascii="Times" w:hAnsi="Times"/>
      <w:color w:val="auto"/>
    </w:rPr>
  </w:style>
  <w:style w:type="paragraph" w:customStyle="1" w:styleId="CM165">
    <w:name w:val="CM165"/>
    <w:basedOn w:val="Default"/>
    <w:next w:val="Default"/>
    <w:uiPriority w:val="99"/>
    <w:qFormat/>
    <w:rsid w:val="009D72D1"/>
    <w:pPr>
      <w:spacing w:after="638"/>
    </w:pPr>
    <w:rPr>
      <w:rFonts w:ascii="Times" w:hAnsi="Times"/>
      <w:color w:val="auto"/>
    </w:rPr>
  </w:style>
  <w:style w:type="paragraph" w:customStyle="1" w:styleId="CM31">
    <w:name w:val="CM31"/>
    <w:basedOn w:val="Default"/>
    <w:next w:val="Default"/>
    <w:uiPriority w:val="99"/>
    <w:qFormat/>
    <w:rsid w:val="009D72D1"/>
    <w:pPr>
      <w:spacing w:line="243" w:lineRule="atLeast"/>
    </w:pPr>
    <w:rPr>
      <w:rFonts w:ascii="Times" w:hAnsi="Times"/>
      <w:color w:val="auto"/>
    </w:rPr>
  </w:style>
  <w:style w:type="paragraph" w:customStyle="1" w:styleId="CM32">
    <w:name w:val="CM32"/>
    <w:basedOn w:val="Default"/>
    <w:next w:val="Default"/>
    <w:uiPriority w:val="99"/>
    <w:qFormat/>
    <w:rsid w:val="009D72D1"/>
    <w:pPr>
      <w:spacing w:line="200" w:lineRule="atLeast"/>
    </w:pPr>
    <w:rPr>
      <w:rFonts w:ascii="Times" w:hAnsi="Times"/>
      <w:color w:val="auto"/>
    </w:rPr>
  </w:style>
  <w:style w:type="paragraph" w:customStyle="1" w:styleId="CM33">
    <w:name w:val="CM33"/>
    <w:basedOn w:val="Default"/>
    <w:next w:val="Default"/>
    <w:uiPriority w:val="99"/>
    <w:qFormat/>
    <w:rsid w:val="009D72D1"/>
    <w:pPr>
      <w:spacing w:line="240" w:lineRule="atLeast"/>
    </w:pPr>
    <w:rPr>
      <w:rFonts w:ascii="Times" w:hAnsi="Times"/>
      <w:color w:val="auto"/>
    </w:rPr>
  </w:style>
  <w:style w:type="paragraph" w:customStyle="1" w:styleId="CM34">
    <w:name w:val="CM34"/>
    <w:basedOn w:val="Default"/>
    <w:next w:val="Default"/>
    <w:uiPriority w:val="99"/>
    <w:qFormat/>
    <w:rsid w:val="009D72D1"/>
    <w:pPr>
      <w:spacing w:line="240" w:lineRule="atLeast"/>
    </w:pPr>
    <w:rPr>
      <w:rFonts w:ascii="Times" w:hAnsi="Times"/>
      <w:color w:val="auto"/>
    </w:rPr>
  </w:style>
  <w:style w:type="paragraph" w:customStyle="1" w:styleId="CM35">
    <w:name w:val="CM35"/>
    <w:basedOn w:val="Default"/>
    <w:next w:val="Default"/>
    <w:uiPriority w:val="99"/>
    <w:qFormat/>
    <w:rsid w:val="009D72D1"/>
    <w:pPr>
      <w:spacing w:line="240" w:lineRule="atLeast"/>
    </w:pPr>
    <w:rPr>
      <w:rFonts w:ascii="Times" w:hAnsi="Times"/>
      <w:color w:val="auto"/>
    </w:rPr>
  </w:style>
  <w:style w:type="paragraph" w:customStyle="1" w:styleId="CM36">
    <w:name w:val="CM36"/>
    <w:basedOn w:val="Default"/>
    <w:next w:val="Default"/>
    <w:uiPriority w:val="99"/>
    <w:qFormat/>
    <w:rsid w:val="009D72D1"/>
    <w:pPr>
      <w:spacing w:line="160" w:lineRule="atLeast"/>
    </w:pPr>
    <w:rPr>
      <w:rFonts w:ascii="Times" w:hAnsi="Times"/>
      <w:color w:val="auto"/>
    </w:rPr>
  </w:style>
  <w:style w:type="paragraph" w:customStyle="1" w:styleId="CM38">
    <w:name w:val="CM38"/>
    <w:basedOn w:val="Default"/>
    <w:next w:val="Default"/>
    <w:uiPriority w:val="99"/>
    <w:qFormat/>
    <w:rsid w:val="009D72D1"/>
    <w:pPr>
      <w:spacing w:line="238" w:lineRule="atLeast"/>
    </w:pPr>
    <w:rPr>
      <w:rFonts w:ascii="Times" w:hAnsi="Times"/>
      <w:color w:val="auto"/>
    </w:rPr>
  </w:style>
  <w:style w:type="paragraph" w:customStyle="1" w:styleId="CM39">
    <w:name w:val="CM39"/>
    <w:basedOn w:val="Default"/>
    <w:next w:val="Default"/>
    <w:uiPriority w:val="99"/>
    <w:qFormat/>
    <w:rsid w:val="009D72D1"/>
    <w:pPr>
      <w:spacing w:line="236" w:lineRule="atLeast"/>
    </w:pPr>
    <w:rPr>
      <w:rFonts w:ascii="Times" w:hAnsi="Times"/>
      <w:color w:val="auto"/>
    </w:rPr>
  </w:style>
  <w:style w:type="paragraph" w:customStyle="1" w:styleId="CM40">
    <w:name w:val="CM40"/>
    <w:basedOn w:val="Default"/>
    <w:next w:val="Default"/>
    <w:uiPriority w:val="99"/>
    <w:qFormat/>
    <w:rsid w:val="009D72D1"/>
    <w:pPr>
      <w:spacing w:line="240" w:lineRule="atLeast"/>
    </w:pPr>
    <w:rPr>
      <w:rFonts w:ascii="Times" w:hAnsi="Times"/>
      <w:color w:val="auto"/>
    </w:rPr>
  </w:style>
  <w:style w:type="paragraph" w:customStyle="1" w:styleId="CM42">
    <w:name w:val="CM42"/>
    <w:basedOn w:val="Default"/>
    <w:next w:val="Default"/>
    <w:uiPriority w:val="99"/>
    <w:qFormat/>
    <w:rsid w:val="009D72D1"/>
    <w:pPr>
      <w:spacing w:line="240" w:lineRule="atLeast"/>
    </w:pPr>
    <w:rPr>
      <w:rFonts w:ascii="Times" w:hAnsi="Times"/>
      <w:color w:val="auto"/>
    </w:rPr>
  </w:style>
  <w:style w:type="paragraph" w:customStyle="1" w:styleId="CM43">
    <w:name w:val="CM43"/>
    <w:basedOn w:val="Default"/>
    <w:next w:val="Default"/>
    <w:uiPriority w:val="99"/>
    <w:qFormat/>
    <w:rsid w:val="009D72D1"/>
    <w:pPr>
      <w:spacing w:line="240" w:lineRule="atLeast"/>
    </w:pPr>
    <w:rPr>
      <w:rFonts w:ascii="Times" w:hAnsi="Times"/>
      <w:color w:val="auto"/>
    </w:rPr>
  </w:style>
  <w:style w:type="paragraph" w:customStyle="1" w:styleId="CM44">
    <w:name w:val="CM44"/>
    <w:basedOn w:val="Default"/>
    <w:next w:val="Default"/>
    <w:uiPriority w:val="99"/>
    <w:qFormat/>
    <w:rsid w:val="009D72D1"/>
    <w:pPr>
      <w:spacing w:line="160" w:lineRule="atLeast"/>
    </w:pPr>
    <w:rPr>
      <w:rFonts w:ascii="Times" w:hAnsi="Times"/>
      <w:color w:val="auto"/>
    </w:rPr>
  </w:style>
  <w:style w:type="paragraph" w:customStyle="1" w:styleId="CM45">
    <w:name w:val="CM45"/>
    <w:basedOn w:val="Default"/>
    <w:next w:val="Default"/>
    <w:uiPriority w:val="99"/>
    <w:qFormat/>
    <w:rsid w:val="009D72D1"/>
    <w:pPr>
      <w:spacing w:line="240" w:lineRule="atLeast"/>
    </w:pPr>
    <w:rPr>
      <w:rFonts w:ascii="Times" w:hAnsi="Times"/>
      <w:color w:val="auto"/>
    </w:rPr>
  </w:style>
  <w:style w:type="paragraph" w:customStyle="1" w:styleId="CM47">
    <w:name w:val="CM47"/>
    <w:basedOn w:val="Default"/>
    <w:next w:val="Default"/>
    <w:uiPriority w:val="99"/>
    <w:qFormat/>
    <w:rsid w:val="009D72D1"/>
    <w:pPr>
      <w:spacing w:line="240" w:lineRule="atLeast"/>
    </w:pPr>
    <w:rPr>
      <w:rFonts w:ascii="Times" w:hAnsi="Times"/>
      <w:color w:val="auto"/>
    </w:rPr>
  </w:style>
  <w:style w:type="paragraph" w:customStyle="1" w:styleId="CM48">
    <w:name w:val="CM48"/>
    <w:basedOn w:val="Default"/>
    <w:next w:val="Default"/>
    <w:uiPriority w:val="99"/>
    <w:qFormat/>
    <w:rsid w:val="009D72D1"/>
    <w:pPr>
      <w:spacing w:line="240" w:lineRule="atLeast"/>
    </w:pPr>
    <w:rPr>
      <w:rFonts w:ascii="Times" w:hAnsi="Times"/>
      <w:color w:val="auto"/>
    </w:rPr>
  </w:style>
  <w:style w:type="paragraph" w:customStyle="1" w:styleId="CM49">
    <w:name w:val="CM49"/>
    <w:basedOn w:val="Default"/>
    <w:next w:val="Default"/>
    <w:uiPriority w:val="99"/>
    <w:qFormat/>
    <w:rsid w:val="009D72D1"/>
    <w:pPr>
      <w:spacing w:line="173" w:lineRule="atLeast"/>
    </w:pPr>
    <w:rPr>
      <w:rFonts w:ascii="Times" w:hAnsi="Times"/>
      <w:color w:val="auto"/>
    </w:rPr>
  </w:style>
  <w:style w:type="paragraph" w:customStyle="1" w:styleId="CM54">
    <w:name w:val="CM54"/>
    <w:basedOn w:val="Default"/>
    <w:next w:val="Default"/>
    <w:uiPriority w:val="99"/>
    <w:qFormat/>
    <w:rsid w:val="009D72D1"/>
    <w:rPr>
      <w:rFonts w:ascii="Times" w:hAnsi="Times"/>
      <w:color w:val="auto"/>
    </w:rPr>
  </w:style>
  <w:style w:type="paragraph" w:customStyle="1" w:styleId="CM55">
    <w:name w:val="CM55"/>
    <w:basedOn w:val="Default"/>
    <w:next w:val="Default"/>
    <w:uiPriority w:val="99"/>
    <w:qFormat/>
    <w:rsid w:val="009D72D1"/>
    <w:pPr>
      <w:spacing w:line="238" w:lineRule="atLeast"/>
    </w:pPr>
    <w:rPr>
      <w:rFonts w:ascii="Times" w:hAnsi="Times"/>
      <w:color w:val="auto"/>
    </w:rPr>
  </w:style>
  <w:style w:type="paragraph" w:customStyle="1" w:styleId="CM140">
    <w:name w:val="CM140"/>
    <w:basedOn w:val="Default"/>
    <w:next w:val="Default"/>
    <w:uiPriority w:val="99"/>
    <w:qFormat/>
    <w:rsid w:val="009D72D1"/>
    <w:pPr>
      <w:spacing w:after="4300"/>
    </w:pPr>
    <w:rPr>
      <w:rFonts w:ascii="Times" w:hAnsi="Times"/>
      <w:color w:val="auto"/>
    </w:rPr>
  </w:style>
  <w:style w:type="paragraph" w:customStyle="1" w:styleId="CM56">
    <w:name w:val="CM56"/>
    <w:basedOn w:val="Default"/>
    <w:next w:val="Default"/>
    <w:uiPriority w:val="99"/>
    <w:qFormat/>
    <w:rsid w:val="009D72D1"/>
    <w:pPr>
      <w:spacing w:line="228" w:lineRule="atLeast"/>
    </w:pPr>
    <w:rPr>
      <w:rFonts w:ascii="Times" w:hAnsi="Times"/>
      <w:color w:val="auto"/>
    </w:rPr>
  </w:style>
  <w:style w:type="paragraph" w:customStyle="1" w:styleId="CM57">
    <w:name w:val="CM57"/>
    <w:basedOn w:val="Default"/>
    <w:next w:val="Default"/>
    <w:uiPriority w:val="99"/>
    <w:qFormat/>
    <w:rsid w:val="009D72D1"/>
    <w:pPr>
      <w:spacing w:line="233" w:lineRule="atLeast"/>
    </w:pPr>
    <w:rPr>
      <w:rFonts w:ascii="Times" w:hAnsi="Times"/>
      <w:color w:val="auto"/>
    </w:rPr>
  </w:style>
  <w:style w:type="paragraph" w:customStyle="1" w:styleId="CM58">
    <w:name w:val="CM58"/>
    <w:basedOn w:val="Default"/>
    <w:next w:val="Default"/>
    <w:uiPriority w:val="99"/>
    <w:qFormat/>
    <w:rsid w:val="009D72D1"/>
    <w:pPr>
      <w:spacing w:line="231" w:lineRule="atLeast"/>
    </w:pPr>
    <w:rPr>
      <w:rFonts w:ascii="Times" w:hAnsi="Times"/>
      <w:color w:val="auto"/>
    </w:rPr>
  </w:style>
  <w:style w:type="paragraph" w:customStyle="1" w:styleId="CM59">
    <w:name w:val="CM59"/>
    <w:basedOn w:val="Default"/>
    <w:next w:val="Default"/>
    <w:uiPriority w:val="99"/>
    <w:qFormat/>
    <w:rsid w:val="009D72D1"/>
    <w:pPr>
      <w:spacing w:line="240" w:lineRule="atLeast"/>
    </w:pPr>
    <w:rPr>
      <w:rFonts w:ascii="Times" w:hAnsi="Times"/>
      <w:color w:val="auto"/>
    </w:rPr>
  </w:style>
  <w:style w:type="paragraph" w:customStyle="1" w:styleId="CM157">
    <w:name w:val="CM157"/>
    <w:basedOn w:val="Default"/>
    <w:next w:val="Default"/>
    <w:uiPriority w:val="99"/>
    <w:qFormat/>
    <w:rsid w:val="009D72D1"/>
    <w:pPr>
      <w:spacing w:after="1300"/>
    </w:pPr>
    <w:rPr>
      <w:rFonts w:ascii="Times" w:hAnsi="Times"/>
      <w:color w:val="auto"/>
    </w:rPr>
  </w:style>
  <w:style w:type="paragraph" w:customStyle="1" w:styleId="CM60">
    <w:name w:val="CM60"/>
    <w:basedOn w:val="Default"/>
    <w:next w:val="Default"/>
    <w:uiPriority w:val="99"/>
    <w:qFormat/>
    <w:rsid w:val="009D72D1"/>
    <w:pPr>
      <w:spacing w:line="240" w:lineRule="atLeast"/>
    </w:pPr>
    <w:rPr>
      <w:rFonts w:ascii="Times" w:hAnsi="Times"/>
      <w:color w:val="auto"/>
    </w:rPr>
  </w:style>
  <w:style w:type="paragraph" w:customStyle="1" w:styleId="CM158">
    <w:name w:val="CM158"/>
    <w:basedOn w:val="Default"/>
    <w:next w:val="Default"/>
    <w:uiPriority w:val="99"/>
    <w:qFormat/>
    <w:rsid w:val="009D72D1"/>
    <w:pPr>
      <w:spacing w:after="2893"/>
    </w:pPr>
    <w:rPr>
      <w:rFonts w:ascii="Times" w:hAnsi="Times"/>
      <w:color w:val="auto"/>
    </w:rPr>
  </w:style>
  <w:style w:type="paragraph" w:customStyle="1" w:styleId="CM61">
    <w:name w:val="CM61"/>
    <w:basedOn w:val="Default"/>
    <w:next w:val="Default"/>
    <w:uiPriority w:val="99"/>
    <w:qFormat/>
    <w:rsid w:val="009D72D1"/>
    <w:rPr>
      <w:rFonts w:ascii="Times" w:hAnsi="Times"/>
      <w:color w:val="auto"/>
    </w:rPr>
  </w:style>
  <w:style w:type="paragraph" w:customStyle="1" w:styleId="CM159">
    <w:name w:val="CM159"/>
    <w:basedOn w:val="Default"/>
    <w:next w:val="Default"/>
    <w:uiPriority w:val="99"/>
    <w:qFormat/>
    <w:rsid w:val="009D72D1"/>
    <w:pPr>
      <w:spacing w:after="4043"/>
    </w:pPr>
    <w:rPr>
      <w:rFonts w:ascii="Times" w:hAnsi="Times"/>
      <w:color w:val="auto"/>
    </w:rPr>
  </w:style>
  <w:style w:type="paragraph" w:customStyle="1" w:styleId="CM160">
    <w:name w:val="CM160"/>
    <w:basedOn w:val="Default"/>
    <w:next w:val="Default"/>
    <w:uiPriority w:val="99"/>
    <w:qFormat/>
    <w:rsid w:val="009D72D1"/>
    <w:pPr>
      <w:spacing w:after="1558"/>
    </w:pPr>
    <w:rPr>
      <w:rFonts w:ascii="Times" w:hAnsi="Times"/>
      <w:color w:val="auto"/>
    </w:rPr>
  </w:style>
  <w:style w:type="paragraph" w:customStyle="1" w:styleId="CM144">
    <w:name w:val="CM144"/>
    <w:basedOn w:val="Default"/>
    <w:next w:val="Default"/>
    <w:uiPriority w:val="99"/>
    <w:qFormat/>
    <w:rsid w:val="009D72D1"/>
    <w:pPr>
      <w:spacing w:after="2020"/>
    </w:pPr>
    <w:rPr>
      <w:rFonts w:ascii="Times" w:hAnsi="Times"/>
      <w:color w:val="auto"/>
    </w:rPr>
  </w:style>
  <w:style w:type="paragraph" w:customStyle="1" w:styleId="CM63">
    <w:name w:val="CM63"/>
    <w:basedOn w:val="Default"/>
    <w:next w:val="Default"/>
    <w:uiPriority w:val="99"/>
    <w:qFormat/>
    <w:rsid w:val="009D72D1"/>
    <w:pPr>
      <w:spacing w:line="236" w:lineRule="atLeast"/>
    </w:pPr>
    <w:rPr>
      <w:rFonts w:ascii="Times" w:hAnsi="Times"/>
      <w:color w:val="auto"/>
    </w:rPr>
  </w:style>
  <w:style w:type="paragraph" w:customStyle="1" w:styleId="CM62">
    <w:name w:val="CM62"/>
    <w:basedOn w:val="Default"/>
    <w:next w:val="Default"/>
    <w:uiPriority w:val="99"/>
    <w:qFormat/>
    <w:rsid w:val="009D72D1"/>
    <w:rPr>
      <w:rFonts w:ascii="Times" w:hAnsi="Times"/>
      <w:color w:val="auto"/>
    </w:rPr>
  </w:style>
  <w:style w:type="paragraph" w:customStyle="1" w:styleId="CM134">
    <w:name w:val="CM134"/>
    <w:basedOn w:val="Default"/>
    <w:next w:val="Default"/>
    <w:uiPriority w:val="99"/>
    <w:qFormat/>
    <w:rsid w:val="009D72D1"/>
    <w:pPr>
      <w:spacing w:after="2263"/>
    </w:pPr>
    <w:rPr>
      <w:rFonts w:ascii="Times" w:hAnsi="Times"/>
      <w:color w:val="auto"/>
    </w:rPr>
  </w:style>
  <w:style w:type="paragraph" w:customStyle="1" w:styleId="CM163">
    <w:name w:val="CM163"/>
    <w:basedOn w:val="Default"/>
    <w:next w:val="Default"/>
    <w:uiPriority w:val="99"/>
    <w:qFormat/>
    <w:rsid w:val="009D72D1"/>
    <w:pPr>
      <w:spacing w:after="4180"/>
    </w:pPr>
    <w:rPr>
      <w:rFonts w:ascii="Times" w:hAnsi="Times"/>
      <w:color w:val="auto"/>
    </w:rPr>
  </w:style>
  <w:style w:type="paragraph" w:customStyle="1" w:styleId="CM161">
    <w:name w:val="CM161"/>
    <w:basedOn w:val="Default"/>
    <w:next w:val="Default"/>
    <w:uiPriority w:val="99"/>
    <w:qFormat/>
    <w:rsid w:val="009D72D1"/>
    <w:pPr>
      <w:spacing w:after="2653"/>
    </w:pPr>
    <w:rPr>
      <w:rFonts w:ascii="Times" w:hAnsi="Times"/>
      <w:color w:val="auto"/>
    </w:rPr>
  </w:style>
  <w:style w:type="paragraph" w:customStyle="1" w:styleId="CM164">
    <w:name w:val="CM164"/>
    <w:basedOn w:val="Default"/>
    <w:next w:val="Default"/>
    <w:uiPriority w:val="99"/>
    <w:qFormat/>
    <w:rsid w:val="009D72D1"/>
    <w:pPr>
      <w:spacing w:after="1800"/>
    </w:pPr>
    <w:rPr>
      <w:rFonts w:ascii="Times" w:hAnsi="Times"/>
      <w:color w:val="auto"/>
    </w:rPr>
  </w:style>
  <w:style w:type="paragraph" w:customStyle="1" w:styleId="CM64">
    <w:name w:val="CM64"/>
    <w:basedOn w:val="Default"/>
    <w:next w:val="Default"/>
    <w:uiPriority w:val="99"/>
    <w:qFormat/>
    <w:rsid w:val="009D72D1"/>
    <w:pPr>
      <w:spacing w:line="360" w:lineRule="atLeast"/>
    </w:pPr>
    <w:rPr>
      <w:rFonts w:ascii="Times" w:hAnsi="Times"/>
      <w:color w:val="auto"/>
    </w:rPr>
  </w:style>
  <w:style w:type="paragraph" w:customStyle="1" w:styleId="CM65">
    <w:name w:val="CM65"/>
    <w:basedOn w:val="Default"/>
    <w:next w:val="Default"/>
    <w:uiPriority w:val="99"/>
    <w:qFormat/>
    <w:rsid w:val="009D72D1"/>
    <w:pPr>
      <w:spacing w:line="191" w:lineRule="atLeast"/>
    </w:pPr>
    <w:rPr>
      <w:rFonts w:ascii="Times" w:hAnsi="Times"/>
      <w:color w:val="auto"/>
    </w:rPr>
  </w:style>
  <w:style w:type="paragraph" w:customStyle="1" w:styleId="CM68">
    <w:name w:val="CM68"/>
    <w:basedOn w:val="Default"/>
    <w:next w:val="Default"/>
    <w:uiPriority w:val="99"/>
    <w:qFormat/>
    <w:rsid w:val="009D72D1"/>
    <w:pPr>
      <w:spacing w:line="173" w:lineRule="atLeast"/>
    </w:pPr>
    <w:rPr>
      <w:rFonts w:ascii="Times" w:hAnsi="Times"/>
      <w:color w:val="auto"/>
    </w:rPr>
  </w:style>
  <w:style w:type="paragraph" w:customStyle="1" w:styleId="CM70">
    <w:name w:val="CM70"/>
    <w:basedOn w:val="Default"/>
    <w:next w:val="Default"/>
    <w:uiPriority w:val="99"/>
    <w:qFormat/>
    <w:rsid w:val="009D72D1"/>
    <w:pPr>
      <w:spacing w:line="240" w:lineRule="atLeast"/>
    </w:pPr>
    <w:rPr>
      <w:rFonts w:ascii="Times" w:hAnsi="Times"/>
      <w:color w:val="auto"/>
    </w:rPr>
  </w:style>
  <w:style w:type="paragraph" w:customStyle="1" w:styleId="CM69">
    <w:name w:val="CM69"/>
    <w:basedOn w:val="Default"/>
    <w:next w:val="Default"/>
    <w:uiPriority w:val="99"/>
    <w:qFormat/>
    <w:rsid w:val="009D72D1"/>
    <w:pPr>
      <w:spacing w:line="243" w:lineRule="atLeast"/>
    </w:pPr>
    <w:rPr>
      <w:rFonts w:ascii="Times" w:hAnsi="Times"/>
      <w:color w:val="auto"/>
    </w:rPr>
  </w:style>
  <w:style w:type="paragraph" w:customStyle="1" w:styleId="CM116">
    <w:name w:val="CM116"/>
    <w:basedOn w:val="Default"/>
    <w:next w:val="Default"/>
    <w:uiPriority w:val="99"/>
    <w:qFormat/>
    <w:rsid w:val="009D72D1"/>
    <w:pPr>
      <w:spacing w:line="240" w:lineRule="atLeast"/>
    </w:pPr>
    <w:rPr>
      <w:rFonts w:ascii="Times" w:hAnsi="Times"/>
      <w:color w:val="auto"/>
    </w:rPr>
  </w:style>
  <w:style w:type="paragraph" w:customStyle="1" w:styleId="CM71">
    <w:name w:val="CM71"/>
    <w:basedOn w:val="Default"/>
    <w:next w:val="Default"/>
    <w:uiPriority w:val="99"/>
    <w:qFormat/>
    <w:rsid w:val="009D72D1"/>
    <w:pPr>
      <w:spacing w:line="160" w:lineRule="atLeast"/>
    </w:pPr>
    <w:rPr>
      <w:rFonts w:ascii="Times" w:hAnsi="Times"/>
      <w:color w:val="auto"/>
    </w:rPr>
  </w:style>
  <w:style w:type="paragraph" w:customStyle="1" w:styleId="CM72">
    <w:name w:val="CM72"/>
    <w:basedOn w:val="Default"/>
    <w:next w:val="Default"/>
    <w:uiPriority w:val="99"/>
    <w:qFormat/>
    <w:rsid w:val="009D72D1"/>
    <w:pPr>
      <w:spacing w:line="160" w:lineRule="atLeast"/>
    </w:pPr>
    <w:rPr>
      <w:rFonts w:ascii="Times" w:hAnsi="Times"/>
      <w:color w:val="auto"/>
    </w:rPr>
  </w:style>
  <w:style w:type="paragraph" w:customStyle="1" w:styleId="CM73">
    <w:name w:val="CM73"/>
    <w:basedOn w:val="Default"/>
    <w:next w:val="Default"/>
    <w:uiPriority w:val="99"/>
    <w:qFormat/>
    <w:rsid w:val="009D72D1"/>
    <w:pPr>
      <w:spacing w:line="240" w:lineRule="atLeast"/>
    </w:pPr>
    <w:rPr>
      <w:rFonts w:ascii="Times" w:hAnsi="Times"/>
      <w:color w:val="auto"/>
    </w:rPr>
  </w:style>
  <w:style w:type="paragraph" w:customStyle="1" w:styleId="CM74">
    <w:name w:val="CM74"/>
    <w:basedOn w:val="Default"/>
    <w:next w:val="Default"/>
    <w:uiPriority w:val="99"/>
    <w:qFormat/>
    <w:rsid w:val="009D72D1"/>
    <w:pPr>
      <w:spacing w:line="240" w:lineRule="atLeast"/>
    </w:pPr>
    <w:rPr>
      <w:rFonts w:ascii="Times" w:hAnsi="Times"/>
      <w:color w:val="auto"/>
    </w:rPr>
  </w:style>
  <w:style w:type="paragraph" w:customStyle="1" w:styleId="CM75">
    <w:name w:val="CM75"/>
    <w:basedOn w:val="Default"/>
    <w:next w:val="Default"/>
    <w:uiPriority w:val="99"/>
    <w:qFormat/>
    <w:rsid w:val="009D72D1"/>
    <w:pPr>
      <w:spacing w:line="191" w:lineRule="atLeast"/>
    </w:pPr>
    <w:rPr>
      <w:rFonts w:ascii="Times" w:hAnsi="Times"/>
      <w:color w:val="auto"/>
    </w:rPr>
  </w:style>
  <w:style w:type="paragraph" w:customStyle="1" w:styleId="CM76">
    <w:name w:val="CM76"/>
    <w:basedOn w:val="Default"/>
    <w:next w:val="Default"/>
    <w:uiPriority w:val="99"/>
    <w:qFormat/>
    <w:rsid w:val="009D72D1"/>
    <w:pPr>
      <w:spacing w:line="193" w:lineRule="atLeast"/>
    </w:pPr>
    <w:rPr>
      <w:rFonts w:ascii="Times" w:hAnsi="Times"/>
      <w:color w:val="auto"/>
    </w:rPr>
  </w:style>
  <w:style w:type="paragraph" w:customStyle="1" w:styleId="CM78">
    <w:name w:val="CM78"/>
    <w:basedOn w:val="Default"/>
    <w:next w:val="Default"/>
    <w:uiPriority w:val="99"/>
    <w:qFormat/>
    <w:rsid w:val="009D72D1"/>
    <w:pPr>
      <w:spacing w:line="191" w:lineRule="atLeast"/>
    </w:pPr>
    <w:rPr>
      <w:rFonts w:ascii="Times" w:hAnsi="Times"/>
      <w:color w:val="auto"/>
    </w:rPr>
  </w:style>
  <w:style w:type="paragraph" w:customStyle="1" w:styleId="CM79">
    <w:name w:val="CM79"/>
    <w:basedOn w:val="Default"/>
    <w:next w:val="Default"/>
    <w:uiPriority w:val="99"/>
    <w:qFormat/>
    <w:rsid w:val="009D72D1"/>
    <w:pPr>
      <w:spacing w:line="196" w:lineRule="atLeast"/>
    </w:pPr>
    <w:rPr>
      <w:rFonts w:ascii="Times" w:hAnsi="Times"/>
      <w:color w:val="auto"/>
    </w:rPr>
  </w:style>
  <w:style w:type="paragraph" w:customStyle="1" w:styleId="CM80">
    <w:name w:val="CM80"/>
    <w:basedOn w:val="Default"/>
    <w:next w:val="Default"/>
    <w:uiPriority w:val="99"/>
    <w:qFormat/>
    <w:rsid w:val="009D72D1"/>
    <w:pPr>
      <w:spacing w:line="191" w:lineRule="atLeast"/>
    </w:pPr>
    <w:rPr>
      <w:rFonts w:ascii="Times" w:hAnsi="Times"/>
      <w:color w:val="auto"/>
    </w:rPr>
  </w:style>
  <w:style w:type="paragraph" w:customStyle="1" w:styleId="CM81">
    <w:name w:val="CM81"/>
    <w:basedOn w:val="Default"/>
    <w:next w:val="Default"/>
    <w:uiPriority w:val="99"/>
    <w:qFormat/>
    <w:rsid w:val="009D72D1"/>
    <w:pPr>
      <w:spacing w:line="240" w:lineRule="atLeast"/>
    </w:pPr>
    <w:rPr>
      <w:rFonts w:ascii="Times" w:hAnsi="Times"/>
      <w:color w:val="auto"/>
    </w:rPr>
  </w:style>
  <w:style w:type="paragraph" w:customStyle="1" w:styleId="CM85">
    <w:name w:val="CM85"/>
    <w:basedOn w:val="Default"/>
    <w:next w:val="Default"/>
    <w:uiPriority w:val="99"/>
    <w:qFormat/>
    <w:rsid w:val="009D72D1"/>
    <w:rPr>
      <w:rFonts w:ascii="Times" w:hAnsi="Times"/>
      <w:color w:val="auto"/>
    </w:rPr>
  </w:style>
  <w:style w:type="paragraph" w:customStyle="1" w:styleId="CM88">
    <w:name w:val="CM88"/>
    <w:basedOn w:val="Default"/>
    <w:next w:val="Default"/>
    <w:uiPriority w:val="99"/>
    <w:qFormat/>
    <w:rsid w:val="009D72D1"/>
    <w:pPr>
      <w:spacing w:line="271" w:lineRule="atLeast"/>
    </w:pPr>
    <w:rPr>
      <w:rFonts w:ascii="Times" w:hAnsi="Times"/>
      <w:color w:val="auto"/>
    </w:rPr>
  </w:style>
  <w:style w:type="paragraph" w:customStyle="1" w:styleId="CM89">
    <w:name w:val="CM89"/>
    <w:basedOn w:val="Default"/>
    <w:next w:val="Default"/>
    <w:uiPriority w:val="99"/>
    <w:qFormat/>
    <w:rsid w:val="009D72D1"/>
    <w:pPr>
      <w:spacing w:line="240" w:lineRule="atLeast"/>
    </w:pPr>
    <w:rPr>
      <w:rFonts w:ascii="Times" w:hAnsi="Times"/>
      <w:color w:val="auto"/>
    </w:rPr>
  </w:style>
  <w:style w:type="paragraph" w:customStyle="1" w:styleId="CM91">
    <w:name w:val="CM91"/>
    <w:basedOn w:val="Default"/>
    <w:next w:val="Default"/>
    <w:uiPriority w:val="99"/>
    <w:qFormat/>
    <w:rsid w:val="009D72D1"/>
    <w:pPr>
      <w:spacing w:line="240" w:lineRule="atLeast"/>
    </w:pPr>
    <w:rPr>
      <w:rFonts w:ascii="Times" w:hAnsi="Times"/>
      <w:color w:val="auto"/>
    </w:rPr>
  </w:style>
  <w:style w:type="paragraph" w:customStyle="1" w:styleId="CM92">
    <w:name w:val="CM92"/>
    <w:basedOn w:val="Default"/>
    <w:next w:val="Default"/>
    <w:uiPriority w:val="99"/>
    <w:qFormat/>
    <w:rsid w:val="009D72D1"/>
    <w:pPr>
      <w:spacing w:line="358" w:lineRule="atLeast"/>
    </w:pPr>
    <w:rPr>
      <w:rFonts w:ascii="Times" w:hAnsi="Times"/>
      <w:color w:val="auto"/>
    </w:rPr>
  </w:style>
  <w:style w:type="paragraph" w:customStyle="1" w:styleId="CM93">
    <w:name w:val="CM93"/>
    <w:basedOn w:val="Default"/>
    <w:next w:val="Default"/>
    <w:uiPriority w:val="99"/>
    <w:qFormat/>
    <w:rsid w:val="009D72D1"/>
    <w:pPr>
      <w:spacing w:line="318" w:lineRule="atLeast"/>
    </w:pPr>
    <w:rPr>
      <w:rFonts w:ascii="Times" w:hAnsi="Times"/>
      <w:color w:val="auto"/>
    </w:rPr>
  </w:style>
  <w:style w:type="paragraph" w:customStyle="1" w:styleId="CM94">
    <w:name w:val="CM94"/>
    <w:basedOn w:val="Default"/>
    <w:next w:val="Default"/>
    <w:uiPriority w:val="99"/>
    <w:qFormat/>
    <w:rsid w:val="009D72D1"/>
    <w:pPr>
      <w:spacing w:line="240" w:lineRule="atLeast"/>
    </w:pPr>
    <w:rPr>
      <w:rFonts w:ascii="Times" w:hAnsi="Times"/>
      <w:color w:val="auto"/>
    </w:rPr>
  </w:style>
  <w:style w:type="paragraph" w:customStyle="1" w:styleId="CM95">
    <w:name w:val="CM95"/>
    <w:basedOn w:val="Default"/>
    <w:next w:val="Default"/>
    <w:uiPriority w:val="99"/>
    <w:qFormat/>
    <w:rsid w:val="009D72D1"/>
    <w:pPr>
      <w:spacing w:line="200" w:lineRule="atLeast"/>
    </w:pPr>
    <w:rPr>
      <w:rFonts w:ascii="Times" w:hAnsi="Times"/>
      <w:color w:val="auto"/>
    </w:rPr>
  </w:style>
  <w:style w:type="paragraph" w:customStyle="1" w:styleId="CM96">
    <w:name w:val="CM96"/>
    <w:basedOn w:val="Default"/>
    <w:next w:val="Default"/>
    <w:uiPriority w:val="99"/>
    <w:qFormat/>
    <w:rsid w:val="009D72D1"/>
    <w:pPr>
      <w:spacing w:line="200" w:lineRule="atLeast"/>
    </w:pPr>
    <w:rPr>
      <w:rFonts w:ascii="Times" w:hAnsi="Times"/>
      <w:color w:val="auto"/>
    </w:rPr>
  </w:style>
  <w:style w:type="paragraph" w:customStyle="1" w:styleId="CM97">
    <w:name w:val="CM97"/>
    <w:basedOn w:val="Default"/>
    <w:next w:val="Default"/>
    <w:uiPriority w:val="99"/>
    <w:qFormat/>
    <w:rsid w:val="009D72D1"/>
    <w:pPr>
      <w:spacing w:line="200" w:lineRule="atLeast"/>
    </w:pPr>
    <w:rPr>
      <w:rFonts w:ascii="Times" w:hAnsi="Times"/>
      <w:color w:val="auto"/>
    </w:rPr>
  </w:style>
  <w:style w:type="paragraph" w:customStyle="1" w:styleId="CM98">
    <w:name w:val="CM98"/>
    <w:basedOn w:val="Default"/>
    <w:next w:val="Default"/>
    <w:uiPriority w:val="99"/>
    <w:qFormat/>
    <w:rsid w:val="009D72D1"/>
    <w:pPr>
      <w:spacing w:line="480" w:lineRule="atLeast"/>
    </w:pPr>
    <w:rPr>
      <w:rFonts w:ascii="Times" w:hAnsi="Times"/>
      <w:color w:val="auto"/>
    </w:rPr>
  </w:style>
  <w:style w:type="paragraph" w:customStyle="1" w:styleId="CM99">
    <w:name w:val="CM99"/>
    <w:basedOn w:val="Default"/>
    <w:next w:val="Default"/>
    <w:uiPriority w:val="99"/>
    <w:qFormat/>
    <w:rsid w:val="009D72D1"/>
    <w:pPr>
      <w:spacing w:line="480" w:lineRule="atLeast"/>
    </w:pPr>
    <w:rPr>
      <w:rFonts w:ascii="Times" w:hAnsi="Times"/>
      <w:color w:val="auto"/>
    </w:rPr>
  </w:style>
  <w:style w:type="paragraph" w:customStyle="1" w:styleId="CM100">
    <w:name w:val="CM100"/>
    <w:basedOn w:val="Default"/>
    <w:next w:val="Default"/>
    <w:uiPriority w:val="99"/>
    <w:qFormat/>
    <w:rsid w:val="009D72D1"/>
    <w:pPr>
      <w:spacing w:line="480" w:lineRule="atLeast"/>
    </w:pPr>
    <w:rPr>
      <w:rFonts w:ascii="Times" w:hAnsi="Times"/>
      <w:color w:val="auto"/>
    </w:rPr>
  </w:style>
  <w:style w:type="paragraph" w:customStyle="1" w:styleId="CM168">
    <w:name w:val="CM168"/>
    <w:basedOn w:val="Default"/>
    <w:next w:val="Default"/>
    <w:uiPriority w:val="99"/>
    <w:qFormat/>
    <w:rsid w:val="009D72D1"/>
    <w:pPr>
      <w:spacing w:after="180"/>
    </w:pPr>
    <w:rPr>
      <w:rFonts w:ascii="Times" w:hAnsi="Times"/>
      <w:color w:val="auto"/>
    </w:rPr>
  </w:style>
  <w:style w:type="paragraph" w:customStyle="1" w:styleId="CM101">
    <w:name w:val="CM101"/>
    <w:basedOn w:val="Default"/>
    <w:next w:val="Default"/>
    <w:uiPriority w:val="99"/>
    <w:qFormat/>
    <w:rsid w:val="009D72D1"/>
    <w:pPr>
      <w:spacing w:line="240" w:lineRule="atLeast"/>
    </w:pPr>
    <w:rPr>
      <w:rFonts w:ascii="Times" w:hAnsi="Times"/>
      <w:color w:val="auto"/>
    </w:rPr>
  </w:style>
  <w:style w:type="paragraph" w:customStyle="1" w:styleId="CM102">
    <w:name w:val="CM102"/>
    <w:basedOn w:val="Default"/>
    <w:next w:val="Default"/>
    <w:uiPriority w:val="99"/>
    <w:qFormat/>
    <w:rsid w:val="009D72D1"/>
    <w:rPr>
      <w:rFonts w:ascii="Times" w:hAnsi="Times"/>
      <w:color w:val="auto"/>
    </w:rPr>
  </w:style>
  <w:style w:type="paragraph" w:customStyle="1" w:styleId="CM103">
    <w:name w:val="CM103"/>
    <w:basedOn w:val="Default"/>
    <w:next w:val="Default"/>
    <w:uiPriority w:val="99"/>
    <w:qFormat/>
    <w:rsid w:val="009D72D1"/>
    <w:rPr>
      <w:rFonts w:ascii="Times" w:hAnsi="Times"/>
      <w:color w:val="auto"/>
    </w:rPr>
  </w:style>
  <w:style w:type="paragraph" w:customStyle="1" w:styleId="CM105">
    <w:name w:val="CM105"/>
    <w:basedOn w:val="Default"/>
    <w:next w:val="Default"/>
    <w:uiPriority w:val="99"/>
    <w:qFormat/>
    <w:rsid w:val="009D72D1"/>
    <w:pPr>
      <w:spacing w:line="263" w:lineRule="atLeast"/>
    </w:pPr>
    <w:rPr>
      <w:rFonts w:ascii="Times" w:hAnsi="Times"/>
      <w:color w:val="auto"/>
    </w:rPr>
  </w:style>
  <w:style w:type="paragraph" w:customStyle="1" w:styleId="CM108">
    <w:name w:val="CM108"/>
    <w:basedOn w:val="Default"/>
    <w:next w:val="Default"/>
    <w:uiPriority w:val="99"/>
    <w:qFormat/>
    <w:rsid w:val="009D72D1"/>
    <w:pPr>
      <w:spacing w:line="240" w:lineRule="atLeast"/>
    </w:pPr>
    <w:rPr>
      <w:rFonts w:ascii="Times" w:hAnsi="Times"/>
      <w:color w:val="auto"/>
    </w:rPr>
  </w:style>
  <w:style w:type="paragraph" w:customStyle="1" w:styleId="CM109">
    <w:name w:val="CM109"/>
    <w:basedOn w:val="Default"/>
    <w:next w:val="Default"/>
    <w:uiPriority w:val="99"/>
    <w:qFormat/>
    <w:rsid w:val="009D72D1"/>
    <w:pPr>
      <w:spacing w:line="240" w:lineRule="atLeast"/>
    </w:pPr>
    <w:rPr>
      <w:rFonts w:ascii="Times" w:hAnsi="Times"/>
      <w:color w:val="auto"/>
    </w:rPr>
  </w:style>
  <w:style w:type="paragraph" w:customStyle="1" w:styleId="CM110">
    <w:name w:val="CM110"/>
    <w:basedOn w:val="Default"/>
    <w:next w:val="Default"/>
    <w:uiPriority w:val="99"/>
    <w:qFormat/>
    <w:rsid w:val="009D72D1"/>
    <w:rPr>
      <w:rFonts w:ascii="Times" w:hAnsi="Times"/>
      <w:color w:val="auto"/>
    </w:rPr>
  </w:style>
  <w:style w:type="paragraph" w:customStyle="1" w:styleId="CM111">
    <w:name w:val="CM111"/>
    <w:basedOn w:val="Default"/>
    <w:next w:val="Default"/>
    <w:uiPriority w:val="99"/>
    <w:qFormat/>
    <w:rsid w:val="009D72D1"/>
    <w:pPr>
      <w:spacing w:line="400" w:lineRule="atLeast"/>
    </w:pPr>
    <w:rPr>
      <w:rFonts w:ascii="Times" w:hAnsi="Times"/>
      <w:color w:val="auto"/>
    </w:rPr>
  </w:style>
  <w:style w:type="paragraph" w:customStyle="1" w:styleId="CM166">
    <w:name w:val="CM166"/>
    <w:basedOn w:val="Default"/>
    <w:next w:val="Default"/>
    <w:uiPriority w:val="99"/>
    <w:qFormat/>
    <w:rsid w:val="009D72D1"/>
    <w:pPr>
      <w:spacing w:after="240"/>
    </w:pPr>
    <w:rPr>
      <w:rFonts w:ascii="Times" w:hAnsi="Times"/>
      <w:color w:val="auto"/>
    </w:rPr>
  </w:style>
  <w:style w:type="paragraph" w:customStyle="1" w:styleId="CM112">
    <w:name w:val="CM112"/>
    <w:basedOn w:val="Default"/>
    <w:next w:val="Default"/>
    <w:uiPriority w:val="99"/>
    <w:qFormat/>
    <w:rsid w:val="009D72D1"/>
    <w:pPr>
      <w:spacing w:line="240" w:lineRule="atLeast"/>
    </w:pPr>
    <w:rPr>
      <w:rFonts w:ascii="Times" w:hAnsi="Times"/>
      <w:color w:val="auto"/>
    </w:rPr>
  </w:style>
  <w:style w:type="paragraph" w:customStyle="1" w:styleId="CM113">
    <w:name w:val="CM113"/>
    <w:basedOn w:val="Default"/>
    <w:next w:val="Default"/>
    <w:uiPriority w:val="99"/>
    <w:qFormat/>
    <w:rsid w:val="009D72D1"/>
    <w:pPr>
      <w:spacing w:line="293" w:lineRule="atLeast"/>
    </w:pPr>
    <w:rPr>
      <w:rFonts w:ascii="Times" w:hAnsi="Times"/>
      <w:color w:val="auto"/>
    </w:rPr>
  </w:style>
  <w:style w:type="paragraph" w:customStyle="1" w:styleId="CM114">
    <w:name w:val="CM114"/>
    <w:basedOn w:val="Default"/>
    <w:next w:val="Default"/>
    <w:uiPriority w:val="99"/>
    <w:qFormat/>
    <w:rsid w:val="009D72D1"/>
    <w:pPr>
      <w:spacing w:line="240" w:lineRule="atLeast"/>
    </w:pPr>
    <w:rPr>
      <w:rFonts w:ascii="Times" w:hAnsi="Times"/>
      <w:color w:val="auto"/>
    </w:rPr>
  </w:style>
  <w:style w:type="paragraph" w:customStyle="1" w:styleId="CM51">
    <w:name w:val="CM51"/>
    <w:basedOn w:val="Default"/>
    <w:next w:val="Default"/>
    <w:uiPriority w:val="99"/>
    <w:qFormat/>
    <w:rsid w:val="009D72D1"/>
    <w:pPr>
      <w:spacing w:line="320" w:lineRule="atLeast"/>
    </w:pPr>
    <w:rPr>
      <w:rFonts w:ascii="Times" w:hAnsi="Times"/>
      <w:color w:val="auto"/>
    </w:rPr>
  </w:style>
  <w:style w:type="paragraph" w:customStyle="1" w:styleId="CM115">
    <w:name w:val="CM115"/>
    <w:basedOn w:val="Default"/>
    <w:next w:val="Default"/>
    <w:uiPriority w:val="99"/>
    <w:qFormat/>
    <w:rsid w:val="009D72D1"/>
    <w:pPr>
      <w:spacing w:line="240" w:lineRule="atLeast"/>
    </w:pPr>
    <w:rPr>
      <w:rFonts w:ascii="Times" w:hAnsi="Times"/>
      <w:color w:val="auto"/>
    </w:rPr>
  </w:style>
  <w:style w:type="paragraph" w:customStyle="1" w:styleId="CM117">
    <w:name w:val="CM117"/>
    <w:basedOn w:val="Default"/>
    <w:next w:val="Default"/>
    <w:uiPriority w:val="99"/>
    <w:qFormat/>
    <w:rsid w:val="009D72D1"/>
    <w:pPr>
      <w:spacing w:line="180" w:lineRule="atLeast"/>
    </w:pPr>
    <w:rPr>
      <w:rFonts w:ascii="Times" w:hAnsi="Times"/>
      <w:color w:val="auto"/>
    </w:rPr>
  </w:style>
  <w:style w:type="paragraph" w:customStyle="1" w:styleId="CM167">
    <w:name w:val="CM167"/>
    <w:basedOn w:val="Default"/>
    <w:next w:val="Default"/>
    <w:uiPriority w:val="99"/>
    <w:qFormat/>
    <w:rsid w:val="009D72D1"/>
    <w:pPr>
      <w:spacing w:after="753"/>
    </w:pPr>
    <w:rPr>
      <w:rFonts w:ascii="Times" w:hAnsi="Times"/>
      <w:color w:val="auto"/>
    </w:rPr>
  </w:style>
  <w:style w:type="paragraph" w:customStyle="1" w:styleId="CM118">
    <w:name w:val="CM118"/>
    <w:basedOn w:val="Default"/>
    <w:next w:val="Default"/>
    <w:uiPriority w:val="99"/>
    <w:qFormat/>
    <w:rsid w:val="009D72D1"/>
    <w:rPr>
      <w:rFonts w:ascii="Times" w:hAnsi="Times"/>
      <w:color w:val="auto"/>
    </w:rPr>
  </w:style>
  <w:style w:type="paragraph" w:customStyle="1" w:styleId="CM119">
    <w:name w:val="CM119"/>
    <w:basedOn w:val="Default"/>
    <w:next w:val="Default"/>
    <w:uiPriority w:val="99"/>
    <w:qFormat/>
    <w:rsid w:val="009D72D1"/>
    <w:rPr>
      <w:rFonts w:ascii="Times" w:hAnsi="Times"/>
      <w:color w:val="auto"/>
    </w:rPr>
  </w:style>
  <w:style w:type="paragraph" w:customStyle="1" w:styleId="CM120">
    <w:name w:val="CM120"/>
    <w:basedOn w:val="Default"/>
    <w:next w:val="Default"/>
    <w:uiPriority w:val="99"/>
    <w:qFormat/>
    <w:rsid w:val="009D72D1"/>
    <w:pPr>
      <w:spacing w:line="140" w:lineRule="atLeast"/>
    </w:pPr>
    <w:rPr>
      <w:rFonts w:ascii="Times" w:hAnsi="Times"/>
      <w:color w:val="auto"/>
    </w:rPr>
  </w:style>
  <w:style w:type="paragraph" w:customStyle="1" w:styleId="CM52">
    <w:name w:val="CM52"/>
    <w:basedOn w:val="Default"/>
    <w:next w:val="Default"/>
    <w:uiPriority w:val="99"/>
    <w:qFormat/>
    <w:rsid w:val="009D72D1"/>
    <w:pPr>
      <w:spacing w:line="323" w:lineRule="atLeast"/>
    </w:pPr>
    <w:rPr>
      <w:rFonts w:ascii="Times" w:hAnsi="Times"/>
      <w:color w:val="auto"/>
    </w:rPr>
  </w:style>
  <w:style w:type="paragraph" w:customStyle="1" w:styleId="CM126">
    <w:name w:val="CM126"/>
    <w:basedOn w:val="Default"/>
    <w:next w:val="Default"/>
    <w:uiPriority w:val="99"/>
    <w:qFormat/>
    <w:rsid w:val="009D72D1"/>
    <w:pPr>
      <w:spacing w:line="358" w:lineRule="atLeast"/>
    </w:pPr>
    <w:rPr>
      <w:rFonts w:ascii="Times" w:hAnsi="Times"/>
      <w:color w:val="auto"/>
    </w:rPr>
  </w:style>
  <w:style w:type="paragraph" w:customStyle="1" w:styleId="title50">
    <w:name w:val="title 5"/>
    <w:basedOn w:val="Normal"/>
    <w:uiPriority w:val="99"/>
    <w:qFormat/>
    <w:rsid w:val="009D72D1"/>
    <w:pPr>
      <w:keepNext/>
      <w:spacing w:after="200"/>
      <w:ind w:left="360"/>
      <w:jc w:val="both"/>
    </w:pPr>
    <w:rPr>
      <w:rFonts w:eastAsia="MS Mincho"/>
      <w:b/>
      <w:i/>
      <w:iCs/>
      <w:snapToGrid w:val="0"/>
      <w:sz w:val="20"/>
      <w:szCs w:val="20"/>
      <w:lang w:eastAsia="pt-BR"/>
    </w:rPr>
  </w:style>
  <w:style w:type="paragraph" w:customStyle="1" w:styleId="Title51">
    <w:name w:val="Title 5"/>
    <w:basedOn w:val="Normal"/>
    <w:uiPriority w:val="99"/>
    <w:qFormat/>
    <w:rsid w:val="009D72D1"/>
    <w:pPr>
      <w:spacing w:after="200"/>
    </w:pPr>
    <w:rPr>
      <w:b/>
      <w:sz w:val="20"/>
      <w:szCs w:val="20"/>
    </w:rPr>
  </w:style>
  <w:style w:type="paragraph" w:customStyle="1" w:styleId="ListBullet6">
    <w:name w:val="List Bullet 6"/>
    <w:basedOn w:val="Normal"/>
    <w:uiPriority w:val="99"/>
    <w:qFormat/>
    <w:rsid w:val="009D72D1"/>
    <w:pPr>
      <w:tabs>
        <w:tab w:val="num" w:pos="1080"/>
      </w:tabs>
      <w:spacing w:after="200"/>
      <w:ind w:left="1080" w:hanging="360"/>
    </w:pPr>
    <w:rPr>
      <w:sz w:val="20"/>
      <w:szCs w:val="20"/>
    </w:rPr>
  </w:style>
  <w:style w:type="paragraph" w:customStyle="1" w:styleId="a7">
    <w:name w:val="_"/>
    <w:basedOn w:val="Normal"/>
    <w:uiPriority w:val="99"/>
    <w:qFormat/>
    <w:rsid w:val="009D72D1"/>
    <w:pPr>
      <w:spacing w:after="240"/>
      <w:ind w:left="720" w:hanging="720"/>
      <w:jc w:val="both"/>
    </w:pPr>
    <w:rPr>
      <w:sz w:val="24"/>
      <w:szCs w:val="20"/>
    </w:rPr>
  </w:style>
  <w:style w:type="paragraph" w:customStyle="1" w:styleId="Notes">
    <w:name w:val="Notes"/>
    <w:basedOn w:val="Normal"/>
    <w:autoRedefine/>
    <w:uiPriority w:val="99"/>
    <w:qFormat/>
    <w:rsid w:val="009D72D1"/>
    <w:pPr>
      <w:ind w:left="360" w:hanging="360"/>
    </w:pPr>
    <w:rPr>
      <w:sz w:val="16"/>
      <w:szCs w:val="16"/>
    </w:rPr>
  </w:style>
  <w:style w:type="paragraph" w:customStyle="1" w:styleId="RightFlushBodyText">
    <w:name w:val="Right Flush Body Text"/>
    <w:aliases w:val="rf"/>
    <w:basedOn w:val="Normal"/>
    <w:next w:val="BodyTextFirstIndent"/>
    <w:uiPriority w:val="99"/>
    <w:qFormat/>
    <w:rsid w:val="009D72D1"/>
    <w:pPr>
      <w:spacing w:after="240"/>
      <w:jc w:val="right"/>
    </w:pPr>
    <w:rPr>
      <w:sz w:val="24"/>
    </w:rPr>
  </w:style>
  <w:style w:type="paragraph" w:customStyle="1" w:styleId="DocX97Comment">
    <w:name w:val="DocX97Comment"/>
    <w:basedOn w:val="Normal"/>
    <w:uiPriority w:val="99"/>
    <w:qFormat/>
    <w:rsid w:val="009D72D1"/>
    <w:rPr>
      <w:b/>
      <w:i/>
      <w:color w:val="FF0000"/>
      <w:sz w:val="24"/>
      <w:szCs w:val="20"/>
    </w:rPr>
  </w:style>
  <w:style w:type="paragraph" w:customStyle="1" w:styleId="EndnoteTextMore">
    <w:name w:val="Endnote TextMore"/>
    <w:basedOn w:val="Normal"/>
    <w:uiPriority w:val="99"/>
    <w:qFormat/>
    <w:rsid w:val="009D72D1"/>
    <w:pPr>
      <w:spacing w:after="240"/>
    </w:pPr>
    <w:rPr>
      <w:sz w:val="24"/>
      <w:szCs w:val="20"/>
    </w:rPr>
  </w:style>
  <w:style w:type="paragraph" w:customStyle="1" w:styleId="FootnoteTextMore">
    <w:name w:val="Footnote TextMore"/>
    <w:basedOn w:val="FootnoteText"/>
    <w:uiPriority w:val="99"/>
    <w:qFormat/>
    <w:rsid w:val="009D72D1"/>
    <w:pPr>
      <w:spacing w:after="120" w:line="240" w:lineRule="exact"/>
      <w:ind w:firstLine="720"/>
    </w:pPr>
    <w:rPr>
      <w:sz w:val="22"/>
      <w:lang w:val="en-US"/>
    </w:rPr>
  </w:style>
  <w:style w:type="paragraph" w:customStyle="1" w:styleId="5BodyText">
    <w:name w:val=".5Body Text"/>
    <w:basedOn w:val="Normal"/>
    <w:uiPriority w:val="99"/>
    <w:qFormat/>
    <w:rsid w:val="009D72D1"/>
    <w:pPr>
      <w:spacing w:after="240"/>
      <w:ind w:firstLine="720"/>
    </w:pPr>
    <w:rPr>
      <w:sz w:val="24"/>
    </w:rPr>
  </w:style>
  <w:style w:type="paragraph" w:customStyle="1" w:styleId="LP4">
    <w:name w:val="LP4"/>
    <w:uiPriority w:val="99"/>
    <w:qFormat/>
    <w:rsid w:val="009D72D1"/>
    <w:pPr>
      <w:spacing w:after="0" w:line="240" w:lineRule="auto"/>
    </w:pPr>
    <w:rPr>
      <w:rFonts w:ascii="Times New Roman" w:eastAsia="Times New Roman" w:hAnsi="Times New Roman" w:cs="Times New Roman"/>
      <w:noProof/>
      <w:sz w:val="8"/>
      <w:szCs w:val="20"/>
      <w:lang w:val="en-US"/>
    </w:rPr>
  </w:style>
  <w:style w:type="paragraph" w:customStyle="1" w:styleId="P15">
    <w:name w:val="P1"/>
    <w:uiPriority w:val="99"/>
    <w:qFormat/>
    <w:rsid w:val="009D72D1"/>
    <w:pPr>
      <w:spacing w:after="0" w:line="240" w:lineRule="exact"/>
    </w:pPr>
    <w:rPr>
      <w:rFonts w:ascii="Times New Roman" w:eastAsia="Times New Roman" w:hAnsi="Times New Roman" w:cs="Times New Roman"/>
      <w:noProof/>
      <w:sz w:val="20"/>
      <w:szCs w:val="20"/>
      <w:lang w:val="en-US"/>
    </w:rPr>
  </w:style>
  <w:style w:type="paragraph" w:customStyle="1" w:styleId="rrddoublerule">
    <w:name w:val="rrddoublerule"/>
    <w:basedOn w:val="rrdsinglerule"/>
    <w:uiPriority w:val="99"/>
    <w:qFormat/>
    <w:rsid w:val="009D72D1"/>
    <w:pPr>
      <w:pBdr>
        <w:top w:val="double" w:sz="6" w:space="1" w:color="auto"/>
      </w:pBdr>
    </w:pPr>
    <w:rPr>
      <w:rFonts w:eastAsia="Times New Roman"/>
    </w:rPr>
  </w:style>
  <w:style w:type="paragraph" w:customStyle="1" w:styleId="WW-BodyTextIndent21">
    <w:name w:val="WW-Body Text Indent 21"/>
    <w:basedOn w:val="Normal"/>
    <w:uiPriority w:val="99"/>
    <w:qFormat/>
    <w:rsid w:val="009D72D1"/>
    <w:pPr>
      <w:suppressAutoHyphens/>
      <w:ind w:left="720" w:firstLine="1"/>
      <w:jc w:val="both"/>
    </w:pPr>
    <w:rPr>
      <w:rFonts w:ascii="Tahoma" w:hAnsi="Tahoma"/>
      <w:sz w:val="18"/>
      <w:szCs w:val="20"/>
    </w:rPr>
  </w:style>
  <w:style w:type="paragraph" w:customStyle="1" w:styleId="WW-BodyTextIndent31">
    <w:name w:val="WW-Body Text Indent 31"/>
    <w:basedOn w:val="Normal"/>
    <w:uiPriority w:val="99"/>
    <w:qFormat/>
    <w:rsid w:val="009D72D1"/>
    <w:pPr>
      <w:suppressAutoHyphens/>
      <w:ind w:left="900" w:firstLine="1"/>
      <w:jc w:val="both"/>
    </w:pPr>
    <w:rPr>
      <w:rFonts w:ascii="Tahoma" w:hAnsi="Tahoma"/>
      <w:sz w:val="18"/>
      <w:szCs w:val="20"/>
    </w:rPr>
  </w:style>
  <w:style w:type="paragraph" w:customStyle="1" w:styleId="Style10">
    <w:name w:val="Style 1"/>
    <w:basedOn w:val="Normal"/>
    <w:uiPriority w:val="99"/>
    <w:qFormat/>
    <w:rsid w:val="009D72D1"/>
    <w:pPr>
      <w:widowControl w:val="0"/>
      <w:spacing w:line="276" w:lineRule="atLeast"/>
      <w:ind w:firstLine="432"/>
      <w:jc w:val="both"/>
    </w:pPr>
    <w:rPr>
      <w:noProof/>
      <w:color w:val="000000"/>
      <w:sz w:val="20"/>
      <w:szCs w:val="20"/>
      <w:lang w:eastAsia="zh-CN"/>
    </w:rPr>
  </w:style>
  <w:style w:type="paragraph" w:customStyle="1" w:styleId="WW-BodyTextIndent212">
    <w:name w:val="WW-Body Text Indent 212"/>
    <w:basedOn w:val="Normal"/>
    <w:uiPriority w:val="99"/>
    <w:qFormat/>
    <w:rsid w:val="009D72D1"/>
    <w:pPr>
      <w:tabs>
        <w:tab w:val="right" w:pos="1535"/>
        <w:tab w:val="center" w:pos="2090"/>
      </w:tabs>
      <w:suppressAutoHyphens/>
      <w:ind w:left="360" w:firstLine="1"/>
      <w:jc w:val="both"/>
    </w:pPr>
    <w:rPr>
      <w:rFonts w:ascii="Tahoma" w:hAnsi="Tahoma"/>
      <w:sz w:val="18"/>
      <w:szCs w:val="20"/>
    </w:rPr>
  </w:style>
  <w:style w:type="paragraph" w:customStyle="1" w:styleId="WW-BodyTextIndent312">
    <w:name w:val="WW-Body Text Indent 312"/>
    <w:basedOn w:val="Normal"/>
    <w:uiPriority w:val="99"/>
    <w:qFormat/>
    <w:rsid w:val="009D72D1"/>
    <w:pPr>
      <w:suppressAutoHyphens/>
      <w:ind w:left="450" w:firstLine="1"/>
      <w:jc w:val="both"/>
    </w:pPr>
    <w:rPr>
      <w:rFonts w:ascii="Tahoma" w:hAnsi="Tahoma"/>
      <w:color w:val="000000"/>
      <w:sz w:val="18"/>
      <w:szCs w:val="20"/>
    </w:rPr>
  </w:style>
  <w:style w:type="paragraph" w:customStyle="1" w:styleId="TableTextDefinitions">
    <w:name w:val="Table Text/Definitions"/>
    <w:basedOn w:val="Normal"/>
    <w:uiPriority w:val="99"/>
    <w:qFormat/>
    <w:rsid w:val="009D72D1"/>
    <w:pPr>
      <w:spacing w:after="240"/>
      <w:jc w:val="both"/>
    </w:pPr>
    <w:rPr>
      <w:sz w:val="20"/>
      <w:szCs w:val="20"/>
    </w:rPr>
  </w:style>
  <w:style w:type="paragraph" w:customStyle="1" w:styleId="BodyTextItalic">
    <w:name w:val="Body Text Italic"/>
    <w:basedOn w:val="Normal"/>
    <w:uiPriority w:val="99"/>
    <w:qFormat/>
    <w:rsid w:val="009D72D1"/>
    <w:pPr>
      <w:spacing w:after="240"/>
      <w:jc w:val="both"/>
    </w:pPr>
    <w:rPr>
      <w:i/>
      <w:sz w:val="20"/>
    </w:rPr>
  </w:style>
  <w:style w:type="paragraph" w:customStyle="1" w:styleId="CM124">
    <w:name w:val="CM124"/>
    <w:basedOn w:val="Default"/>
    <w:next w:val="Default"/>
    <w:uiPriority w:val="99"/>
    <w:qFormat/>
    <w:rsid w:val="009D72D1"/>
    <w:pPr>
      <w:spacing w:after="235"/>
    </w:pPr>
    <w:rPr>
      <w:rFonts w:eastAsia="MS Mincho"/>
      <w:color w:val="auto"/>
      <w:lang w:eastAsia="ja-JP"/>
    </w:rPr>
  </w:style>
  <w:style w:type="paragraph" w:customStyle="1" w:styleId="heading23">
    <w:name w:val="heading2"/>
    <w:basedOn w:val="Normal"/>
    <w:uiPriority w:val="99"/>
    <w:qFormat/>
    <w:rsid w:val="009D72D1"/>
    <w:pPr>
      <w:jc w:val="both"/>
    </w:pPr>
    <w:rPr>
      <w:sz w:val="20"/>
      <w:szCs w:val="20"/>
    </w:rPr>
  </w:style>
  <w:style w:type="character" w:customStyle="1" w:styleId="QuoteChar1">
    <w:name w:val="Quote Char1"/>
    <w:aliases w:val="Quote1 Char1,Quote11 Char1,Quote111 Char1,Quote1111 Char,Quote11111 Char,Quote2 Char1,Quote21 Char1,Quote211 Char,Quote3 Char,q Char1"/>
    <w:uiPriority w:val="99"/>
    <w:rsid w:val="009D72D1"/>
    <w:rPr>
      <w:i/>
      <w:iCs/>
      <w:color w:val="000000"/>
      <w:sz w:val="24"/>
      <w:szCs w:val="24"/>
      <w:lang w:val="en-US" w:eastAsia="en-US"/>
    </w:rPr>
  </w:style>
  <w:style w:type="numbering" w:customStyle="1" w:styleId="1ai1">
    <w:name w:val="1 / a / i1"/>
    <w:basedOn w:val="NoList"/>
    <w:next w:val="1ai"/>
    <w:uiPriority w:val="98"/>
    <w:rsid w:val="009D72D1"/>
    <w:pPr>
      <w:numPr>
        <w:numId w:val="93"/>
      </w:numPr>
    </w:pPr>
  </w:style>
  <w:style w:type="character" w:customStyle="1" w:styleId="QuoteChar2">
    <w:name w:val="Quote Char2"/>
    <w:uiPriority w:val="99"/>
    <w:rsid w:val="009D72D1"/>
    <w:rPr>
      <w:rFonts w:eastAsia="Times New Roman" w:cs="Times New Roman"/>
      <w:i/>
      <w:iCs/>
      <w:color w:val="000000"/>
      <w:sz w:val="24"/>
      <w:szCs w:val="24"/>
      <w:lang w:val="en-US"/>
    </w:rPr>
  </w:style>
  <w:style w:type="paragraph" w:customStyle="1" w:styleId="1numbereditalictext">
    <w:name w:val="1. numbered italic text"/>
    <w:basedOn w:val="Normal"/>
    <w:link w:val="1numbereditalictextChar"/>
    <w:uiPriority w:val="99"/>
    <w:qFormat/>
    <w:rsid w:val="009D72D1"/>
    <w:pPr>
      <w:spacing w:after="240"/>
      <w:jc w:val="both"/>
    </w:pPr>
    <w:rPr>
      <w:rFonts w:ascii="Times New Roman Bold" w:eastAsia="PMingLiU" w:hAnsi="Times New Roman Bold"/>
      <w:b/>
      <w:sz w:val="20"/>
      <w:szCs w:val="20"/>
      <w:lang w:val="x-none" w:eastAsia="x-none"/>
    </w:rPr>
  </w:style>
  <w:style w:type="character" w:customStyle="1" w:styleId="1numbereditalictextChar">
    <w:name w:val="1. numbered italic text Char"/>
    <w:link w:val="1numbereditalictext"/>
    <w:uiPriority w:val="99"/>
    <w:rsid w:val="009D72D1"/>
    <w:rPr>
      <w:rFonts w:ascii="Times New Roman Bold" w:eastAsia="PMingLiU" w:hAnsi="Times New Roman Bold" w:cs="Times New Roman"/>
      <w:b/>
      <w:sz w:val="20"/>
      <w:szCs w:val="20"/>
      <w:lang w:val="x-none" w:eastAsia="x-none"/>
    </w:rPr>
  </w:style>
  <w:style w:type="table" w:customStyle="1" w:styleId="TableGrid30">
    <w:name w:val="Table Grid3"/>
    <w:basedOn w:val="TableNormal"/>
    <w:next w:val="TableGrid"/>
    <w:uiPriority w:val="99"/>
    <w:rsid w:val="009D72D1"/>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
    <w:uiPriority w:val="98"/>
    <w:semiHidden/>
    <w:rsid w:val="009D72D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ai2">
    <w:name w:val="1 / a / i2"/>
    <w:basedOn w:val="NoList"/>
    <w:next w:val="1ai"/>
    <w:unhideWhenUsed/>
    <w:rsid w:val="009D72D1"/>
    <w:pPr>
      <w:numPr>
        <w:numId w:val="96"/>
      </w:numPr>
    </w:pPr>
  </w:style>
  <w:style w:type="paragraph" w:customStyle="1" w:styleId="Newbodytext">
    <w:name w:val="New body text"/>
    <w:basedOn w:val="Normal"/>
    <w:link w:val="NewbodytextChar"/>
    <w:uiPriority w:val="99"/>
    <w:qFormat/>
    <w:rsid w:val="009D72D1"/>
    <w:pPr>
      <w:autoSpaceDE w:val="0"/>
      <w:autoSpaceDN w:val="0"/>
      <w:adjustRightInd w:val="0"/>
      <w:spacing w:before="200"/>
      <w:jc w:val="both"/>
    </w:pPr>
    <w:rPr>
      <w:sz w:val="20"/>
      <w:szCs w:val="20"/>
      <w:lang w:val="x-none" w:eastAsia="x-none"/>
    </w:rPr>
  </w:style>
  <w:style w:type="paragraph" w:customStyle="1" w:styleId="NewSideBold">
    <w:name w:val="New Side Bold"/>
    <w:basedOn w:val="Normal"/>
    <w:link w:val="NewSideBoldChar"/>
    <w:uiPriority w:val="99"/>
    <w:qFormat/>
    <w:rsid w:val="009D72D1"/>
    <w:pPr>
      <w:autoSpaceDE w:val="0"/>
      <w:autoSpaceDN w:val="0"/>
      <w:adjustRightInd w:val="0"/>
      <w:spacing w:before="200"/>
      <w:jc w:val="both"/>
    </w:pPr>
    <w:rPr>
      <w:b/>
      <w:sz w:val="20"/>
      <w:szCs w:val="20"/>
      <w:lang w:val="x-none" w:eastAsia="x-none"/>
    </w:rPr>
  </w:style>
  <w:style w:type="character" w:customStyle="1" w:styleId="NewSideBoldChar">
    <w:name w:val="New Side Bold Char"/>
    <w:link w:val="NewSideBold"/>
    <w:uiPriority w:val="99"/>
    <w:rsid w:val="009D72D1"/>
    <w:rPr>
      <w:rFonts w:ascii="Times New Roman" w:eastAsia="Times New Roman" w:hAnsi="Times New Roman" w:cs="Times New Roman"/>
      <w:b/>
      <w:sz w:val="20"/>
      <w:szCs w:val="20"/>
      <w:lang w:val="x-none" w:eastAsia="x-none"/>
    </w:rPr>
  </w:style>
  <w:style w:type="character" w:customStyle="1" w:styleId="NewbodytextChar">
    <w:name w:val="New body text Char"/>
    <w:link w:val="Newbodytext"/>
    <w:uiPriority w:val="99"/>
    <w:rsid w:val="009D72D1"/>
    <w:rPr>
      <w:rFonts w:ascii="Times New Roman" w:eastAsia="Times New Roman" w:hAnsi="Times New Roman" w:cs="Times New Roman"/>
      <w:sz w:val="20"/>
      <w:szCs w:val="20"/>
      <w:lang w:val="x-none" w:eastAsia="x-none"/>
    </w:rPr>
  </w:style>
  <w:style w:type="character" w:customStyle="1" w:styleId="QuoteChar3">
    <w:name w:val="Quote Char3"/>
    <w:uiPriority w:val="99"/>
    <w:rsid w:val="009D72D1"/>
    <w:rPr>
      <w:rFonts w:eastAsia="Times New Roman" w:cs="Times New Roman"/>
      <w:i/>
      <w:iCs/>
      <w:color w:val="000000"/>
      <w:sz w:val="24"/>
      <w:szCs w:val="24"/>
      <w:lang w:val="en-US"/>
    </w:rPr>
  </w:style>
  <w:style w:type="character" w:customStyle="1" w:styleId="QuoteChar4">
    <w:name w:val="Quote Char4"/>
    <w:uiPriority w:val="99"/>
    <w:rsid w:val="009D72D1"/>
    <w:rPr>
      <w:rFonts w:eastAsia="Times New Roman"/>
      <w:i/>
      <w:iCs/>
      <w:color w:val="000000"/>
      <w:sz w:val="24"/>
      <w:szCs w:val="24"/>
      <w:lang w:val="en-US" w:eastAsia="en-US"/>
    </w:rPr>
  </w:style>
  <w:style w:type="table" w:customStyle="1" w:styleId="TableGrid40">
    <w:name w:val="Table Grid4"/>
    <w:basedOn w:val="TableNormal"/>
    <w:next w:val="TableGrid"/>
    <w:uiPriority w:val="99"/>
    <w:rsid w:val="009D72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5">
    <w:name w:val="Quote Char5"/>
    <w:uiPriority w:val="99"/>
    <w:rsid w:val="009D72D1"/>
    <w:rPr>
      <w:rFonts w:ascii="Times New Roman" w:eastAsia="Times New Roman" w:hAnsi="Times New Roman" w:cs="Times New Roman"/>
      <w:i/>
      <w:iCs/>
      <w:color w:val="000000"/>
      <w:sz w:val="24"/>
      <w:szCs w:val="24"/>
    </w:rPr>
  </w:style>
  <w:style w:type="paragraph" w:customStyle="1" w:styleId="CharCharCharCharCharCharCharCharCharCharCharCharCharCharCharCharCharChar">
    <w:name w:val="Char Char Char Char Char Char Char Char Char Char Char Char Char Char Char Char Char Char"/>
    <w:aliases w:val=" Char Char Char Char Char Char Char Char Char Char Char Char Char Char Char Char Char Char Char Char Char Char Char Char Char"/>
    <w:basedOn w:val="Normal"/>
    <w:qFormat/>
    <w:rsid w:val="009D72D1"/>
    <w:pPr>
      <w:spacing w:after="160" w:line="240" w:lineRule="exact"/>
    </w:pPr>
    <w:rPr>
      <w:rFonts w:ascii="Verdana" w:hAnsi="Verdana"/>
      <w:sz w:val="20"/>
      <w:szCs w:val="20"/>
    </w:rPr>
  </w:style>
  <w:style w:type="character" w:customStyle="1" w:styleId="QuoteChar6">
    <w:name w:val="Quote Char6"/>
    <w:uiPriority w:val="99"/>
    <w:rsid w:val="009D72D1"/>
    <w:rPr>
      <w:rFonts w:ascii="Times New Roman" w:eastAsia="Times New Roman" w:hAnsi="Times New Roman" w:cs="Times New Roman"/>
      <w:i/>
      <w:iCs/>
      <w:color w:val="000000"/>
      <w:sz w:val="24"/>
      <w:szCs w:val="24"/>
    </w:rPr>
  </w:style>
  <w:style w:type="table" w:customStyle="1" w:styleId="TableGrid50">
    <w:name w:val="Table Grid5"/>
    <w:basedOn w:val="TableNormal"/>
    <w:next w:val="TableGrid"/>
    <w:uiPriority w:val="99"/>
    <w:rsid w:val="009D72D1"/>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99"/>
    <w:rsid w:val="009D72D1"/>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D72D1"/>
  </w:style>
  <w:style w:type="paragraph" w:customStyle="1" w:styleId="BodyText2J">
    <w:name w:val="Body Text 2 J"/>
    <w:basedOn w:val="BodyText2"/>
    <w:uiPriority w:val="99"/>
    <w:qFormat/>
    <w:rsid w:val="009D72D1"/>
    <w:pPr>
      <w:spacing w:after="240" w:line="480" w:lineRule="auto"/>
      <w:ind w:firstLine="1440"/>
    </w:pPr>
    <w:rPr>
      <w:rFonts w:eastAsia="PMingLiU"/>
      <w:b w:val="0"/>
      <w:sz w:val="22"/>
      <w:szCs w:val="24"/>
    </w:rPr>
  </w:style>
  <w:style w:type="paragraph" w:customStyle="1" w:styleId="BodyText3J">
    <w:name w:val="Body Text 3 J"/>
    <w:basedOn w:val="BodyText3"/>
    <w:uiPriority w:val="99"/>
    <w:qFormat/>
    <w:rsid w:val="009D72D1"/>
    <w:pPr>
      <w:spacing w:before="0" w:after="240" w:line="360" w:lineRule="auto"/>
      <w:ind w:firstLine="1440"/>
    </w:pPr>
    <w:rPr>
      <w:rFonts w:eastAsia="PMingLiU"/>
      <w:i w:val="0"/>
      <w:sz w:val="22"/>
      <w:szCs w:val="16"/>
    </w:rPr>
  </w:style>
  <w:style w:type="paragraph" w:customStyle="1" w:styleId="BodyTextJ">
    <w:name w:val="Body Text J"/>
    <w:basedOn w:val="BodyText"/>
    <w:uiPriority w:val="99"/>
    <w:qFormat/>
    <w:rsid w:val="009D72D1"/>
    <w:pPr>
      <w:suppressAutoHyphens w:val="0"/>
      <w:spacing w:after="240"/>
      <w:ind w:firstLine="1440"/>
      <w:jc w:val="both"/>
    </w:pPr>
    <w:rPr>
      <w:rFonts w:eastAsia="PMingLiU"/>
      <w:szCs w:val="24"/>
    </w:rPr>
  </w:style>
  <w:style w:type="paragraph" w:customStyle="1" w:styleId="BodyTextNumbered">
    <w:name w:val="Body Text Numbered"/>
    <w:basedOn w:val="Normal"/>
    <w:uiPriority w:val="99"/>
    <w:qFormat/>
    <w:rsid w:val="009D72D1"/>
    <w:pPr>
      <w:numPr>
        <w:numId w:val="97"/>
      </w:numPr>
      <w:spacing w:after="240"/>
    </w:pPr>
    <w:rPr>
      <w:rFonts w:eastAsia="PMingLiU"/>
    </w:rPr>
  </w:style>
  <w:style w:type="paragraph" w:customStyle="1" w:styleId="BlockText50">
    <w:name w:val="Block Text .5"/>
    <w:basedOn w:val="Normal"/>
    <w:uiPriority w:val="99"/>
    <w:qFormat/>
    <w:rsid w:val="009D72D1"/>
    <w:pPr>
      <w:spacing w:after="240"/>
      <w:ind w:left="720" w:right="720"/>
    </w:pPr>
    <w:rPr>
      <w:rFonts w:eastAsia="PMingLiU"/>
    </w:rPr>
  </w:style>
  <w:style w:type="paragraph" w:customStyle="1" w:styleId="TitleL">
    <w:name w:val="Title L"/>
    <w:basedOn w:val="Title"/>
    <w:uiPriority w:val="99"/>
    <w:qFormat/>
    <w:rsid w:val="009D72D1"/>
    <w:pPr>
      <w:keepNext/>
      <w:spacing w:after="240"/>
      <w:jc w:val="left"/>
    </w:pPr>
    <w:rPr>
      <w:rFonts w:ascii="Times New Roman" w:eastAsia="PMingLiU" w:hAnsi="Times New Roman"/>
      <w:bCs/>
      <w:kern w:val="28"/>
      <w:szCs w:val="32"/>
    </w:rPr>
  </w:style>
  <w:style w:type="paragraph" w:customStyle="1" w:styleId="BlockText1">
    <w:name w:val="Block Text 1"/>
    <w:basedOn w:val="Normal"/>
    <w:uiPriority w:val="99"/>
    <w:qFormat/>
    <w:rsid w:val="009D72D1"/>
    <w:pPr>
      <w:spacing w:after="240"/>
      <w:ind w:left="1440" w:right="1829"/>
    </w:pPr>
    <w:rPr>
      <w:rFonts w:eastAsia="PMingLiU"/>
    </w:rPr>
  </w:style>
  <w:style w:type="paragraph" w:customStyle="1" w:styleId="BlockTextJ">
    <w:name w:val="Block Text J"/>
    <w:basedOn w:val="Normal"/>
    <w:uiPriority w:val="99"/>
    <w:qFormat/>
    <w:rsid w:val="009D72D1"/>
    <w:pPr>
      <w:spacing w:after="240"/>
      <w:jc w:val="both"/>
    </w:pPr>
    <w:rPr>
      <w:rFonts w:eastAsia="PMingLiU"/>
    </w:rPr>
  </w:style>
  <w:style w:type="paragraph" w:customStyle="1" w:styleId="HangingIndent0">
    <w:name w:val="Hanging Indent"/>
    <w:basedOn w:val="BlockText"/>
    <w:uiPriority w:val="99"/>
    <w:qFormat/>
    <w:rsid w:val="009D72D1"/>
    <w:pPr>
      <w:spacing w:after="240"/>
      <w:ind w:left="2160" w:right="0" w:hanging="2160"/>
    </w:pPr>
    <w:rPr>
      <w:rFonts w:eastAsia="PMingLiU"/>
      <w:szCs w:val="24"/>
      <w:lang w:val="en-GB"/>
    </w:rPr>
  </w:style>
  <w:style w:type="paragraph" w:customStyle="1" w:styleId="UK10Block">
    <w:name w:val="UK10 Block"/>
    <w:basedOn w:val="Normal"/>
    <w:uiPriority w:val="99"/>
    <w:qFormat/>
    <w:rsid w:val="009D72D1"/>
    <w:pPr>
      <w:spacing w:after="240" w:line="246" w:lineRule="atLeast"/>
      <w:jc w:val="both"/>
    </w:pPr>
    <w:rPr>
      <w:rFonts w:eastAsia="PMingLiU"/>
      <w:sz w:val="20"/>
    </w:rPr>
  </w:style>
  <w:style w:type="paragraph" w:customStyle="1" w:styleId="UK10Block05">
    <w:name w:val="UK10 Block 0.5"/>
    <w:basedOn w:val="Normal"/>
    <w:uiPriority w:val="99"/>
    <w:qFormat/>
    <w:rsid w:val="009D72D1"/>
    <w:pPr>
      <w:spacing w:after="240" w:line="246" w:lineRule="atLeast"/>
      <w:ind w:left="720"/>
      <w:jc w:val="both"/>
    </w:pPr>
    <w:rPr>
      <w:rFonts w:eastAsia="PMingLiU"/>
      <w:sz w:val="20"/>
    </w:rPr>
  </w:style>
  <w:style w:type="paragraph" w:customStyle="1" w:styleId="UK10Block10">
    <w:name w:val="UK10 Block 1.0"/>
    <w:basedOn w:val="Normal"/>
    <w:uiPriority w:val="99"/>
    <w:qFormat/>
    <w:rsid w:val="009D72D1"/>
    <w:pPr>
      <w:spacing w:after="240" w:line="246" w:lineRule="atLeast"/>
      <w:ind w:left="1440"/>
      <w:jc w:val="both"/>
    </w:pPr>
    <w:rPr>
      <w:rFonts w:eastAsia="PMingLiU"/>
      <w:sz w:val="20"/>
    </w:rPr>
  </w:style>
  <w:style w:type="paragraph" w:customStyle="1" w:styleId="UK10Block15">
    <w:name w:val="UK10 Block 1.5"/>
    <w:basedOn w:val="Normal"/>
    <w:uiPriority w:val="99"/>
    <w:qFormat/>
    <w:rsid w:val="009D72D1"/>
    <w:pPr>
      <w:spacing w:after="240" w:line="246" w:lineRule="atLeast"/>
      <w:ind w:left="2160"/>
      <w:jc w:val="both"/>
    </w:pPr>
    <w:rPr>
      <w:rFonts w:eastAsia="PMingLiU"/>
      <w:sz w:val="20"/>
    </w:rPr>
  </w:style>
  <w:style w:type="paragraph" w:customStyle="1" w:styleId="UK10Block20">
    <w:name w:val="UK10 Block 2.0"/>
    <w:basedOn w:val="Normal"/>
    <w:uiPriority w:val="99"/>
    <w:qFormat/>
    <w:rsid w:val="009D72D1"/>
    <w:pPr>
      <w:spacing w:after="240" w:line="246" w:lineRule="atLeast"/>
      <w:ind w:left="2880"/>
      <w:jc w:val="both"/>
    </w:pPr>
    <w:rPr>
      <w:rFonts w:eastAsia="PMingLiU"/>
      <w:sz w:val="20"/>
    </w:rPr>
  </w:style>
  <w:style w:type="paragraph" w:customStyle="1" w:styleId="UK10Block25">
    <w:name w:val="UK10 Block 2.5"/>
    <w:basedOn w:val="Normal"/>
    <w:uiPriority w:val="99"/>
    <w:qFormat/>
    <w:rsid w:val="009D72D1"/>
    <w:pPr>
      <w:spacing w:after="240" w:line="246" w:lineRule="atLeast"/>
      <w:ind w:left="3600"/>
      <w:jc w:val="both"/>
    </w:pPr>
    <w:rPr>
      <w:rFonts w:eastAsia="PMingLiU"/>
      <w:sz w:val="20"/>
    </w:rPr>
  </w:style>
  <w:style w:type="paragraph" w:customStyle="1" w:styleId="UK10Block30">
    <w:name w:val="UK10 Block 3.0"/>
    <w:basedOn w:val="Normal"/>
    <w:uiPriority w:val="99"/>
    <w:qFormat/>
    <w:rsid w:val="009D72D1"/>
    <w:pPr>
      <w:spacing w:after="240" w:line="246" w:lineRule="atLeast"/>
      <w:ind w:left="4320"/>
      <w:jc w:val="both"/>
    </w:pPr>
    <w:rPr>
      <w:rFonts w:eastAsia="PMingLiU"/>
      <w:sz w:val="20"/>
    </w:rPr>
  </w:style>
  <w:style w:type="paragraph" w:customStyle="1" w:styleId="UK10Title">
    <w:name w:val="UK10 Title"/>
    <w:basedOn w:val="Normal"/>
    <w:next w:val="UK10Block"/>
    <w:uiPriority w:val="99"/>
    <w:qFormat/>
    <w:rsid w:val="009D72D1"/>
    <w:pPr>
      <w:spacing w:after="240" w:line="246" w:lineRule="atLeast"/>
      <w:jc w:val="center"/>
    </w:pPr>
    <w:rPr>
      <w:rFonts w:eastAsia="PMingLiU"/>
      <w:b/>
      <w:kern w:val="28"/>
      <w:sz w:val="20"/>
    </w:rPr>
  </w:style>
  <w:style w:type="paragraph" w:customStyle="1" w:styleId="UK11Block">
    <w:name w:val="UK11 Block"/>
    <w:basedOn w:val="Normal"/>
    <w:uiPriority w:val="99"/>
    <w:qFormat/>
    <w:rsid w:val="009D72D1"/>
    <w:pPr>
      <w:spacing w:after="240" w:line="246" w:lineRule="atLeast"/>
      <w:jc w:val="both"/>
    </w:pPr>
    <w:rPr>
      <w:rFonts w:eastAsia="PMingLiU"/>
    </w:rPr>
  </w:style>
  <w:style w:type="paragraph" w:customStyle="1" w:styleId="UK11Block05">
    <w:name w:val="UK11 Block 0.5"/>
    <w:basedOn w:val="Normal"/>
    <w:uiPriority w:val="99"/>
    <w:qFormat/>
    <w:rsid w:val="009D72D1"/>
    <w:pPr>
      <w:spacing w:after="240" w:line="246" w:lineRule="atLeast"/>
      <w:ind w:left="720"/>
      <w:jc w:val="both"/>
    </w:pPr>
    <w:rPr>
      <w:rFonts w:eastAsia="PMingLiU"/>
    </w:rPr>
  </w:style>
  <w:style w:type="paragraph" w:customStyle="1" w:styleId="UK11Block10">
    <w:name w:val="UK11 Block 1.0"/>
    <w:basedOn w:val="Normal"/>
    <w:uiPriority w:val="99"/>
    <w:qFormat/>
    <w:rsid w:val="009D72D1"/>
    <w:pPr>
      <w:spacing w:after="240" w:line="246" w:lineRule="atLeast"/>
      <w:ind w:left="1440"/>
      <w:jc w:val="both"/>
    </w:pPr>
    <w:rPr>
      <w:rFonts w:eastAsia="PMingLiU"/>
    </w:rPr>
  </w:style>
  <w:style w:type="paragraph" w:customStyle="1" w:styleId="UK11Block15">
    <w:name w:val="UK11 Block 1.5"/>
    <w:basedOn w:val="Normal"/>
    <w:uiPriority w:val="99"/>
    <w:qFormat/>
    <w:rsid w:val="009D72D1"/>
    <w:pPr>
      <w:spacing w:after="240" w:line="246" w:lineRule="atLeast"/>
      <w:ind w:left="2160"/>
      <w:jc w:val="both"/>
    </w:pPr>
    <w:rPr>
      <w:rFonts w:eastAsia="PMingLiU"/>
    </w:rPr>
  </w:style>
  <w:style w:type="paragraph" w:customStyle="1" w:styleId="UK11Block20">
    <w:name w:val="UK11 Block 2.0"/>
    <w:basedOn w:val="Normal"/>
    <w:uiPriority w:val="99"/>
    <w:qFormat/>
    <w:rsid w:val="009D72D1"/>
    <w:pPr>
      <w:spacing w:after="240" w:line="246" w:lineRule="atLeast"/>
      <w:ind w:left="2880"/>
      <w:jc w:val="both"/>
    </w:pPr>
    <w:rPr>
      <w:rFonts w:eastAsia="PMingLiU"/>
    </w:rPr>
  </w:style>
  <w:style w:type="paragraph" w:customStyle="1" w:styleId="UK11Block25">
    <w:name w:val="UK11 Block 2.5"/>
    <w:basedOn w:val="Normal"/>
    <w:uiPriority w:val="99"/>
    <w:qFormat/>
    <w:rsid w:val="009D72D1"/>
    <w:pPr>
      <w:spacing w:after="240" w:line="246" w:lineRule="atLeast"/>
      <w:ind w:left="3600"/>
      <w:jc w:val="both"/>
    </w:pPr>
    <w:rPr>
      <w:rFonts w:eastAsia="PMingLiU"/>
    </w:rPr>
  </w:style>
  <w:style w:type="paragraph" w:customStyle="1" w:styleId="UK11Block30">
    <w:name w:val="UK11 Block 3.0"/>
    <w:basedOn w:val="Normal"/>
    <w:uiPriority w:val="99"/>
    <w:qFormat/>
    <w:rsid w:val="009D72D1"/>
    <w:pPr>
      <w:spacing w:after="240" w:line="246" w:lineRule="atLeast"/>
      <w:ind w:left="4320"/>
      <w:jc w:val="both"/>
    </w:pPr>
    <w:rPr>
      <w:rFonts w:eastAsia="PMingLiU"/>
    </w:rPr>
  </w:style>
  <w:style w:type="paragraph" w:customStyle="1" w:styleId="UK11Title">
    <w:name w:val="UK11 Title"/>
    <w:basedOn w:val="Normal"/>
    <w:next w:val="UK11Block"/>
    <w:uiPriority w:val="99"/>
    <w:qFormat/>
    <w:rsid w:val="009D72D1"/>
    <w:pPr>
      <w:spacing w:after="240" w:line="246" w:lineRule="atLeast"/>
      <w:jc w:val="center"/>
    </w:pPr>
    <w:rPr>
      <w:rFonts w:eastAsia="PMingLiU"/>
      <w:b/>
      <w:kern w:val="28"/>
    </w:rPr>
  </w:style>
  <w:style w:type="paragraph" w:customStyle="1" w:styleId="UK12Block">
    <w:name w:val="UK12 Block"/>
    <w:basedOn w:val="Normal"/>
    <w:uiPriority w:val="99"/>
    <w:qFormat/>
    <w:rsid w:val="009D72D1"/>
    <w:pPr>
      <w:spacing w:after="240" w:line="246" w:lineRule="atLeast"/>
      <w:jc w:val="both"/>
    </w:pPr>
    <w:rPr>
      <w:rFonts w:eastAsia="PMingLiU"/>
    </w:rPr>
  </w:style>
  <w:style w:type="paragraph" w:customStyle="1" w:styleId="UK12Block05">
    <w:name w:val="UK12 Block 0.5"/>
    <w:basedOn w:val="Normal"/>
    <w:uiPriority w:val="99"/>
    <w:qFormat/>
    <w:rsid w:val="009D72D1"/>
    <w:pPr>
      <w:spacing w:after="240" w:line="246" w:lineRule="atLeast"/>
      <w:ind w:left="720"/>
      <w:jc w:val="both"/>
    </w:pPr>
    <w:rPr>
      <w:rFonts w:eastAsia="PMingLiU"/>
    </w:rPr>
  </w:style>
  <w:style w:type="paragraph" w:customStyle="1" w:styleId="UK12Block10">
    <w:name w:val="UK12 Block 1.0"/>
    <w:basedOn w:val="Normal"/>
    <w:uiPriority w:val="99"/>
    <w:qFormat/>
    <w:rsid w:val="009D72D1"/>
    <w:pPr>
      <w:spacing w:after="240" w:line="246" w:lineRule="atLeast"/>
      <w:ind w:left="1440"/>
      <w:jc w:val="both"/>
    </w:pPr>
    <w:rPr>
      <w:rFonts w:eastAsia="PMingLiU"/>
    </w:rPr>
  </w:style>
  <w:style w:type="paragraph" w:customStyle="1" w:styleId="UK12Block15">
    <w:name w:val="UK12 Block 1.5"/>
    <w:basedOn w:val="Normal"/>
    <w:uiPriority w:val="99"/>
    <w:qFormat/>
    <w:rsid w:val="009D72D1"/>
    <w:pPr>
      <w:spacing w:after="240" w:line="246" w:lineRule="atLeast"/>
      <w:ind w:left="2160"/>
      <w:jc w:val="both"/>
    </w:pPr>
    <w:rPr>
      <w:rFonts w:eastAsia="PMingLiU"/>
    </w:rPr>
  </w:style>
  <w:style w:type="paragraph" w:customStyle="1" w:styleId="UK12Block20">
    <w:name w:val="UK12 Block 2.0"/>
    <w:basedOn w:val="Normal"/>
    <w:uiPriority w:val="99"/>
    <w:qFormat/>
    <w:rsid w:val="009D72D1"/>
    <w:pPr>
      <w:spacing w:after="240" w:line="246" w:lineRule="atLeast"/>
      <w:ind w:left="2880"/>
      <w:jc w:val="both"/>
    </w:pPr>
    <w:rPr>
      <w:rFonts w:eastAsia="PMingLiU"/>
    </w:rPr>
  </w:style>
  <w:style w:type="paragraph" w:customStyle="1" w:styleId="UK12Block25">
    <w:name w:val="UK12 Block 2.5"/>
    <w:basedOn w:val="Normal"/>
    <w:uiPriority w:val="99"/>
    <w:qFormat/>
    <w:rsid w:val="009D72D1"/>
    <w:pPr>
      <w:spacing w:after="240" w:line="246" w:lineRule="atLeast"/>
      <w:ind w:left="3600"/>
      <w:jc w:val="both"/>
    </w:pPr>
    <w:rPr>
      <w:rFonts w:eastAsia="PMingLiU"/>
    </w:rPr>
  </w:style>
  <w:style w:type="paragraph" w:customStyle="1" w:styleId="UK12Block30">
    <w:name w:val="UK12 Block 3.0"/>
    <w:basedOn w:val="Normal"/>
    <w:uiPriority w:val="99"/>
    <w:qFormat/>
    <w:rsid w:val="009D72D1"/>
    <w:pPr>
      <w:spacing w:after="240" w:line="246" w:lineRule="atLeast"/>
      <w:ind w:left="4320"/>
      <w:jc w:val="both"/>
    </w:pPr>
    <w:rPr>
      <w:rFonts w:eastAsia="PMingLiU"/>
    </w:rPr>
  </w:style>
  <w:style w:type="paragraph" w:customStyle="1" w:styleId="UK12Title">
    <w:name w:val="UK12 Title"/>
    <w:basedOn w:val="Normal"/>
    <w:next w:val="UK12Block"/>
    <w:uiPriority w:val="99"/>
    <w:qFormat/>
    <w:rsid w:val="009D72D1"/>
    <w:pPr>
      <w:spacing w:after="240" w:line="246" w:lineRule="atLeast"/>
      <w:jc w:val="center"/>
    </w:pPr>
    <w:rPr>
      <w:rFonts w:eastAsia="PMingLiU"/>
      <w:b/>
      <w:kern w:val="28"/>
    </w:rPr>
  </w:style>
  <w:style w:type="paragraph" w:customStyle="1" w:styleId="BulletedList">
    <w:name w:val="Bulleted List"/>
    <w:basedOn w:val="Normal"/>
    <w:uiPriority w:val="99"/>
    <w:qFormat/>
    <w:rsid w:val="009D72D1"/>
    <w:pPr>
      <w:numPr>
        <w:numId w:val="98"/>
      </w:numPr>
      <w:spacing w:after="240"/>
      <w:contextualSpacing/>
    </w:pPr>
    <w:rPr>
      <w:rFonts w:eastAsia="PMingLiU"/>
    </w:rPr>
  </w:style>
  <w:style w:type="numbering" w:customStyle="1" w:styleId="1111111">
    <w:name w:val="1 / 1.1 / 1.1.11"/>
    <w:basedOn w:val="NoList"/>
    <w:next w:val="111111"/>
    <w:uiPriority w:val="98"/>
    <w:rsid w:val="009D72D1"/>
    <w:pPr>
      <w:numPr>
        <w:numId w:val="99"/>
      </w:numPr>
    </w:pPr>
  </w:style>
  <w:style w:type="numbering" w:customStyle="1" w:styleId="1ai3">
    <w:name w:val="1 / a / i3"/>
    <w:basedOn w:val="NoList"/>
    <w:next w:val="1ai"/>
    <w:rsid w:val="009D72D1"/>
    <w:pPr>
      <w:numPr>
        <w:numId w:val="100"/>
      </w:numPr>
    </w:pPr>
  </w:style>
  <w:style w:type="numbering" w:customStyle="1" w:styleId="ArticleSection1">
    <w:name w:val="Article / Section1"/>
    <w:basedOn w:val="NoList"/>
    <w:next w:val="ArticleSection"/>
    <w:uiPriority w:val="98"/>
    <w:rsid w:val="009D72D1"/>
    <w:pPr>
      <w:numPr>
        <w:numId w:val="101"/>
      </w:numPr>
    </w:pPr>
  </w:style>
  <w:style w:type="character" w:customStyle="1" w:styleId="EmailStyle4023">
    <w:name w:val="EmailStyle4023"/>
    <w:rsid w:val="009D72D1"/>
    <w:rPr>
      <w:rFonts w:ascii="Times New Roman" w:hAnsi="Times New Roman" w:cs="Times New Roman"/>
      <w:b w:val="0"/>
      <w:bCs w:val="0"/>
      <w:i w:val="0"/>
      <w:iCs w:val="0"/>
      <w:strike w:val="0"/>
      <w:color w:val="auto"/>
      <w:sz w:val="24"/>
      <w:szCs w:val="24"/>
      <w:u w:val="none"/>
    </w:rPr>
  </w:style>
  <w:style w:type="paragraph" w:customStyle="1" w:styleId="10">
    <w:name w:val="(文字) (文字)1"/>
    <w:basedOn w:val="Normal"/>
    <w:qFormat/>
    <w:rsid w:val="009D72D1"/>
    <w:pPr>
      <w:spacing w:after="160" w:line="240" w:lineRule="exact"/>
    </w:pPr>
    <w:rPr>
      <w:rFonts w:ascii="Verdana" w:eastAsia="MS Mincho" w:hAnsi="Verdana" w:cs="Verdana"/>
      <w:sz w:val="20"/>
      <w:szCs w:val="20"/>
    </w:rPr>
  </w:style>
  <w:style w:type="paragraph" w:customStyle="1" w:styleId="Source0">
    <w:name w:val="Source"/>
    <w:aliases w:val="(Asian) SimSun + (L...,Table source,Table source + (Latin) Arial,so...,source + Not It...,source table,table source,table source + Before:  6 pt,table source + Line spacing:  Exactly 5 pt,table source + Not Italic,tr,tr1"/>
    <w:basedOn w:val="Normal"/>
    <w:qFormat/>
    <w:rsid w:val="009D72D1"/>
    <w:pPr>
      <w:tabs>
        <w:tab w:val="left" w:pos="648"/>
      </w:tabs>
      <w:spacing w:before="72" w:line="140" w:lineRule="exact"/>
      <w:ind w:left="648" w:hanging="648"/>
    </w:pPr>
    <w:rPr>
      <w:rFonts w:ascii="Arial" w:hAnsi="Arial"/>
      <w:sz w:val="12"/>
    </w:rPr>
  </w:style>
  <w:style w:type="paragraph" w:customStyle="1" w:styleId="TableChartArea">
    <w:name w:val="Table Chart Area"/>
    <w:basedOn w:val="Normal"/>
    <w:uiPriority w:val="99"/>
    <w:qFormat/>
    <w:rsid w:val="009D72D1"/>
    <w:pPr>
      <w:keepNext/>
      <w:ind w:left="-216" w:right="-216"/>
      <w:jc w:val="center"/>
    </w:pPr>
    <w:rPr>
      <w:rFonts w:ascii="Arial" w:hAnsi="Arial"/>
      <w:sz w:val="16"/>
      <w:szCs w:val="20"/>
    </w:rPr>
  </w:style>
  <w:style w:type="paragraph" w:customStyle="1" w:styleId="PHTableSubtitle">
    <w:name w:val="PH Table Subtitle"/>
    <w:basedOn w:val="Normal"/>
    <w:uiPriority w:val="99"/>
    <w:qFormat/>
    <w:rsid w:val="009D72D1"/>
    <w:pPr>
      <w:keepNext/>
      <w:spacing w:before="10" w:after="60" w:line="240" w:lineRule="exact"/>
    </w:pPr>
    <w:rPr>
      <w:rFonts w:ascii="Arial" w:hAnsi="Arial"/>
      <w:sz w:val="16"/>
      <w:szCs w:val="20"/>
    </w:rPr>
  </w:style>
  <w:style w:type="character" w:customStyle="1" w:styleId="hilitesearch">
    <w:name w:val="hilitesearch"/>
    <w:basedOn w:val="DefaultParagraphFont"/>
    <w:rsid w:val="009D72D1"/>
  </w:style>
  <w:style w:type="paragraph" w:customStyle="1" w:styleId="Source1">
    <w:name w:val="_Source"/>
    <w:basedOn w:val="Normal"/>
    <w:next w:val="Normal"/>
    <w:uiPriority w:val="99"/>
    <w:qFormat/>
    <w:rsid w:val="009D72D1"/>
    <w:pPr>
      <w:spacing w:before="40"/>
    </w:pPr>
    <w:rPr>
      <w:rFonts w:ascii="Arial" w:eastAsia="SC STKaiti" w:hAnsi="Arial"/>
      <w:i/>
      <w:iCs/>
      <w:sz w:val="14"/>
      <w:lang w:eastAsia="zh-CN"/>
    </w:rPr>
  </w:style>
  <w:style w:type="table" w:customStyle="1" w:styleId="LightShading1">
    <w:name w:val="Light Shading1"/>
    <w:basedOn w:val="TableNormal"/>
    <w:uiPriority w:val="98"/>
    <w:rsid w:val="009D72D1"/>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mailStyle4031">
    <w:name w:val="EmailStyle4031"/>
    <w:basedOn w:val="DefaultParagraphFont"/>
    <w:rsid w:val="009D72D1"/>
    <w:rPr>
      <w:rFonts w:ascii="Arial" w:hAnsi="Arial" w:cs="Arial"/>
      <w:color w:val="auto"/>
      <w:sz w:val="20"/>
      <w:szCs w:val="20"/>
    </w:rPr>
  </w:style>
  <w:style w:type="character" w:customStyle="1" w:styleId="EmailStyle4032">
    <w:name w:val="EmailStyle4032"/>
    <w:rsid w:val="009D72D1"/>
    <w:rPr>
      <w:rFonts w:ascii="Arial" w:hAnsi="Arial" w:cs="Arial"/>
      <w:color w:val="auto"/>
      <w:sz w:val="20"/>
      <w:szCs w:val="20"/>
    </w:rPr>
  </w:style>
  <w:style w:type="character" w:customStyle="1" w:styleId="EmailStyle4033">
    <w:name w:val="EmailStyle4033"/>
    <w:rsid w:val="009D72D1"/>
    <w:rPr>
      <w:rFonts w:ascii="Arial" w:hAnsi="Arial" w:cs="Arial"/>
      <w:color w:val="000000"/>
      <w:sz w:val="20"/>
    </w:rPr>
  </w:style>
  <w:style w:type="character" w:customStyle="1" w:styleId="EmailStyle4034">
    <w:name w:val="EmailStyle4034"/>
    <w:rsid w:val="009D72D1"/>
    <w:rPr>
      <w:rFonts w:ascii="Arial" w:hAnsi="Arial" w:cs="Arial"/>
      <w:color w:val="000000"/>
      <w:sz w:val="20"/>
    </w:rPr>
  </w:style>
  <w:style w:type="character" w:customStyle="1" w:styleId="EmailStyle4035">
    <w:name w:val="EmailStyle4035"/>
    <w:rsid w:val="009D72D1"/>
    <w:rPr>
      <w:rFonts w:ascii="Arial" w:hAnsi="Arial" w:cs="Arial" w:hint="default"/>
      <w:color w:val="000080"/>
      <w:sz w:val="20"/>
    </w:rPr>
  </w:style>
  <w:style w:type="character" w:customStyle="1" w:styleId="EmailStyle4036">
    <w:name w:val="EmailStyle4036"/>
    <w:rsid w:val="009D72D1"/>
    <w:rPr>
      <w:rFonts w:ascii="Arial" w:hAnsi="Arial" w:cs="Arial"/>
      <w:color w:val="000000"/>
      <w:sz w:val="20"/>
    </w:rPr>
  </w:style>
  <w:style w:type="character" w:customStyle="1" w:styleId="EmailStyle4037">
    <w:name w:val="EmailStyle4037"/>
    <w:rsid w:val="009D72D1"/>
    <w:rPr>
      <w:rFonts w:ascii="Times New Roman" w:hAnsi="Times New Roman" w:cs="Times New Roman"/>
      <w:b w:val="0"/>
      <w:bCs w:val="0"/>
      <w:i w:val="0"/>
      <w:iCs w:val="0"/>
      <w:strike w:val="0"/>
      <w:color w:val="0000FF"/>
      <w:sz w:val="24"/>
      <w:szCs w:val="24"/>
      <w:u w:val="none"/>
    </w:rPr>
  </w:style>
  <w:style w:type="character" w:customStyle="1" w:styleId="EmailStyle4038">
    <w:name w:val="EmailStyle4038"/>
    <w:rsid w:val="009D72D1"/>
    <w:rPr>
      <w:rFonts w:ascii="Arial" w:hAnsi="Arial" w:cs="Arial"/>
      <w:color w:val="auto"/>
      <w:sz w:val="20"/>
      <w:szCs w:val="20"/>
    </w:rPr>
  </w:style>
  <w:style w:type="character" w:customStyle="1" w:styleId="EmailStyle4039">
    <w:name w:val="EmailStyle4039"/>
    <w:rsid w:val="009D72D1"/>
    <w:rPr>
      <w:rFonts w:ascii="Arial" w:hAnsi="Arial" w:cs="Arial"/>
      <w:color w:val="auto"/>
      <w:sz w:val="20"/>
      <w:szCs w:val="20"/>
    </w:rPr>
  </w:style>
  <w:style w:type="character" w:customStyle="1" w:styleId="EmailStyle4040">
    <w:name w:val="EmailStyle4040"/>
    <w:rsid w:val="009D72D1"/>
    <w:rPr>
      <w:rFonts w:ascii="Arial" w:hAnsi="Arial" w:cs="Arial"/>
      <w:color w:val="000000"/>
      <w:sz w:val="20"/>
    </w:rPr>
  </w:style>
  <w:style w:type="character" w:customStyle="1" w:styleId="EmailStyle4041">
    <w:name w:val="EmailStyle4041"/>
    <w:rsid w:val="009D72D1"/>
    <w:rPr>
      <w:rFonts w:ascii="Arial" w:hAnsi="Arial" w:cs="Arial"/>
      <w:color w:val="000000"/>
      <w:sz w:val="20"/>
    </w:rPr>
  </w:style>
  <w:style w:type="character" w:customStyle="1" w:styleId="EmailStyle4042">
    <w:name w:val="EmailStyle4042"/>
    <w:rsid w:val="009D72D1"/>
    <w:rPr>
      <w:rFonts w:ascii="Arial" w:hAnsi="Arial" w:cs="Arial" w:hint="default"/>
      <w:color w:val="000080"/>
      <w:sz w:val="20"/>
    </w:rPr>
  </w:style>
  <w:style w:type="character" w:customStyle="1" w:styleId="EmailStyle4043">
    <w:name w:val="EmailStyle4043"/>
    <w:rsid w:val="009D72D1"/>
    <w:rPr>
      <w:rFonts w:ascii="Arial" w:hAnsi="Arial" w:cs="Arial"/>
      <w:color w:val="000000"/>
      <w:sz w:val="20"/>
    </w:rPr>
  </w:style>
  <w:style w:type="character" w:customStyle="1" w:styleId="EmailStyle4044">
    <w:name w:val="EmailStyle4044"/>
    <w:rsid w:val="009D72D1"/>
    <w:rPr>
      <w:rFonts w:ascii="Times New Roman" w:hAnsi="Times New Roman" w:cs="Times New Roman"/>
      <w:b w:val="0"/>
      <w:bCs w:val="0"/>
      <w:i w:val="0"/>
      <w:iCs w:val="0"/>
      <w:strike w:val="0"/>
      <w:color w:val="0000FF"/>
      <w:sz w:val="24"/>
      <w:szCs w:val="24"/>
      <w:u w:val="none"/>
    </w:rPr>
  </w:style>
  <w:style w:type="character" w:customStyle="1" w:styleId="EmailStyle4045">
    <w:name w:val="EmailStyle4045"/>
    <w:rsid w:val="009D72D1"/>
    <w:rPr>
      <w:rFonts w:ascii="Arial" w:hAnsi="Arial" w:cs="Arial"/>
      <w:color w:val="auto"/>
      <w:sz w:val="20"/>
      <w:szCs w:val="20"/>
    </w:rPr>
  </w:style>
  <w:style w:type="character" w:customStyle="1" w:styleId="EmailStyle4046">
    <w:name w:val="EmailStyle4046"/>
    <w:rsid w:val="009D72D1"/>
    <w:rPr>
      <w:rFonts w:ascii="Arial" w:hAnsi="Arial" w:cs="Arial"/>
      <w:color w:val="auto"/>
      <w:sz w:val="20"/>
      <w:szCs w:val="20"/>
    </w:rPr>
  </w:style>
  <w:style w:type="character" w:customStyle="1" w:styleId="EmailStyle4047">
    <w:name w:val="EmailStyle4047"/>
    <w:rsid w:val="009D72D1"/>
    <w:rPr>
      <w:rFonts w:ascii="Arial" w:hAnsi="Arial" w:cs="Arial"/>
      <w:color w:val="000000"/>
      <w:sz w:val="20"/>
    </w:rPr>
  </w:style>
  <w:style w:type="character" w:customStyle="1" w:styleId="EmailStyle4048">
    <w:name w:val="EmailStyle4048"/>
    <w:rsid w:val="009D72D1"/>
    <w:rPr>
      <w:rFonts w:ascii="Arial" w:hAnsi="Arial" w:cs="Arial"/>
      <w:color w:val="000000"/>
      <w:sz w:val="20"/>
    </w:rPr>
  </w:style>
  <w:style w:type="character" w:customStyle="1" w:styleId="EmailStyle4049">
    <w:name w:val="EmailStyle4049"/>
    <w:rsid w:val="009D72D1"/>
    <w:rPr>
      <w:rFonts w:ascii="Arial" w:hAnsi="Arial" w:cs="Arial" w:hint="default"/>
      <w:color w:val="000080"/>
      <w:sz w:val="20"/>
    </w:rPr>
  </w:style>
  <w:style w:type="character" w:customStyle="1" w:styleId="EmailStyle4050">
    <w:name w:val="EmailStyle4050"/>
    <w:rsid w:val="009D72D1"/>
    <w:rPr>
      <w:rFonts w:ascii="Arial" w:hAnsi="Arial" w:cs="Arial"/>
      <w:color w:val="000000"/>
      <w:sz w:val="20"/>
    </w:rPr>
  </w:style>
  <w:style w:type="character" w:customStyle="1" w:styleId="EmailStyle4051">
    <w:name w:val="EmailStyle4051"/>
    <w:basedOn w:val="DefaultParagraphFont"/>
    <w:rsid w:val="009D72D1"/>
    <w:rPr>
      <w:rFonts w:ascii="Times New Roman" w:hAnsi="Times New Roman" w:cs="Times New Roman"/>
      <w:b w:val="0"/>
      <w:bCs w:val="0"/>
      <w:i w:val="0"/>
      <w:iCs w:val="0"/>
      <w:strike w:val="0"/>
      <w:color w:val="0000FF"/>
      <w:sz w:val="24"/>
      <w:szCs w:val="24"/>
      <w:u w:val="none"/>
    </w:rPr>
  </w:style>
  <w:style w:type="character" w:customStyle="1" w:styleId="EmailStyle4052">
    <w:name w:val="EmailStyle4052"/>
    <w:rsid w:val="009D72D1"/>
    <w:rPr>
      <w:rFonts w:ascii="Arial" w:hAnsi="Arial" w:cs="Arial"/>
      <w:color w:val="auto"/>
      <w:sz w:val="20"/>
      <w:szCs w:val="20"/>
    </w:rPr>
  </w:style>
  <w:style w:type="character" w:customStyle="1" w:styleId="EmailStyle4053">
    <w:name w:val="EmailStyle4053"/>
    <w:rsid w:val="009D72D1"/>
    <w:rPr>
      <w:rFonts w:ascii="Arial" w:hAnsi="Arial" w:cs="Arial"/>
      <w:color w:val="auto"/>
      <w:sz w:val="20"/>
      <w:szCs w:val="20"/>
    </w:rPr>
  </w:style>
  <w:style w:type="character" w:customStyle="1" w:styleId="EmailStyle4054">
    <w:name w:val="EmailStyle4054"/>
    <w:rsid w:val="009D72D1"/>
    <w:rPr>
      <w:rFonts w:ascii="Arial" w:hAnsi="Arial" w:cs="Arial"/>
      <w:color w:val="000000"/>
      <w:sz w:val="20"/>
    </w:rPr>
  </w:style>
  <w:style w:type="character" w:customStyle="1" w:styleId="EmailStyle4055">
    <w:name w:val="EmailStyle4055"/>
    <w:rsid w:val="009D72D1"/>
    <w:rPr>
      <w:rFonts w:ascii="Arial" w:hAnsi="Arial" w:cs="Arial"/>
      <w:color w:val="000000"/>
      <w:sz w:val="20"/>
    </w:rPr>
  </w:style>
  <w:style w:type="character" w:customStyle="1" w:styleId="EmailStyle4056">
    <w:name w:val="EmailStyle4056"/>
    <w:rsid w:val="009D72D1"/>
    <w:rPr>
      <w:rFonts w:ascii="Arial" w:hAnsi="Arial" w:cs="Arial" w:hint="default"/>
      <w:color w:val="000080"/>
      <w:sz w:val="20"/>
    </w:rPr>
  </w:style>
  <w:style w:type="character" w:customStyle="1" w:styleId="EmailStyle4057">
    <w:name w:val="EmailStyle4057"/>
    <w:rsid w:val="009D72D1"/>
    <w:rPr>
      <w:rFonts w:ascii="Arial" w:hAnsi="Arial" w:cs="Arial"/>
      <w:color w:val="000000"/>
      <w:sz w:val="20"/>
    </w:rPr>
  </w:style>
  <w:style w:type="character" w:customStyle="1" w:styleId="EmailStyle4058">
    <w:name w:val="EmailStyle4058"/>
    <w:rsid w:val="009D72D1"/>
    <w:rPr>
      <w:rFonts w:ascii="Times New Roman" w:hAnsi="Times New Roman" w:cs="Times New Roman"/>
      <w:b w:val="0"/>
      <w:bCs w:val="0"/>
      <w:i w:val="0"/>
      <w:iCs w:val="0"/>
      <w:strike w:val="0"/>
      <w:color w:val="0000FF"/>
      <w:sz w:val="24"/>
      <w:szCs w:val="24"/>
      <w:u w:val="none"/>
    </w:rPr>
  </w:style>
  <w:style w:type="character" w:customStyle="1" w:styleId="EmailStyle4059">
    <w:name w:val="EmailStyle4059"/>
    <w:rsid w:val="009D72D1"/>
    <w:rPr>
      <w:rFonts w:ascii="Arial" w:hAnsi="Arial" w:cs="Arial"/>
      <w:color w:val="auto"/>
      <w:sz w:val="20"/>
      <w:szCs w:val="20"/>
    </w:rPr>
  </w:style>
  <w:style w:type="character" w:customStyle="1" w:styleId="EmailStyle4060">
    <w:name w:val="EmailStyle4060"/>
    <w:rsid w:val="009D72D1"/>
    <w:rPr>
      <w:rFonts w:ascii="Arial" w:hAnsi="Arial" w:cs="Arial"/>
      <w:color w:val="auto"/>
      <w:sz w:val="20"/>
      <w:szCs w:val="20"/>
    </w:rPr>
  </w:style>
  <w:style w:type="character" w:customStyle="1" w:styleId="EmailStyle40611">
    <w:name w:val="EmailStyle40611"/>
    <w:rsid w:val="009D72D1"/>
    <w:rPr>
      <w:rFonts w:ascii="Arial" w:hAnsi="Arial" w:cs="Arial"/>
      <w:color w:val="000000"/>
      <w:sz w:val="20"/>
    </w:rPr>
  </w:style>
  <w:style w:type="character" w:customStyle="1" w:styleId="EmailStyle4062">
    <w:name w:val="EmailStyle4062"/>
    <w:rsid w:val="009D72D1"/>
    <w:rPr>
      <w:rFonts w:ascii="Arial" w:hAnsi="Arial" w:cs="Arial"/>
      <w:color w:val="000000"/>
      <w:sz w:val="20"/>
    </w:rPr>
  </w:style>
  <w:style w:type="character" w:customStyle="1" w:styleId="EmailStyle4063">
    <w:name w:val="EmailStyle4063"/>
    <w:rsid w:val="009D72D1"/>
    <w:rPr>
      <w:rFonts w:ascii="Arial" w:hAnsi="Arial" w:cs="Arial" w:hint="default"/>
      <w:color w:val="000080"/>
      <w:sz w:val="20"/>
    </w:rPr>
  </w:style>
  <w:style w:type="character" w:customStyle="1" w:styleId="EmailStyle4064">
    <w:name w:val="EmailStyle4064"/>
    <w:rsid w:val="009D72D1"/>
    <w:rPr>
      <w:rFonts w:ascii="Arial" w:hAnsi="Arial" w:cs="Arial"/>
      <w:color w:val="000000"/>
      <w:sz w:val="20"/>
    </w:rPr>
  </w:style>
  <w:style w:type="character" w:customStyle="1" w:styleId="EmailStyle4065">
    <w:name w:val="EmailStyle4065"/>
    <w:rsid w:val="009D72D1"/>
    <w:rPr>
      <w:rFonts w:ascii="Times New Roman" w:hAnsi="Times New Roman" w:cs="Times New Roman"/>
      <w:b w:val="0"/>
      <w:bCs w:val="0"/>
      <w:i w:val="0"/>
      <w:iCs w:val="0"/>
      <w:strike w:val="0"/>
      <w:color w:val="0000FF"/>
      <w:sz w:val="24"/>
      <w:szCs w:val="24"/>
      <w:u w:val="none"/>
    </w:rPr>
  </w:style>
  <w:style w:type="character" w:customStyle="1" w:styleId="EmailStyle4066">
    <w:name w:val="EmailStyle4066"/>
    <w:rsid w:val="009D72D1"/>
    <w:rPr>
      <w:rFonts w:ascii="Arial" w:hAnsi="Arial" w:cs="Arial"/>
      <w:color w:val="auto"/>
      <w:sz w:val="20"/>
      <w:szCs w:val="20"/>
    </w:rPr>
  </w:style>
  <w:style w:type="character" w:customStyle="1" w:styleId="EmailStyle4067">
    <w:name w:val="EmailStyle4067"/>
    <w:rsid w:val="009D72D1"/>
    <w:rPr>
      <w:rFonts w:ascii="Arial" w:hAnsi="Arial" w:cs="Arial"/>
      <w:color w:val="auto"/>
      <w:sz w:val="20"/>
      <w:szCs w:val="20"/>
    </w:rPr>
  </w:style>
  <w:style w:type="character" w:customStyle="1" w:styleId="EmailStyle4068">
    <w:name w:val="EmailStyle4068"/>
    <w:rsid w:val="009D72D1"/>
    <w:rPr>
      <w:rFonts w:ascii="Arial" w:hAnsi="Arial" w:cs="Arial"/>
      <w:color w:val="000000"/>
      <w:sz w:val="20"/>
    </w:rPr>
  </w:style>
  <w:style w:type="character" w:customStyle="1" w:styleId="EmailStyle4069">
    <w:name w:val="EmailStyle4069"/>
    <w:rsid w:val="009D72D1"/>
    <w:rPr>
      <w:rFonts w:ascii="Arial" w:hAnsi="Arial" w:cs="Arial"/>
      <w:color w:val="000000"/>
      <w:sz w:val="20"/>
    </w:rPr>
  </w:style>
  <w:style w:type="character" w:customStyle="1" w:styleId="EmailStyle4070">
    <w:name w:val="EmailStyle4070"/>
    <w:rsid w:val="009D72D1"/>
    <w:rPr>
      <w:rFonts w:ascii="Arial" w:hAnsi="Arial" w:cs="Arial" w:hint="default"/>
      <w:color w:val="000080"/>
      <w:sz w:val="20"/>
    </w:rPr>
  </w:style>
  <w:style w:type="character" w:customStyle="1" w:styleId="EmailStyle4071">
    <w:name w:val="EmailStyle4071"/>
    <w:rsid w:val="009D72D1"/>
    <w:rPr>
      <w:rFonts w:ascii="Arial" w:hAnsi="Arial" w:cs="Arial"/>
      <w:color w:val="000000"/>
      <w:sz w:val="20"/>
    </w:rPr>
  </w:style>
  <w:style w:type="character" w:customStyle="1" w:styleId="EmailStyle4072">
    <w:name w:val="EmailStyle4072"/>
    <w:rsid w:val="009D72D1"/>
    <w:rPr>
      <w:rFonts w:ascii="Times New Roman" w:hAnsi="Times New Roman" w:cs="Times New Roman"/>
      <w:b w:val="0"/>
      <w:bCs w:val="0"/>
      <w:i w:val="0"/>
      <w:iCs w:val="0"/>
      <w:strike w:val="0"/>
      <w:color w:val="0000FF"/>
      <w:sz w:val="24"/>
      <w:szCs w:val="24"/>
      <w:u w:val="none"/>
    </w:rPr>
  </w:style>
  <w:style w:type="character" w:customStyle="1" w:styleId="EmailStyle4073">
    <w:name w:val="EmailStyle4073"/>
    <w:rsid w:val="009D72D1"/>
    <w:rPr>
      <w:rFonts w:ascii="Arial" w:hAnsi="Arial" w:cs="Arial"/>
      <w:color w:val="auto"/>
      <w:sz w:val="20"/>
      <w:szCs w:val="20"/>
    </w:rPr>
  </w:style>
  <w:style w:type="character" w:customStyle="1" w:styleId="EmailStyle4074">
    <w:name w:val="EmailStyle4074"/>
    <w:rsid w:val="009D72D1"/>
    <w:rPr>
      <w:rFonts w:ascii="Arial" w:hAnsi="Arial" w:cs="Arial"/>
      <w:color w:val="auto"/>
      <w:sz w:val="20"/>
      <w:szCs w:val="20"/>
    </w:rPr>
  </w:style>
  <w:style w:type="character" w:customStyle="1" w:styleId="EmailStyle4075">
    <w:name w:val="EmailStyle4075"/>
    <w:rsid w:val="009D72D1"/>
    <w:rPr>
      <w:rFonts w:ascii="Arial" w:hAnsi="Arial" w:cs="Arial"/>
      <w:color w:val="000000"/>
      <w:sz w:val="20"/>
    </w:rPr>
  </w:style>
  <w:style w:type="character" w:customStyle="1" w:styleId="EmailStyle4076">
    <w:name w:val="EmailStyle4076"/>
    <w:rsid w:val="009D72D1"/>
    <w:rPr>
      <w:rFonts w:ascii="Arial" w:hAnsi="Arial" w:cs="Arial"/>
      <w:color w:val="000000"/>
      <w:sz w:val="20"/>
    </w:rPr>
  </w:style>
  <w:style w:type="character" w:customStyle="1" w:styleId="EmailStyle4077">
    <w:name w:val="EmailStyle4077"/>
    <w:rsid w:val="009D72D1"/>
    <w:rPr>
      <w:rFonts w:ascii="Arial" w:hAnsi="Arial" w:cs="Arial" w:hint="default"/>
      <w:color w:val="000080"/>
      <w:sz w:val="20"/>
    </w:rPr>
  </w:style>
  <w:style w:type="character" w:customStyle="1" w:styleId="EmailStyle4078">
    <w:name w:val="EmailStyle4078"/>
    <w:rsid w:val="009D72D1"/>
    <w:rPr>
      <w:rFonts w:ascii="Arial" w:hAnsi="Arial" w:cs="Arial"/>
      <w:color w:val="000000"/>
      <w:sz w:val="20"/>
    </w:rPr>
  </w:style>
  <w:style w:type="character" w:customStyle="1" w:styleId="EmailStyle4079">
    <w:name w:val="EmailStyle4079"/>
    <w:rsid w:val="009D72D1"/>
    <w:rPr>
      <w:rFonts w:ascii="Arial" w:hAnsi="Arial" w:cs="Arial" w:hint="default"/>
      <w:color w:val="000080"/>
      <w:sz w:val="20"/>
    </w:rPr>
  </w:style>
  <w:style w:type="character" w:customStyle="1" w:styleId="EmailStyle4080">
    <w:name w:val="EmailStyle4080"/>
    <w:rsid w:val="009D72D1"/>
    <w:rPr>
      <w:rFonts w:ascii="Arial" w:hAnsi="Arial" w:cs="Arial"/>
      <w:color w:val="000000"/>
      <w:sz w:val="20"/>
    </w:rPr>
  </w:style>
  <w:style w:type="character" w:customStyle="1" w:styleId="EmailStyle4081">
    <w:name w:val="EmailStyle4081"/>
    <w:rsid w:val="009D72D1"/>
    <w:rPr>
      <w:rFonts w:ascii="Times New Roman" w:hAnsi="Times New Roman" w:cs="Times New Roman"/>
      <w:b w:val="0"/>
      <w:bCs w:val="0"/>
      <w:i w:val="0"/>
      <w:iCs w:val="0"/>
      <w:strike w:val="0"/>
      <w:color w:val="0000FF"/>
      <w:sz w:val="24"/>
      <w:szCs w:val="24"/>
      <w:u w:val="none"/>
    </w:rPr>
  </w:style>
  <w:style w:type="character" w:customStyle="1" w:styleId="EmailStyle4082">
    <w:name w:val="EmailStyle4082"/>
    <w:rsid w:val="009D72D1"/>
    <w:rPr>
      <w:rFonts w:ascii="Arial" w:hAnsi="Arial" w:cs="Arial"/>
      <w:color w:val="auto"/>
      <w:sz w:val="20"/>
      <w:szCs w:val="20"/>
    </w:rPr>
  </w:style>
  <w:style w:type="character" w:customStyle="1" w:styleId="EmailStyle4083">
    <w:name w:val="EmailStyle4083"/>
    <w:rsid w:val="009D72D1"/>
    <w:rPr>
      <w:rFonts w:ascii="Arial" w:hAnsi="Arial" w:cs="Arial"/>
      <w:color w:val="auto"/>
      <w:sz w:val="20"/>
      <w:szCs w:val="20"/>
    </w:rPr>
  </w:style>
  <w:style w:type="character" w:customStyle="1" w:styleId="EmailStyle4084">
    <w:name w:val="EmailStyle4084"/>
    <w:rsid w:val="009D72D1"/>
    <w:rPr>
      <w:rFonts w:ascii="Arial" w:hAnsi="Arial" w:cs="Arial"/>
      <w:color w:val="000000"/>
      <w:sz w:val="20"/>
    </w:rPr>
  </w:style>
  <w:style w:type="character" w:customStyle="1" w:styleId="EmailStyle4085">
    <w:name w:val="EmailStyle4085"/>
    <w:rsid w:val="009D72D1"/>
    <w:rPr>
      <w:rFonts w:ascii="Arial" w:hAnsi="Arial" w:cs="Arial"/>
      <w:color w:val="000000"/>
      <w:sz w:val="20"/>
    </w:rPr>
  </w:style>
  <w:style w:type="character" w:customStyle="1" w:styleId="EmailStyle4086">
    <w:name w:val="EmailStyle4086"/>
    <w:rsid w:val="009D72D1"/>
    <w:rPr>
      <w:rFonts w:ascii="Arial" w:hAnsi="Arial" w:cs="Arial" w:hint="default"/>
      <w:color w:val="000080"/>
      <w:sz w:val="20"/>
    </w:rPr>
  </w:style>
  <w:style w:type="character" w:customStyle="1" w:styleId="EmailStyle4087">
    <w:name w:val="EmailStyle4087"/>
    <w:rsid w:val="009D72D1"/>
    <w:rPr>
      <w:rFonts w:ascii="Arial" w:hAnsi="Arial" w:cs="Arial"/>
      <w:color w:val="000000"/>
      <w:sz w:val="20"/>
    </w:rPr>
  </w:style>
  <w:style w:type="character" w:customStyle="1" w:styleId="EmailStyle4088">
    <w:name w:val="EmailStyle4088"/>
    <w:rsid w:val="009D72D1"/>
    <w:rPr>
      <w:rFonts w:ascii="Times New Roman" w:hAnsi="Times New Roman" w:cs="Times New Roman"/>
      <w:b w:val="0"/>
      <w:bCs w:val="0"/>
      <w:i w:val="0"/>
      <w:iCs w:val="0"/>
      <w:strike w:val="0"/>
      <w:color w:val="0000FF"/>
      <w:sz w:val="24"/>
      <w:szCs w:val="24"/>
      <w:u w:val="none"/>
    </w:rPr>
  </w:style>
  <w:style w:type="character" w:customStyle="1" w:styleId="EmailStyle4089">
    <w:name w:val="EmailStyle4089"/>
    <w:rsid w:val="009D72D1"/>
    <w:rPr>
      <w:rFonts w:ascii="Arial" w:hAnsi="Arial" w:cs="Arial"/>
      <w:color w:val="auto"/>
      <w:sz w:val="20"/>
      <w:szCs w:val="20"/>
    </w:rPr>
  </w:style>
  <w:style w:type="character" w:customStyle="1" w:styleId="EmailStyle4090">
    <w:name w:val="EmailStyle4090"/>
    <w:rsid w:val="009D72D1"/>
    <w:rPr>
      <w:rFonts w:ascii="Arial" w:hAnsi="Arial" w:cs="Arial"/>
      <w:color w:val="auto"/>
      <w:sz w:val="20"/>
      <w:szCs w:val="20"/>
    </w:rPr>
  </w:style>
  <w:style w:type="character" w:customStyle="1" w:styleId="EmailStyle4091">
    <w:name w:val="EmailStyle4091"/>
    <w:rsid w:val="009D72D1"/>
    <w:rPr>
      <w:rFonts w:ascii="Arial" w:hAnsi="Arial" w:cs="Arial"/>
      <w:color w:val="000000"/>
      <w:sz w:val="20"/>
    </w:rPr>
  </w:style>
  <w:style w:type="character" w:customStyle="1" w:styleId="EmailStyle4092">
    <w:name w:val="EmailStyle4092"/>
    <w:rsid w:val="009D72D1"/>
    <w:rPr>
      <w:rFonts w:ascii="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bseindia.com" TargetMode="External"/><Relationship Id="rId3" Type="http://schemas.openxmlformats.org/officeDocument/2006/relationships/styles" Target="styles.xml"/><Relationship Id="rId21" Type="http://schemas.openxmlformats.org/officeDocument/2006/relationships/hyperlink" Target="http://www.nseindia.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20%20http://www.sebi.gov.in/cms/sebi_data/attachdocs%20/1316087201341.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bsein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nseind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66DA-00FE-4F51-A02E-286E074F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17607</Words>
  <Characters>100360</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CEO AIBI</dc:creator>
  <cp:lastModifiedBy>CEO AIBI</cp:lastModifiedBy>
  <cp:revision>2</cp:revision>
  <dcterms:created xsi:type="dcterms:W3CDTF">2019-01-18T06:50:00Z</dcterms:created>
  <dcterms:modified xsi:type="dcterms:W3CDTF">2019-01-18T06:50:00Z</dcterms:modified>
</cp:coreProperties>
</file>